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1CF10" w14:textId="77777777" w:rsidR="006A23DD" w:rsidRPr="00973D83" w:rsidRDefault="006A23DD" w:rsidP="00606E77">
      <w:pPr>
        <w:jc w:val="center"/>
        <w:rPr>
          <w:rFonts w:ascii="Garamond" w:hAnsi="Garamond"/>
          <w:color w:val="000000"/>
          <w:u w:val="single"/>
        </w:rPr>
      </w:pPr>
      <w:r w:rsidRPr="00973D83">
        <w:rPr>
          <w:rFonts w:ascii="Garamond" w:hAnsi="Garamond"/>
          <w:b/>
          <w:color w:val="000000"/>
          <w:u w:val="single"/>
        </w:rPr>
        <w:t>David Freedberg</w:t>
      </w:r>
    </w:p>
    <w:p w14:paraId="7F3C4CA0" w14:textId="77777777" w:rsidR="006A23DD" w:rsidRPr="00041DBE" w:rsidRDefault="006A23DD" w:rsidP="00973D83">
      <w:pPr>
        <w:jc w:val="center"/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Curriculum Vitae</w:t>
      </w:r>
    </w:p>
    <w:p w14:paraId="47549ABF" w14:textId="77777777" w:rsidR="006A23DD" w:rsidRPr="00041DBE" w:rsidRDefault="006A23DD" w:rsidP="00606E77">
      <w:pPr>
        <w:rPr>
          <w:rFonts w:ascii="Garamond" w:hAnsi="Garamond"/>
          <w:color w:val="000000"/>
        </w:rPr>
      </w:pPr>
    </w:p>
    <w:p w14:paraId="13C17EB6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Education</w:t>
      </w:r>
    </w:p>
    <w:p w14:paraId="0126C01F" w14:textId="77777777" w:rsidR="006A23DD" w:rsidRPr="00041DBE" w:rsidRDefault="006A23DD" w:rsidP="00606E77">
      <w:pPr>
        <w:rPr>
          <w:rFonts w:ascii="Garamond" w:hAnsi="Garamond"/>
          <w:color w:val="000000"/>
        </w:rPr>
      </w:pPr>
    </w:p>
    <w:p w14:paraId="46A51AFC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South African College High School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 xml:space="preserve">            </w:t>
      </w:r>
      <w:r w:rsidRPr="00041DBE">
        <w:rPr>
          <w:rFonts w:ascii="Garamond" w:hAnsi="Garamond"/>
          <w:color w:val="000000"/>
        </w:rPr>
        <w:tab/>
        <w:t>1961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65</w:t>
      </w:r>
    </w:p>
    <w:p w14:paraId="47091874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University of Cape Town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1966</w:t>
      </w:r>
    </w:p>
    <w:p w14:paraId="42FBF674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Yale University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1966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69</w:t>
      </w:r>
    </w:p>
    <w:p w14:paraId="572A9196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Balliol College, Oxford</w:t>
      </w:r>
      <w:r w:rsidRPr="00041DBE">
        <w:rPr>
          <w:rFonts w:ascii="Garamond" w:hAnsi="Garamond"/>
          <w:color w:val="000000"/>
        </w:rPr>
        <w:tab/>
        <w:t xml:space="preserve">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1969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73</w:t>
      </w:r>
    </w:p>
    <w:p w14:paraId="17201258" w14:textId="77777777" w:rsidR="00F535FC" w:rsidRPr="00041DBE" w:rsidRDefault="00F535FC" w:rsidP="00606E77">
      <w:pPr>
        <w:rPr>
          <w:rFonts w:ascii="Garamond" w:hAnsi="Garamond"/>
          <w:color w:val="000000"/>
        </w:rPr>
      </w:pPr>
    </w:p>
    <w:p w14:paraId="446C6E32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Degrees</w:t>
      </w:r>
    </w:p>
    <w:p w14:paraId="0ECC3ECC" w14:textId="77777777" w:rsidR="006A23DD" w:rsidRPr="00041DBE" w:rsidRDefault="006A23DD" w:rsidP="00606E77">
      <w:pPr>
        <w:pStyle w:val="4Document"/>
        <w:widowControl/>
        <w:rPr>
          <w:rFonts w:ascii="Garamond" w:hAnsi="Garamond"/>
          <w:color w:val="000000"/>
        </w:rPr>
      </w:pPr>
    </w:p>
    <w:p w14:paraId="4C91C84A" w14:textId="77777777" w:rsidR="00F535FC" w:rsidRPr="00041DBE" w:rsidRDefault="006A23DD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B.A.</w:t>
      </w:r>
      <w:r w:rsidR="00F6548A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(Yale)</w:t>
      </w:r>
      <w:r w:rsidR="00F535FC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  <w:t>1969</w:t>
      </w:r>
    </w:p>
    <w:p w14:paraId="0FBD90DC" w14:textId="77777777" w:rsidR="006A23DD" w:rsidRPr="00041DBE" w:rsidRDefault="00F535FC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Summa cum laude</w:t>
      </w:r>
      <w:r w:rsidRPr="00041DBE">
        <w:rPr>
          <w:rFonts w:ascii="Garamond" w:hAnsi="Garamond"/>
          <w:color w:val="000000"/>
        </w:rPr>
        <w:t>. Honors with exceptional distinction in Classics</w:t>
      </w:r>
      <w:r w:rsidRPr="00041DBE">
        <w:rPr>
          <w:rFonts w:ascii="Garamond" w:hAnsi="Garamond"/>
          <w:color w:val="000000"/>
        </w:rPr>
        <w:tab/>
      </w:r>
    </w:p>
    <w:p w14:paraId="766AF075" w14:textId="77777777" w:rsidR="00F535FC" w:rsidRPr="00041DBE" w:rsidRDefault="00F535FC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D. Phil. (Oxford)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1973</w:t>
      </w:r>
    </w:p>
    <w:p w14:paraId="7F979C9B" w14:textId="3F7B9F5D" w:rsidR="006A23DD" w:rsidRPr="00041DBE" w:rsidRDefault="006A23DD" w:rsidP="00606E77">
      <w:pPr>
        <w:ind w:left="720" w:right="171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Doctoral dissertation entitled </w:t>
      </w:r>
      <w:r w:rsidRPr="00041DBE">
        <w:rPr>
          <w:rFonts w:ascii="Garamond" w:hAnsi="Garamond"/>
          <w:i/>
          <w:color w:val="000000"/>
        </w:rPr>
        <w:t>Iconoclasm</w:t>
      </w:r>
      <w:r w:rsidR="00F535FC" w:rsidRPr="00041DBE">
        <w:rPr>
          <w:rFonts w:ascii="Garamond" w:hAnsi="Garamond"/>
          <w:i/>
          <w:color w:val="000000"/>
        </w:rPr>
        <w:t xml:space="preserve"> and Painting in the Revolt of </w:t>
      </w:r>
      <w:r w:rsidRPr="00041DBE">
        <w:rPr>
          <w:rFonts w:ascii="Garamond" w:hAnsi="Garamond"/>
          <w:i/>
          <w:color w:val="000000"/>
        </w:rPr>
        <w:t>the Netherlands, 1566</w:t>
      </w:r>
      <w:r w:rsidR="00222731">
        <w:rPr>
          <w:rFonts w:ascii="Garamond" w:hAnsi="Garamond"/>
          <w:i/>
          <w:color w:val="000000"/>
        </w:rPr>
        <w:t>–</w:t>
      </w:r>
      <w:r w:rsidRPr="00041DBE">
        <w:rPr>
          <w:rFonts w:ascii="Garamond" w:hAnsi="Garamond"/>
          <w:i/>
          <w:color w:val="000000"/>
        </w:rPr>
        <w:t>1609</w:t>
      </w:r>
      <w:r w:rsidR="00F535FC" w:rsidRPr="00041DBE">
        <w:rPr>
          <w:rFonts w:ascii="Garamond" w:hAnsi="Garamond"/>
          <w:color w:val="000000"/>
        </w:rPr>
        <w:t xml:space="preserve">, </w:t>
      </w:r>
      <w:r w:rsidRPr="00041DBE">
        <w:rPr>
          <w:rFonts w:ascii="Garamond" w:hAnsi="Garamond"/>
          <w:color w:val="000000"/>
        </w:rPr>
        <w:t>supervised by Dr. L.</w:t>
      </w:r>
      <w:r w:rsidR="00973D83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M.</w:t>
      </w:r>
      <w:r w:rsidR="00973D83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 xml:space="preserve">J. </w:t>
      </w:r>
      <w:proofErr w:type="spellStart"/>
      <w:r w:rsidRPr="00041DBE">
        <w:rPr>
          <w:rFonts w:ascii="Garamond" w:hAnsi="Garamond"/>
          <w:color w:val="000000"/>
        </w:rPr>
        <w:t>Delaissé</w:t>
      </w:r>
      <w:proofErr w:type="spellEnd"/>
      <w:r w:rsidRPr="00041DBE">
        <w:rPr>
          <w:rFonts w:ascii="Garamond" w:hAnsi="Garamond"/>
          <w:color w:val="000000"/>
        </w:rPr>
        <w:t xml:space="preserve"> and Professor Sir Ellis</w:t>
      </w:r>
      <w:r w:rsidR="00F535FC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Waterhouse; examined by Professor H.R. Tre</w:t>
      </w:r>
      <w:r w:rsidR="0085466F" w:rsidRPr="00041DBE">
        <w:rPr>
          <w:rFonts w:ascii="Garamond" w:hAnsi="Garamond"/>
          <w:color w:val="000000"/>
        </w:rPr>
        <w:t>vor</w:t>
      </w:r>
      <w:r w:rsidR="00973D83">
        <w:rPr>
          <w:rFonts w:ascii="Garamond" w:hAnsi="Garamond"/>
          <w:color w:val="000000"/>
        </w:rPr>
        <w:t>-</w:t>
      </w:r>
      <w:r w:rsidR="0085466F" w:rsidRPr="00041DBE">
        <w:rPr>
          <w:rFonts w:ascii="Garamond" w:hAnsi="Garamond"/>
          <w:color w:val="000000"/>
        </w:rPr>
        <w:t xml:space="preserve">Roper and </w:t>
      </w:r>
      <w:r w:rsidR="00973D83">
        <w:rPr>
          <w:rFonts w:ascii="Garamond" w:hAnsi="Garamond"/>
          <w:color w:val="000000"/>
        </w:rPr>
        <w:br/>
      </w:r>
      <w:r w:rsidR="0085466F" w:rsidRPr="00041DBE">
        <w:rPr>
          <w:rFonts w:ascii="Garamond" w:hAnsi="Garamond"/>
          <w:color w:val="000000"/>
        </w:rPr>
        <w:t>Mr</w:t>
      </w:r>
      <w:r w:rsidR="00F535FC" w:rsidRPr="00041DBE">
        <w:rPr>
          <w:rFonts w:ascii="Garamond" w:hAnsi="Garamond"/>
          <w:color w:val="000000"/>
        </w:rPr>
        <w:t>.</w:t>
      </w:r>
      <w:r w:rsidR="0085466F" w:rsidRPr="00041DBE">
        <w:rPr>
          <w:rFonts w:ascii="Garamond" w:hAnsi="Garamond"/>
          <w:color w:val="000000"/>
        </w:rPr>
        <w:t xml:space="preserve"> Gregory Martin</w:t>
      </w:r>
      <w:r w:rsidR="0085466F" w:rsidRPr="00041DBE">
        <w:rPr>
          <w:rFonts w:ascii="Garamond" w:hAnsi="Garamond"/>
          <w:color w:val="000000"/>
        </w:rPr>
        <w:tab/>
      </w:r>
    </w:p>
    <w:p w14:paraId="765FD9EC" w14:textId="77777777" w:rsidR="00F11A32" w:rsidRPr="00041DBE" w:rsidRDefault="00F11A32" w:rsidP="00606E77">
      <w:pPr>
        <w:rPr>
          <w:rFonts w:ascii="Garamond" w:hAnsi="Garamond"/>
          <w:color w:val="000000"/>
        </w:rPr>
      </w:pPr>
    </w:p>
    <w:p w14:paraId="56381710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Scholarships</w:t>
      </w:r>
    </w:p>
    <w:p w14:paraId="40D9A30B" w14:textId="77777777" w:rsidR="006A23DD" w:rsidRPr="00041DBE" w:rsidRDefault="006A23DD" w:rsidP="00606E77">
      <w:pPr>
        <w:rPr>
          <w:rFonts w:ascii="Garamond" w:hAnsi="Garamond"/>
          <w:color w:val="000000"/>
        </w:rPr>
      </w:pPr>
    </w:p>
    <w:p w14:paraId="7850BBDA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Yale South Africa Scholarship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1966</w:t>
      </w:r>
    </w:p>
    <w:p w14:paraId="4C4398C0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Rhodes Scholarship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1969</w:t>
      </w:r>
    </w:p>
    <w:p w14:paraId="5847CFA5" w14:textId="77777777" w:rsidR="00F535FC" w:rsidRPr="00041DBE" w:rsidRDefault="00F535FC" w:rsidP="00606E77">
      <w:pPr>
        <w:rPr>
          <w:rFonts w:ascii="Garamond" w:hAnsi="Garamond"/>
          <w:b/>
          <w:color w:val="000000"/>
        </w:rPr>
      </w:pPr>
    </w:p>
    <w:p w14:paraId="55F5DB3C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University Prizes</w:t>
      </w:r>
      <w:r w:rsidR="00F11A32" w:rsidRPr="00041DBE">
        <w:rPr>
          <w:rFonts w:ascii="Garamond" w:hAnsi="Garamond"/>
          <w:b/>
          <w:color w:val="000000"/>
        </w:rPr>
        <w:t xml:space="preserve"> </w:t>
      </w:r>
    </w:p>
    <w:p w14:paraId="53E87505" w14:textId="77777777" w:rsidR="006A23DD" w:rsidRPr="00041DBE" w:rsidRDefault="006A23DD" w:rsidP="00606E77">
      <w:pPr>
        <w:rPr>
          <w:rFonts w:ascii="Garamond" w:hAnsi="Garamond"/>
          <w:color w:val="000000"/>
        </w:rPr>
      </w:pPr>
    </w:p>
    <w:p w14:paraId="17DE340F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Lucius Robinson and Charles </w:t>
      </w:r>
      <w:proofErr w:type="spellStart"/>
      <w:r w:rsidRPr="00041DBE">
        <w:rPr>
          <w:rFonts w:ascii="Garamond" w:hAnsi="Garamond"/>
          <w:color w:val="000000"/>
        </w:rPr>
        <w:t>Runk</w:t>
      </w:r>
      <w:proofErr w:type="spellEnd"/>
      <w:r w:rsidRPr="00041DBE">
        <w:rPr>
          <w:rFonts w:ascii="Garamond" w:hAnsi="Garamond"/>
          <w:color w:val="000000"/>
        </w:rPr>
        <w:t xml:space="preserve"> Prizes for Latin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1967</w:t>
      </w:r>
    </w:p>
    <w:p w14:paraId="427FE4DD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Woolsey Scholarship and Galpin Prize in Classics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1968</w:t>
      </w:r>
    </w:p>
    <w:p w14:paraId="3F7BBBB7" w14:textId="77777777" w:rsidR="006A23DD" w:rsidRPr="00041DBE" w:rsidRDefault="006A23DD" w:rsidP="00606E77">
      <w:pPr>
        <w:rPr>
          <w:rFonts w:ascii="Garamond" w:hAnsi="Garamond"/>
          <w:color w:val="000000"/>
        </w:rPr>
      </w:pPr>
    </w:p>
    <w:p w14:paraId="08DD359F" w14:textId="001D43DF" w:rsidR="006A23DD" w:rsidRPr="00041DBE" w:rsidRDefault="00450555" w:rsidP="00606E77">
      <w:pPr>
        <w:pStyle w:val="Heading1"/>
        <w:keepNext w:val="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Pre</w:t>
      </w:r>
      <w:r w:rsidR="000441A2">
        <w:rPr>
          <w:rFonts w:ascii="Garamond" w:hAnsi="Garamond"/>
          <w:color w:val="000000"/>
        </w:rPr>
        <w:t>-</w:t>
      </w:r>
      <w:r w:rsidRPr="00041DBE">
        <w:rPr>
          <w:rFonts w:ascii="Garamond" w:hAnsi="Garamond"/>
          <w:color w:val="000000"/>
        </w:rPr>
        <w:t>employment A</w:t>
      </w:r>
      <w:r w:rsidR="006A23DD" w:rsidRPr="00041DBE">
        <w:rPr>
          <w:rFonts w:ascii="Garamond" w:hAnsi="Garamond"/>
          <w:color w:val="000000"/>
        </w:rPr>
        <w:t xml:space="preserve">ctivities </w:t>
      </w:r>
    </w:p>
    <w:p w14:paraId="295EDBF2" w14:textId="77777777" w:rsidR="006A23DD" w:rsidRPr="00041DBE" w:rsidRDefault="006A23DD" w:rsidP="00606E77">
      <w:pPr>
        <w:rPr>
          <w:rFonts w:ascii="Garamond" w:hAnsi="Garamond"/>
          <w:color w:val="000000"/>
        </w:rPr>
      </w:pPr>
    </w:p>
    <w:p w14:paraId="37289BD2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Member of the British School at Rome</w:t>
      </w:r>
      <w:r w:rsidR="00EE6CDE" w:rsidRPr="00041DBE">
        <w:rPr>
          <w:rFonts w:ascii="Garamond" w:hAnsi="Garamond"/>
          <w:color w:val="000000"/>
        </w:rPr>
        <w:t>’</w:t>
      </w:r>
      <w:r w:rsidRPr="00041DBE">
        <w:rPr>
          <w:rFonts w:ascii="Garamond" w:hAnsi="Garamond"/>
          <w:color w:val="000000"/>
        </w:rPr>
        <w:t xml:space="preserve">s excavations at </w:t>
      </w:r>
      <w:proofErr w:type="spellStart"/>
      <w:r w:rsidRPr="00041DBE">
        <w:rPr>
          <w:rFonts w:ascii="Garamond" w:hAnsi="Garamond"/>
          <w:color w:val="000000"/>
        </w:rPr>
        <w:t>Narce</w:t>
      </w:r>
      <w:proofErr w:type="spellEnd"/>
      <w:r w:rsidRPr="00041DBE">
        <w:rPr>
          <w:rFonts w:ascii="Garamond" w:hAnsi="Garamond"/>
          <w:color w:val="000000"/>
        </w:rPr>
        <w:t>,</w:t>
      </w:r>
    </w:p>
    <w:p w14:paraId="2BEE9704" w14:textId="77777777" w:rsidR="006A23DD" w:rsidRPr="00041DBE" w:rsidRDefault="00F535FC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48438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summer campaign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>1968</w:t>
      </w:r>
    </w:p>
    <w:p w14:paraId="7B24321E" w14:textId="77777777" w:rsidR="006A23DD" w:rsidRPr="00041DBE" w:rsidRDefault="006A23DD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Papers presented in the Department of History of Art, Oxford, </w:t>
      </w:r>
    </w:p>
    <w:p w14:paraId="36A3958C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48438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and at Professor Sir Ernst </w:t>
      </w:r>
      <w:proofErr w:type="spellStart"/>
      <w:r w:rsidRPr="00041DBE">
        <w:rPr>
          <w:rFonts w:ascii="Garamond" w:hAnsi="Garamond"/>
          <w:color w:val="000000"/>
        </w:rPr>
        <w:t>Gombrich</w:t>
      </w:r>
      <w:r w:rsidR="00637C68">
        <w:rPr>
          <w:rFonts w:ascii="Garamond" w:hAnsi="Garamond"/>
          <w:color w:val="000000"/>
        </w:rPr>
        <w:t>’</w:t>
      </w:r>
      <w:r w:rsidRPr="00041DBE">
        <w:rPr>
          <w:rFonts w:ascii="Garamond" w:hAnsi="Garamond"/>
          <w:color w:val="000000"/>
        </w:rPr>
        <w:t>s</w:t>
      </w:r>
      <w:proofErr w:type="spellEnd"/>
      <w:r w:rsidRPr="00041DBE">
        <w:rPr>
          <w:rFonts w:ascii="Garamond" w:hAnsi="Garamond"/>
          <w:color w:val="000000"/>
        </w:rPr>
        <w:t xml:space="preserve"> Seminar at the </w:t>
      </w:r>
    </w:p>
    <w:p w14:paraId="3CACDE06" w14:textId="77777777" w:rsidR="006A23DD" w:rsidRPr="00041DBE" w:rsidRDefault="00F535FC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48438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Warburg Institute</w:t>
      </w:r>
      <w:r w:rsidR="006A23DD"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ab/>
        <w:t>1970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72</w:t>
      </w:r>
    </w:p>
    <w:p w14:paraId="4ECE4E91" w14:textId="77777777" w:rsidR="006A23DD" w:rsidRPr="00041DBE" w:rsidRDefault="006A23DD" w:rsidP="00606E77">
      <w:pPr>
        <w:rPr>
          <w:rFonts w:ascii="Garamond" w:hAnsi="Garamond"/>
          <w:b/>
          <w:color w:val="000000"/>
        </w:rPr>
      </w:pPr>
    </w:p>
    <w:p w14:paraId="5BA8E7F7" w14:textId="77777777" w:rsidR="006A23DD" w:rsidRPr="00041DBE" w:rsidRDefault="006A23DD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>Languages</w:t>
      </w:r>
    </w:p>
    <w:p w14:paraId="79D7E005" w14:textId="77777777" w:rsidR="006A23DD" w:rsidRPr="00041DBE" w:rsidRDefault="006A23DD" w:rsidP="00606E77">
      <w:pPr>
        <w:rPr>
          <w:rFonts w:ascii="Garamond" w:hAnsi="Garamond"/>
          <w:color w:val="000000"/>
        </w:rPr>
      </w:pPr>
    </w:p>
    <w:p w14:paraId="69BA123B" w14:textId="77777777" w:rsidR="006A23DD" w:rsidRPr="00041DBE" w:rsidRDefault="006A23DD" w:rsidP="00606E77">
      <w:pPr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Latin, Greek, Hebrew, German, French, Spanish, Italian and Dutch (reading);  </w:t>
      </w:r>
    </w:p>
    <w:p w14:paraId="225A495C" w14:textId="77777777" w:rsidR="009A06B1" w:rsidRPr="00041DBE" w:rsidRDefault="006A23DD" w:rsidP="00606E77">
      <w:pPr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Italian, French, Dutch, German (spoken)</w:t>
      </w:r>
    </w:p>
    <w:p w14:paraId="7CBD25C9" w14:textId="77777777" w:rsidR="005B1C13" w:rsidRPr="00041DBE" w:rsidRDefault="005B1C13" w:rsidP="00606E77">
      <w:pPr>
        <w:ind w:firstLine="720"/>
        <w:rPr>
          <w:rFonts w:ascii="Garamond" w:hAnsi="Garamond"/>
          <w:color w:val="000000"/>
        </w:rPr>
      </w:pPr>
    </w:p>
    <w:p w14:paraId="7F5F8847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Employment</w:t>
      </w:r>
    </w:p>
    <w:p w14:paraId="0EFBFA2A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73B8E629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Lecturer in the History of Art, Westfield College,</w:t>
      </w:r>
    </w:p>
    <w:p w14:paraId="1762A8FC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  <w:t>University of London</w:t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1973</w:t>
      </w:r>
      <w:r w:rsidR="00222731" w:rsidRP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76</w:t>
      </w:r>
    </w:p>
    <w:p w14:paraId="3EF98937" w14:textId="29E0F631" w:rsidR="006A23DD" w:rsidRPr="00041DBE" w:rsidRDefault="006A23DD" w:rsidP="00295D22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Lecturer in the History of Art, </w:t>
      </w:r>
      <w:proofErr w:type="spellStart"/>
      <w:r w:rsidRPr="00041DBE">
        <w:rPr>
          <w:rFonts w:ascii="Garamond" w:hAnsi="Garamond"/>
          <w:color w:val="000000"/>
        </w:rPr>
        <w:t>Courtauld</w:t>
      </w:r>
      <w:proofErr w:type="spellEnd"/>
      <w:r w:rsidRPr="00041DBE">
        <w:rPr>
          <w:rFonts w:ascii="Garamond" w:hAnsi="Garamond"/>
          <w:color w:val="000000"/>
        </w:rPr>
        <w:t xml:space="preserve"> Institute of Art, </w:t>
      </w:r>
    </w:p>
    <w:p w14:paraId="0611C944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  <w:t>University of London</w:t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  <w:t xml:space="preserve">   </w:t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1976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84</w:t>
      </w:r>
    </w:p>
    <w:p w14:paraId="7362F7B6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ab/>
        <w:t xml:space="preserve">Professor of Art History, Columbia University and </w:t>
      </w:r>
    </w:p>
    <w:p w14:paraId="36C6024B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Chair, Department of A</w:t>
      </w:r>
      <w:r w:rsidR="008B1765" w:rsidRPr="00041DBE">
        <w:rPr>
          <w:rFonts w:ascii="Garamond" w:hAnsi="Garamond"/>
          <w:color w:val="000000"/>
        </w:rPr>
        <w:t xml:space="preserve">rt History, Barnard College </w:t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1984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86</w:t>
      </w:r>
    </w:p>
    <w:p w14:paraId="6552D6C7" w14:textId="478541CA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Professor of Art History, Columbia University</w:t>
      </w:r>
      <w:r w:rsidRPr="00041DBE">
        <w:rPr>
          <w:rFonts w:ascii="Garamond" w:hAnsi="Garamond"/>
          <w:color w:val="000000"/>
        </w:rPr>
        <w:tab/>
        <w:t xml:space="preserve">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1986</w:t>
      </w:r>
      <w:r w:rsidR="00222731">
        <w:rPr>
          <w:rFonts w:ascii="Garamond" w:hAnsi="Garamond"/>
          <w:color w:val="000000"/>
        </w:rPr>
        <w:t>–</w:t>
      </w:r>
      <w:r w:rsidR="007C0F4B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360680D6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Director, Italian Academy for Advanced Studies in America,</w:t>
      </w:r>
    </w:p>
    <w:p w14:paraId="328964D7" w14:textId="67447065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  <w:t>Columbia University</w:t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2000</w:t>
      </w:r>
      <w:r w:rsidR="00222731">
        <w:rPr>
          <w:rFonts w:ascii="Garamond" w:hAnsi="Garamond"/>
          <w:color w:val="000000"/>
        </w:rPr>
        <w:t>–</w:t>
      </w:r>
      <w:r w:rsidR="007C0F4B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5BEE5070" w14:textId="4ADA0424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Pierre Matisse Pr</w:t>
      </w:r>
      <w:r w:rsidR="00F535FC" w:rsidRPr="00041DBE">
        <w:rPr>
          <w:rFonts w:ascii="Garamond" w:hAnsi="Garamond"/>
          <w:color w:val="000000"/>
        </w:rPr>
        <w:t xml:space="preserve">ofessor of the History of Art, </w:t>
      </w:r>
      <w:r w:rsidRPr="00041DBE">
        <w:rPr>
          <w:rFonts w:ascii="Garamond" w:hAnsi="Garamond"/>
          <w:color w:val="000000"/>
        </w:rPr>
        <w:t xml:space="preserve">Columbia University </w:t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2007</w:t>
      </w:r>
      <w:r w:rsidR="00222731">
        <w:rPr>
          <w:rFonts w:ascii="Garamond" w:hAnsi="Garamond"/>
          <w:color w:val="000000"/>
        </w:rPr>
        <w:t>–</w:t>
      </w:r>
      <w:r w:rsidR="007C0F4B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  <w:r w:rsidRPr="00041DBE">
        <w:rPr>
          <w:rFonts w:ascii="Garamond" w:hAnsi="Garamond"/>
          <w:color w:val="000000"/>
        </w:rPr>
        <w:tab/>
      </w:r>
    </w:p>
    <w:p w14:paraId="6090CBB3" w14:textId="5E02DD93" w:rsidR="00F11A32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627545" w:rsidRPr="00041DBE">
        <w:rPr>
          <w:rFonts w:ascii="Garamond" w:hAnsi="Garamond"/>
          <w:color w:val="000000"/>
        </w:rPr>
        <w:t>Director, The Warburg Institute, The University of London</w:t>
      </w:r>
      <w:r w:rsidR="00627545" w:rsidRPr="00041DBE">
        <w:rPr>
          <w:rFonts w:ascii="Garamond" w:hAnsi="Garamond"/>
          <w:color w:val="000000"/>
        </w:rPr>
        <w:tab/>
      </w:r>
      <w:r w:rsidR="00627545" w:rsidRPr="00041DBE">
        <w:rPr>
          <w:rFonts w:ascii="Garamond" w:hAnsi="Garamond"/>
          <w:color w:val="000000"/>
        </w:rPr>
        <w:tab/>
      </w:r>
      <w:r w:rsidR="00627545" w:rsidRPr="00041DBE">
        <w:rPr>
          <w:rFonts w:ascii="Garamond" w:hAnsi="Garamond"/>
          <w:color w:val="000000"/>
        </w:rPr>
        <w:tab/>
        <w:t>2015</w:t>
      </w:r>
      <w:r w:rsidR="00222731">
        <w:rPr>
          <w:rFonts w:ascii="Garamond" w:hAnsi="Garamond"/>
          <w:color w:val="000000"/>
        </w:rPr>
        <w:t>–</w:t>
      </w:r>
      <w:r w:rsidR="00191977" w:rsidRPr="00041DBE">
        <w:rPr>
          <w:rFonts w:ascii="Garamond" w:hAnsi="Garamond"/>
          <w:color w:val="000000"/>
        </w:rPr>
        <w:t>17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</w:p>
    <w:p w14:paraId="2DE38B43" w14:textId="77777777" w:rsidR="00F11A32" w:rsidRPr="00041DBE" w:rsidRDefault="00F11A32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 xml:space="preserve">Honorary Degrees and </w:t>
      </w:r>
      <w:r w:rsidR="00515836" w:rsidRPr="00041DBE">
        <w:rPr>
          <w:rFonts w:ascii="Garamond" w:hAnsi="Garamond"/>
          <w:b/>
          <w:color w:val="000000"/>
        </w:rPr>
        <w:t>University Awards</w:t>
      </w:r>
    </w:p>
    <w:p w14:paraId="0D625F23" w14:textId="77777777" w:rsidR="00F11A32" w:rsidRPr="00041DBE" w:rsidRDefault="00F11A32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b/>
          <w:color w:val="000000"/>
        </w:rPr>
      </w:pPr>
    </w:p>
    <w:p w14:paraId="11E8745F" w14:textId="77777777" w:rsidR="00F11A32" w:rsidRPr="00041DBE" w:rsidRDefault="00F11A32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648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Ph.D. </w:t>
      </w:r>
      <w:r w:rsidRPr="00041DBE">
        <w:rPr>
          <w:rFonts w:ascii="Garamond" w:hAnsi="Garamond"/>
          <w:i/>
          <w:color w:val="000000"/>
        </w:rPr>
        <w:t xml:space="preserve">Honoris Causa, </w:t>
      </w:r>
      <w:r w:rsidR="00F6548A" w:rsidRPr="00041DBE">
        <w:rPr>
          <w:rFonts w:ascii="Garamond" w:hAnsi="Garamond"/>
          <w:color w:val="000000"/>
        </w:rPr>
        <w:t xml:space="preserve">University of Ghent </w:t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2017</w:t>
      </w:r>
    </w:p>
    <w:p w14:paraId="1DC50BE6" w14:textId="77777777" w:rsidR="00F11A32" w:rsidRPr="00041DBE" w:rsidRDefault="00F11A32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6480"/>
        <w:rPr>
          <w:rFonts w:ascii="Garamond" w:hAnsi="Garamond"/>
          <w:b/>
          <w:color w:val="000000"/>
        </w:rPr>
      </w:pPr>
      <w:proofErr w:type="spellStart"/>
      <w:r w:rsidRPr="00041DBE">
        <w:rPr>
          <w:rFonts w:ascii="Garamond" w:hAnsi="Garamond"/>
          <w:i/>
          <w:color w:val="000000"/>
        </w:rPr>
        <w:t>Sigillum</w:t>
      </w:r>
      <w:proofErr w:type="spellEnd"/>
      <w:r w:rsidRPr="00041DBE">
        <w:rPr>
          <w:rFonts w:ascii="Garamond" w:hAnsi="Garamond"/>
          <w:i/>
          <w:color w:val="000000"/>
        </w:rPr>
        <w:t xml:space="preserve"> Magnum</w:t>
      </w:r>
      <w:r w:rsidR="00F6548A" w:rsidRPr="00041DBE">
        <w:rPr>
          <w:rFonts w:ascii="Garamond" w:hAnsi="Garamond"/>
          <w:color w:val="000000"/>
        </w:rPr>
        <w:t>, University of Bologna</w:t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2018</w:t>
      </w:r>
    </w:p>
    <w:p w14:paraId="2B66308D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0A615B55" w14:textId="77777777" w:rsidR="006A23DD" w:rsidRPr="00041DBE" w:rsidRDefault="006A23DD" w:rsidP="00606E77">
      <w:pPr>
        <w:rPr>
          <w:rFonts w:ascii="Garamond" w:hAnsi="Garamond"/>
          <w:b/>
          <w:color w:val="000000"/>
          <w:u w:val="single"/>
        </w:rPr>
      </w:pPr>
      <w:r w:rsidRPr="00041DBE">
        <w:rPr>
          <w:rFonts w:ascii="Garamond" w:hAnsi="Garamond"/>
          <w:b/>
          <w:color w:val="000000"/>
        </w:rPr>
        <w:t>Academies and Learned Societies</w:t>
      </w:r>
    </w:p>
    <w:p w14:paraId="53F971A4" w14:textId="77777777" w:rsidR="006A23DD" w:rsidRPr="00041DBE" w:rsidRDefault="006A23DD" w:rsidP="00606E77">
      <w:pPr>
        <w:rPr>
          <w:rFonts w:ascii="Garamond" w:hAnsi="Garamond"/>
          <w:b/>
          <w:color w:val="000000"/>
        </w:rPr>
      </w:pPr>
    </w:p>
    <w:p w14:paraId="23898F66" w14:textId="757653D9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American Academy of Arts and Sciences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1997</w:t>
      </w:r>
      <w:r w:rsidR="00222731">
        <w:rPr>
          <w:rFonts w:ascii="Garamond" w:hAnsi="Garamond"/>
          <w:color w:val="000000"/>
        </w:rPr>
        <w:t>–</w:t>
      </w:r>
      <w:r w:rsidR="007C0F4B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6F4F0854" w14:textId="3B088F1C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American Philosophical Society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1997</w:t>
      </w:r>
      <w:r w:rsidR="00222731">
        <w:rPr>
          <w:rFonts w:ascii="Garamond" w:hAnsi="Garamond"/>
          <w:color w:val="000000"/>
        </w:rPr>
        <w:t>–</w:t>
      </w:r>
      <w:r w:rsidR="007C0F4B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45FF7B45" w14:textId="5146EACF" w:rsidR="00F11A32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Accademia Nazionale di Agricultura, Corresponding Member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2006</w:t>
      </w:r>
      <w:r w:rsidR="00222731">
        <w:rPr>
          <w:rFonts w:ascii="Garamond" w:hAnsi="Garamond"/>
          <w:color w:val="000000"/>
        </w:rPr>
        <w:t>–</w:t>
      </w:r>
      <w:r w:rsidR="007C0F4B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7528F089" w14:textId="3F1AA7B6" w:rsidR="00F11A32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proofErr w:type="spellStart"/>
      <w:r w:rsidRPr="00041DBE">
        <w:rPr>
          <w:rFonts w:ascii="Garamond" w:hAnsi="Garamond"/>
          <w:color w:val="000000"/>
        </w:rPr>
        <w:t>Istituto</w:t>
      </w:r>
      <w:proofErr w:type="spellEnd"/>
      <w:r w:rsidRPr="00041DBE">
        <w:rPr>
          <w:rFonts w:ascii="Garamond" w:hAnsi="Garamond"/>
          <w:color w:val="000000"/>
        </w:rPr>
        <w:t xml:space="preserve"> Veneto di </w:t>
      </w:r>
      <w:proofErr w:type="spellStart"/>
      <w:r w:rsidRPr="00041DBE">
        <w:rPr>
          <w:rFonts w:ascii="Garamond" w:hAnsi="Garamond"/>
          <w:color w:val="000000"/>
        </w:rPr>
        <w:t>Scienze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Lettere</w:t>
      </w:r>
      <w:proofErr w:type="spellEnd"/>
      <w:r w:rsidRPr="00041DBE">
        <w:rPr>
          <w:rFonts w:ascii="Garamond" w:hAnsi="Garamond"/>
          <w:color w:val="000000"/>
        </w:rPr>
        <w:t xml:space="preserve"> e Arti, Corresponding Member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2010</w:t>
      </w:r>
      <w:r w:rsidR="00222731">
        <w:rPr>
          <w:rFonts w:ascii="Garamond" w:hAnsi="Garamond"/>
          <w:color w:val="000000"/>
        </w:rPr>
        <w:t>–</w:t>
      </w:r>
      <w:r w:rsidR="007C0F4B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3EA0BC3E" w14:textId="77777777" w:rsidR="00367177" w:rsidRPr="00041DBE" w:rsidRDefault="00367177" w:rsidP="00606E77">
      <w:pPr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Accademia Nazionale di Agricultura, </w:t>
      </w:r>
      <w:proofErr w:type="spellStart"/>
      <w:r w:rsidRPr="00041DBE">
        <w:rPr>
          <w:rFonts w:ascii="Garamond" w:hAnsi="Garamond"/>
          <w:color w:val="000000"/>
        </w:rPr>
        <w:t>Accademico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Onorario</w:t>
      </w:r>
      <w:proofErr w:type="spellEnd"/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2018</w:t>
      </w:r>
    </w:p>
    <w:p w14:paraId="376275C2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 </w:t>
      </w:r>
    </w:p>
    <w:p w14:paraId="574C6825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Distinguished Lectureships and Professorships</w:t>
      </w:r>
    </w:p>
    <w:p w14:paraId="29443706" w14:textId="77777777" w:rsidR="006A23DD" w:rsidRPr="00041DBE" w:rsidRDefault="006A23DD" w:rsidP="00606E77">
      <w:pPr>
        <w:rPr>
          <w:rFonts w:ascii="Garamond" w:hAnsi="Garamond"/>
          <w:color w:val="000000"/>
        </w:rPr>
      </w:pPr>
    </w:p>
    <w:p w14:paraId="38FFA404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Baldwin Professor, Oberlin College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1979</w:t>
      </w:r>
    </w:p>
    <w:p w14:paraId="42440831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Horst Gerson Lecturer, University of Groningen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1983</w:t>
      </w:r>
    </w:p>
    <w:p w14:paraId="46FB185E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Slade Professor of Fine Art, Oxford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1983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84</w:t>
      </w:r>
    </w:p>
    <w:p w14:paraId="29E29C73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V.L.B. </w:t>
      </w:r>
      <w:proofErr w:type="spellStart"/>
      <w:r w:rsidRPr="00041DBE">
        <w:rPr>
          <w:rFonts w:ascii="Garamond" w:hAnsi="Garamond"/>
          <w:color w:val="000000"/>
        </w:rPr>
        <w:t>Leerstoel</w:t>
      </w:r>
      <w:proofErr w:type="spellEnd"/>
      <w:r w:rsidRPr="00041DBE">
        <w:rPr>
          <w:rFonts w:ascii="Garamond" w:hAnsi="Garamond"/>
          <w:color w:val="000000"/>
        </w:rPr>
        <w:t xml:space="preserve">, University of Brussels (Distinguished Visiting </w:t>
      </w:r>
    </w:p>
    <w:p w14:paraId="7598BA7F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450555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Professor in t</w:t>
      </w:r>
      <w:r w:rsidR="00450555" w:rsidRPr="00041DBE">
        <w:rPr>
          <w:rFonts w:ascii="Garamond" w:hAnsi="Garamond"/>
          <w:color w:val="000000"/>
        </w:rPr>
        <w:t>he Humanities and Sciences)</w:t>
      </w:r>
      <w:r w:rsidR="00450555" w:rsidRPr="00041DBE">
        <w:rPr>
          <w:rFonts w:ascii="Garamond" w:hAnsi="Garamond"/>
          <w:color w:val="000000"/>
        </w:rPr>
        <w:tab/>
      </w:r>
      <w:r w:rsidR="00450555" w:rsidRPr="00041DBE">
        <w:rPr>
          <w:rFonts w:ascii="Garamond" w:hAnsi="Garamond"/>
          <w:color w:val="000000"/>
        </w:rPr>
        <w:tab/>
      </w:r>
      <w:r w:rsidR="00450555" w:rsidRPr="00041DBE">
        <w:rPr>
          <w:rFonts w:ascii="Garamond" w:hAnsi="Garamond"/>
          <w:color w:val="000000"/>
        </w:rPr>
        <w:tab/>
      </w:r>
      <w:r w:rsidR="00450555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1988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89</w:t>
      </w:r>
      <w:r w:rsidRPr="00041DBE">
        <w:rPr>
          <w:rFonts w:ascii="Garamond" w:hAnsi="Garamond"/>
          <w:color w:val="000000"/>
        </w:rPr>
        <w:tab/>
      </w:r>
    </w:p>
    <w:p w14:paraId="7F37885A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Hallo Memorial Lecturer, Jewish Museum, New York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1989</w:t>
      </w:r>
    </w:p>
    <w:p w14:paraId="1076EC65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Siemens Foundation Lecturer, Munich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1991</w:t>
      </w:r>
    </w:p>
    <w:p w14:paraId="3D57905F" w14:textId="2156F711" w:rsidR="006A23DD" w:rsidRPr="00041DBE" w:rsidRDefault="008B1765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Directeur </w:t>
      </w:r>
      <w:proofErr w:type="spellStart"/>
      <w:r w:rsidRPr="00041DBE">
        <w:rPr>
          <w:rFonts w:ascii="Garamond" w:hAnsi="Garamond"/>
          <w:color w:val="000000"/>
        </w:rPr>
        <w:t>d'</w:t>
      </w:r>
      <w:r w:rsidR="00EB3796">
        <w:rPr>
          <w:rFonts w:ascii="Garamond" w:hAnsi="Garamond"/>
          <w:color w:val="000000"/>
        </w:rPr>
        <w:t>É</w:t>
      </w:r>
      <w:r w:rsidRPr="00041DBE">
        <w:rPr>
          <w:rFonts w:ascii="Garamond" w:hAnsi="Garamond"/>
          <w:color w:val="000000"/>
        </w:rPr>
        <w:t>tudes</w:t>
      </w:r>
      <w:proofErr w:type="spellEnd"/>
      <w:r w:rsidRPr="00041DBE">
        <w:rPr>
          <w:rFonts w:ascii="Garamond" w:hAnsi="Garamond"/>
          <w:color w:val="000000"/>
        </w:rPr>
        <w:t>, École des Hautes É</w:t>
      </w:r>
      <w:r w:rsidR="006A23DD" w:rsidRPr="00041DBE">
        <w:rPr>
          <w:rFonts w:ascii="Garamond" w:hAnsi="Garamond"/>
          <w:color w:val="000000"/>
        </w:rPr>
        <w:t xml:space="preserve">tudes </w:t>
      </w:r>
      <w:proofErr w:type="spellStart"/>
      <w:r w:rsidR="006A23DD" w:rsidRPr="00041DBE">
        <w:rPr>
          <w:rFonts w:ascii="Garamond" w:hAnsi="Garamond"/>
          <w:color w:val="000000"/>
        </w:rPr>
        <w:t>en</w:t>
      </w:r>
      <w:proofErr w:type="spellEnd"/>
      <w:r w:rsidR="006A23DD" w:rsidRPr="00041DBE">
        <w:rPr>
          <w:rFonts w:ascii="Garamond" w:hAnsi="Garamond"/>
          <w:color w:val="000000"/>
        </w:rPr>
        <w:t xml:space="preserve"> Sciences </w:t>
      </w:r>
    </w:p>
    <w:p w14:paraId="634A5065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proofErr w:type="spellStart"/>
      <w:r w:rsidRPr="00041DBE">
        <w:rPr>
          <w:rFonts w:ascii="Garamond" w:hAnsi="Garamond"/>
          <w:color w:val="000000"/>
        </w:rPr>
        <w:t>Sociales</w:t>
      </w:r>
      <w:proofErr w:type="spellEnd"/>
      <w:r w:rsidRPr="00041DBE">
        <w:rPr>
          <w:rFonts w:ascii="Garamond" w:hAnsi="Garamond"/>
          <w:color w:val="000000"/>
        </w:rPr>
        <w:t>, Paris</w:t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1993</w:t>
      </w:r>
    </w:p>
    <w:p w14:paraId="34FB2243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Andrew W. Mellon Professor, National Gallery of Art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1996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98</w:t>
      </w:r>
    </w:p>
    <w:p w14:paraId="215E2993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proofErr w:type="spellStart"/>
      <w:r w:rsidRPr="00041DBE">
        <w:rPr>
          <w:rFonts w:ascii="Garamond" w:hAnsi="Garamond"/>
          <w:color w:val="000000"/>
        </w:rPr>
        <w:t>Lovis</w:t>
      </w:r>
      <w:proofErr w:type="spellEnd"/>
      <w:r w:rsidRPr="00041DBE">
        <w:rPr>
          <w:rFonts w:ascii="Garamond" w:hAnsi="Garamond"/>
          <w:color w:val="000000"/>
        </w:rPr>
        <w:t xml:space="preserve"> Corinth Research Professorship Lecture, Emory University  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1999</w:t>
      </w:r>
    </w:p>
    <w:p w14:paraId="346DBFF3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Edward J. </w:t>
      </w:r>
      <w:proofErr w:type="spellStart"/>
      <w:r w:rsidRPr="00041DBE">
        <w:rPr>
          <w:rFonts w:ascii="Garamond" w:hAnsi="Garamond"/>
          <w:color w:val="000000"/>
        </w:rPr>
        <w:t>Surtz</w:t>
      </w:r>
      <w:proofErr w:type="spellEnd"/>
      <w:r w:rsidRPr="00041DBE">
        <w:rPr>
          <w:rFonts w:ascii="Garamond" w:hAnsi="Garamond"/>
          <w:color w:val="000000"/>
        </w:rPr>
        <w:t xml:space="preserve"> lectures, Loyola University, Chicago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2001</w:t>
      </w:r>
    </w:p>
    <w:p w14:paraId="7169950E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Nat C. Robertson Distinguished Professor of Science and </w:t>
      </w:r>
    </w:p>
    <w:p w14:paraId="7A883ABC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  <w:t>Society, Emory University</w:t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2006</w:t>
      </w:r>
    </w:p>
    <w:p w14:paraId="574239DA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Rudolf </w:t>
      </w:r>
      <w:proofErr w:type="spellStart"/>
      <w:r w:rsidRPr="00041DBE">
        <w:rPr>
          <w:rFonts w:ascii="Garamond" w:hAnsi="Garamond"/>
          <w:color w:val="000000"/>
        </w:rPr>
        <w:t>Wittkower</w:t>
      </w:r>
      <w:proofErr w:type="spellEnd"/>
      <w:r w:rsidRPr="00041DBE">
        <w:rPr>
          <w:rFonts w:ascii="Garamond" w:hAnsi="Garamond"/>
          <w:color w:val="000000"/>
        </w:rPr>
        <w:t xml:space="preserve"> Gast</w:t>
      </w:r>
      <w:r w:rsidR="00222731">
        <w:rPr>
          <w:rFonts w:ascii="Garamond" w:hAnsi="Garamond"/>
          <w:color w:val="000000"/>
        </w:rPr>
        <w:t>-</w:t>
      </w:r>
      <w:r w:rsidRPr="00041DBE">
        <w:rPr>
          <w:rFonts w:ascii="Garamond" w:hAnsi="Garamond"/>
          <w:color w:val="000000"/>
        </w:rPr>
        <w:t xml:space="preserve">Professor, Bibliotheca </w:t>
      </w:r>
      <w:proofErr w:type="spellStart"/>
      <w:r w:rsidRPr="00041DBE">
        <w:rPr>
          <w:rFonts w:ascii="Garamond" w:hAnsi="Garamond"/>
          <w:color w:val="000000"/>
        </w:rPr>
        <w:t>Hertziana</w:t>
      </w:r>
      <w:proofErr w:type="spellEnd"/>
      <w:r w:rsidRPr="00041DBE">
        <w:rPr>
          <w:rFonts w:ascii="Garamond" w:hAnsi="Garamond"/>
          <w:color w:val="000000"/>
        </w:rPr>
        <w:t xml:space="preserve">, Rome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2008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09</w:t>
      </w:r>
      <w:r w:rsidRPr="00041DBE">
        <w:rPr>
          <w:rFonts w:ascii="Garamond" w:hAnsi="Garamond"/>
          <w:color w:val="000000"/>
        </w:rPr>
        <w:tab/>
      </w:r>
    </w:p>
    <w:p w14:paraId="22B24E44" w14:textId="77777777" w:rsidR="000C2E77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Collège de France: </w:t>
      </w:r>
      <w:r w:rsidR="00747ECB" w:rsidRPr="00041DBE">
        <w:rPr>
          <w:rFonts w:ascii="Garamond" w:hAnsi="Garamond"/>
          <w:i/>
          <w:color w:val="000000"/>
        </w:rPr>
        <w:t xml:space="preserve">Cycle de </w:t>
      </w:r>
      <w:proofErr w:type="spellStart"/>
      <w:r w:rsidR="00747ECB" w:rsidRPr="00041DBE">
        <w:rPr>
          <w:rFonts w:ascii="Garamond" w:hAnsi="Garamond"/>
          <w:i/>
          <w:color w:val="000000"/>
        </w:rPr>
        <w:t>conférences</w:t>
      </w:r>
      <w:proofErr w:type="spellEnd"/>
      <w:r w:rsidR="00747ECB" w:rsidRPr="00041DBE">
        <w:rPr>
          <w:rFonts w:ascii="Garamond" w:hAnsi="Garamond"/>
          <w:color w:val="000000"/>
        </w:rPr>
        <w:t>, Art</w:t>
      </w:r>
      <w:r w:rsidR="007D3D07" w:rsidRPr="00041DBE">
        <w:rPr>
          <w:rFonts w:ascii="Garamond" w:hAnsi="Garamond"/>
          <w:color w:val="000000"/>
        </w:rPr>
        <w:t>s</w:t>
      </w:r>
      <w:r w:rsidR="008B1765" w:rsidRPr="00041DBE">
        <w:rPr>
          <w:rFonts w:ascii="Garamond" w:hAnsi="Garamond"/>
          <w:color w:val="000000"/>
        </w:rPr>
        <w:t xml:space="preserve"> et Neuroscience</w:t>
      </w:r>
      <w:r w:rsidR="00747ECB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="008B1765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>2011</w:t>
      </w:r>
    </w:p>
    <w:p w14:paraId="2D715A06" w14:textId="77777777" w:rsidR="000C2E77" w:rsidRPr="00041DBE" w:rsidRDefault="00747ECB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0C2E77" w:rsidRPr="00041DBE">
        <w:rPr>
          <w:rFonts w:ascii="Garamond" w:hAnsi="Garamond"/>
          <w:color w:val="000000"/>
        </w:rPr>
        <w:t xml:space="preserve">Siemens Foundation Lecture </w:t>
      </w:r>
      <w:r w:rsidR="000C2E77" w:rsidRPr="00041DBE">
        <w:rPr>
          <w:rFonts w:ascii="Garamond" w:hAnsi="Garamond"/>
          <w:color w:val="000000"/>
        </w:rPr>
        <w:tab/>
      </w:r>
      <w:r w:rsidR="000C2E77" w:rsidRPr="00041DBE">
        <w:rPr>
          <w:rFonts w:ascii="Garamond" w:hAnsi="Garamond"/>
          <w:color w:val="000000"/>
        </w:rPr>
        <w:tab/>
      </w:r>
      <w:r w:rsidR="000C2E77" w:rsidRPr="00041DBE">
        <w:rPr>
          <w:rFonts w:ascii="Garamond" w:hAnsi="Garamond"/>
          <w:color w:val="000000"/>
        </w:rPr>
        <w:tab/>
      </w:r>
      <w:r w:rsidR="000C2E77" w:rsidRPr="00041DBE">
        <w:rPr>
          <w:rFonts w:ascii="Garamond" w:hAnsi="Garamond"/>
          <w:color w:val="000000"/>
        </w:rPr>
        <w:tab/>
      </w:r>
      <w:r w:rsidR="000C2E77" w:rsidRPr="00041DBE">
        <w:rPr>
          <w:rFonts w:ascii="Garamond" w:hAnsi="Garamond"/>
          <w:color w:val="000000"/>
        </w:rPr>
        <w:tab/>
      </w:r>
      <w:r w:rsidR="000C2E77" w:rsidRPr="00041DBE">
        <w:rPr>
          <w:rFonts w:ascii="Garamond" w:hAnsi="Garamond"/>
          <w:color w:val="000000"/>
        </w:rPr>
        <w:tab/>
      </w:r>
      <w:r w:rsidR="000C2E77" w:rsidRPr="00041DBE">
        <w:rPr>
          <w:rFonts w:ascii="Garamond" w:hAnsi="Garamond"/>
          <w:color w:val="000000"/>
        </w:rPr>
        <w:tab/>
        <w:t>2016</w:t>
      </w:r>
    </w:p>
    <w:p w14:paraId="7097716B" w14:textId="77777777" w:rsidR="00064067" w:rsidRPr="00041DBE" w:rsidRDefault="000C2E77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Slade Professor of Fine Art, Cambridge University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2016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17</w:t>
      </w:r>
    </w:p>
    <w:p w14:paraId="7CE6FC85" w14:textId="3CC56B23" w:rsidR="006A23DD" w:rsidRPr="00041DBE" w:rsidRDefault="00F535FC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Professorial Fellow,</w:t>
      </w:r>
      <w:r w:rsidR="00064067" w:rsidRPr="00041DBE">
        <w:rPr>
          <w:rFonts w:ascii="Garamond" w:hAnsi="Garamond"/>
          <w:color w:val="000000"/>
        </w:rPr>
        <w:t xml:space="preserve"> Institute of Philosophy, University of London </w:t>
      </w:r>
      <w:r w:rsidR="00064067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064067" w:rsidRPr="00041DBE">
        <w:rPr>
          <w:rFonts w:ascii="Garamond" w:hAnsi="Garamond"/>
          <w:color w:val="000000"/>
        </w:rPr>
        <w:t>2017</w:t>
      </w:r>
      <w:r w:rsidR="00222731">
        <w:rPr>
          <w:rFonts w:ascii="Garamond" w:hAnsi="Garamond"/>
          <w:color w:val="000000"/>
        </w:rPr>
        <w:t>–</w:t>
      </w:r>
      <w:r w:rsidR="007C0F4B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  <w:r w:rsidR="00747ECB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ab/>
      </w:r>
    </w:p>
    <w:p w14:paraId="447274D3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b/>
          <w:color w:val="000000"/>
          <w:u w:val="single"/>
        </w:rPr>
      </w:pPr>
      <w:r w:rsidRPr="00041DBE">
        <w:rPr>
          <w:rFonts w:ascii="Garamond" w:hAnsi="Garamond"/>
          <w:b/>
          <w:color w:val="000000"/>
        </w:rPr>
        <w:t>Research Grants and Fellowships</w:t>
      </w:r>
    </w:p>
    <w:p w14:paraId="75F89BE4" w14:textId="77777777" w:rsidR="006A23DD" w:rsidRPr="00041DBE" w:rsidRDefault="006A23DD" w:rsidP="00606E77">
      <w:pPr>
        <w:rPr>
          <w:rFonts w:ascii="Garamond" w:hAnsi="Garamond"/>
          <w:b/>
          <w:color w:val="000000"/>
          <w:u w:val="single"/>
        </w:rPr>
      </w:pPr>
    </w:p>
    <w:p w14:paraId="5D81607A" w14:textId="65BA793A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>London University Senior Research Fund Grants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1975,</w:t>
      </w:r>
      <w:r w:rsidR="00295D22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77,</w:t>
      </w:r>
      <w:r w:rsidR="00295D22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78</w:t>
      </w:r>
    </w:p>
    <w:p w14:paraId="475F22D4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British Academy Humanities Research Grant  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1979</w:t>
      </w:r>
    </w:p>
    <w:p w14:paraId="27C7F82F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Visiting Member, Institute for Advanced Study, Princeton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1980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81</w:t>
      </w:r>
    </w:p>
    <w:p w14:paraId="3D88DC65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Barnard College, Faculty Research Grant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1985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86</w:t>
      </w:r>
    </w:p>
    <w:p w14:paraId="467BE6CF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ab/>
        <w:t xml:space="preserve">Visiting Member, Netherlands Institute for Advanced </w:t>
      </w:r>
    </w:p>
    <w:p w14:paraId="1A525E0E" w14:textId="77777777" w:rsidR="00F535FC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920" w:hanging="79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2753C8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Study (declined)</w:t>
      </w:r>
      <w:r w:rsidR="002753C8" w:rsidRPr="00041DBE">
        <w:rPr>
          <w:rFonts w:ascii="Garamond" w:hAnsi="Garamond"/>
          <w:color w:val="000000"/>
        </w:rPr>
        <w:tab/>
      </w:r>
      <w:r w:rsidR="002753C8" w:rsidRPr="00041DBE">
        <w:rPr>
          <w:rFonts w:ascii="Garamond" w:hAnsi="Garamond"/>
          <w:color w:val="000000"/>
        </w:rPr>
        <w:tab/>
      </w:r>
      <w:r w:rsidR="002753C8" w:rsidRPr="00041DBE">
        <w:rPr>
          <w:rFonts w:ascii="Garamond" w:hAnsi="Garamond"/>
          <w:color w:val="000000"/>
        </w:rPr>
        <w:tab/>
      </w:r>
      <w:r w:rsidR="002753C8" w:rsidRPr="00041DBE">
        <w:rPr>
          <w:rFonts w:ascii="Garamond" w:hAnsi="Garamond"/>
          <w:color w:val="000000"/>
        </w:rPr>
        <w:tab/>
      </w:r>
      <w:r w:rsidR="002753C8" w:rsidRPr="00041DBE">
        <w:rPr>
          <w:rFonts w:ascii="Garamond" w:hAnsi="Garamond"/>
          <w:color w:val="000000"/>
        </w:rPr>
        <w:tab/>
      </w:r>
      <w:r w:rsidR="002753C8" w:rsidRPr="00041DBE">
        <w:rPr>
          <w:rFonts w:ascii="Garamond" w:hAnsi="Garamond"/>
          <w:color w:val="000000"/>
        </w:rPr>
        <w:tab/>
      </w:r>
      <w:r w:rsidR="002753C8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1985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86, </w:t>
      </w:r>
    </w:p>
    <w:p w14:paraId="64EF042B" w14:textId="77777777" w:rsidR="006A23DD" w:rsidRPr="00041DBE" w:rsidRDefault="00F535FC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920" w:hanging="79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>1998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99</w:t>
      </w:r>
    </w:p>
    <w:p w14:paraId="407FD198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American Philosophical Society Research Grant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1986</w:t>
      </w:r>
    </w:p>
    <w:p w14:paraId="0298843F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Guggenheim Fellowship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1989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90</w:t>
      </w:r>
    </w:p>
    <w:p w14:paraId="30161810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 xml:space="preserve">Fellow, </w:t>
      </w:r>
      <w:proofErr w:type="spellStart"/>
      <w:r w:rsidRPr="00041DBE">
        <w:rPr>
          <w:rFonts w:ascii="Garamond" w:hAnsi="Garamond"/>
          <w:color w:val="000000"/>
        </w:rPr>
        <w:t>Wissenschaftskolleg</w:t>
      </w:r>
      <w:proofErr w:type="spellEnd"/>
      <w:r w:rsidR="00687ADD" w:rsidRPr="00041DBE">
        <w:rPr>
          <w:rFonts w:ascii="Garamond" w:hAnsi="Garamond"/>
          <w:color w:val="000000"/>
        </w:rPr>
        <w:t xml:space="preserve"> </w:t>
      </w:r>
      <w:proofErr w:type="spellStart"/>
      <w:r w:rsidR="00687ADD" w:rsidRPr="00041DBE">
        <w:rPr>
          <w:rFonts w:ascii="Garamond" w:hAnsi="Garamond"/>
          <w:color w:val="000000"/>
        </w:rPr>
        <w:t>zu</w:t>
      </w:r>
      <w:proofErr w:type="spellEnd"/>
      <w:r w:rsidRPr="00041DBE">
        <w:rPr>
          <w:rFonts w:ascii="Garamond" w:hAnsi="Garamond"/>
          <w:color w:val="000000"/>
        </w:rPr>
        <w:t xml:space="preserve"> Be</w:t>
      </w:r>
      <w:r w:rsidR="00F535FC" w:rsidRPr="00041DBE">
        <w:rPr>
          <w:rFonts w:ascii="Garamond" w:hAnsi="Garamond"/>
          <w:color w:val="000000"/>
        </w:rPr>
        <w:t>rlin (postponed)</w:t>
      </w:r>
      <w:r w:rsidR="00747ECB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1995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96, </w:t>
      </w:r>
    </w:p>
    <w:p w14:paraId="5AA5F9FA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1999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2000</w:t>
      </w:r>
    </w:p>
    <w:p w14:paraId="2C73C656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Fellow, Center for Advanced Studies in the Behavioral </w:t>
      </w:r>
    </w:p>
    <w:p w14:paraId="708C94E6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648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Sciences, Stan</w:t>
      </w:r>
      <w:r w:rsidR="000F098B" w:rsidRPr="00041DBE">
        <w:rPr>
          <w:rFonts w:ascii="Garamond" w:hAnsi="Garamond"/>
          <w:color w:val="000000"/>
        </w:rPr>
        <w:t>ford University (postponed)</w:t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2001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2002</w:t>
      </w:r>
    </w:p>
    <w:p w14:paraId="5C393C94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 xml:space="preserve">Fellow, </w:t>
      </w:r>
      <w:proofErr w:type="spellStart"/>
      <w:r w:rsidR="00687ADD" w:rsidRPr="00041DBE">
        <w:rPr>
          <w:rFonts w:ascii="Garamond" w:hAnsi="Garamond"/>
          <w:color w:val="000000"/>
        </w:rPr>
        <w:t>Wissenschaftskolleg</w:t>
      </w:r>
      <w:proofErr w:type="spellEnd"/>
      <w:r w:rsidR="00687ADD" w:rsidRPr="00041DBE">
        <w:rPr>
          <w:rFonts w:ascii="Garamond" w:hAnsi="Garamond"/>
          <w:color w:val="000000"/>
        </w:rPr>
        <w:t xml:space="preserve"> zu</w:t>
      </w:r>
      <w:r w:rsidR="000F098B" w:rsidRPr="00041DBE">
        <w:rPr>
          <w:rFonts w:ascii="Garamond" w:hAnsi="Garamond"/>
          <w:color w:val="000000"/>
        </w:rPr>
        <w:t xml:space="preserve"> Berlin</w:t>
      </w:r>
      <w:r w:rsidR="00747ECB" w:rsidRPr="00041DBE">
        <w:rPr>
          <w:rFonts w:ascii="Garamond" w:hAnsi="Garamond"/>
          <w:color w:val="000000"/>
        </w:rPr>
        <w:t xml:space="preserve">      </w:t>
      </w:r>
      <w:r w:rsidR="00747ECB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ab/>
        <w:t xml:space="preserve">            </w:t>
      </w:r>
      <w:r w:rsidRPr="00041DBE">
        <w:rPr>
          <w:rFonts w:ascii="Garamond" w:hAnsi="Garamond"/>
          <w:color w:val="000000"/>
        </w:rPr>
        <w:t>2009</w:t>
      </w:r>
    </w:p>
    <w:p w14:paraId="1AD5F1E1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 xml:space="preserve">Fellow, </w:t>
      </w:r>
      <w:r w:rsidRPr="00041DBE">
        <w:rPr>
          <w:rFonts w:ascii="Garamond" w:hAnsi="Garamond"/>
          <w:color w:val="000000"/>
        </w:rPr>
        <w:t>Stellenbosch Ins</w:t>
      </w:r>
      <w:r w:rsidR="000F098B" w:rsidRPr="00041DBE">
        <w:rPr>
          <w:rFonts w:ascii="Garamond" w:hAnsi="Garamond"/>
          <w:color w:val="000000"/>
        </w:rPr>
        <w:t>titute for Advanced Study</w:t>
      </w:r>
      <w:r w:rsidR="00747ECB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ab/>
      </w:r>
      <w:r w:rsidR="00747EC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2012</w:t>
      </w:r>
    </w:p>
    <w:p w14:paraId="1CACFEBC" w14:textId="77777777" w:rsidR="006A23DD" w:rsidRPr="00041DBE" w:rsidRDefault="00EF2DAA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C410F7" w:rsidRPr="00041DBE">
        <w:rPr>
          <w:rFonts w:ascii="Garamond" w:hAnsi="Garamond"/>
          <w:color w:val="000000"/>
        </w:rPr>
        <w:t>Visiting Scholar, Getty Research Ins</w:t>
      </w:r>
      <w:r w:rsidR="008B1765" w:rsidRPr="00041DBE">
        <w:rPr>
          <w:rFonts w:ascii="Garamond" w:hAnsi="Garamond"/>
          <w:color w:val="000000"/>
        </w:rPr>
        <w:t>t</w:t>
      </w:r>
      <w:r w:rsidR="00C410F7" w:rsidRPr="00041DBE">
        <w:rPr>
          <w:rFonts w:ascii="Garamond" w:hAnsi="Garamond"/>
          <w:color w:val="000000"/>
        </w:rPr>
        <w:t>itute</w:t>
      </w:r>
      <w:r w:rsidR="00C410F7" w:rsidRPr="00041DBE">
        <w:rPr>
          <w:rFonts w:ascii="Garamond" w:hAnsi="Garamond"/>
          <w:color w:val="000000"/>
        </w:rPr>
        <w:tab/>
      </w:r>
      <w:r w:rsidR="00C410F7" w:rsidRPr="00041DBE">
        <w:rPr>
          <w:rFonts w:ascii="Garamond" w:hAnsi="Garamond"/>
          <w:color w:val="000000"/>
        </w:rPr>
        <w:tab/>
      </w:r>
      <w:r w:rsidR="00C410F7" w:rsidRPr="00041DBE">
        <w:rPr>
          <w:rFonts w:ascii="Garamond" w:hAnsi="Garamond"/>
          <w:color w:val="000000"/>
        </w:rPr>
        <w:tab/>
      </w:r>
      <w:r w:rsidR="00C410F7" w:rsidRPr="00041DBE">
        <w:rPr>
          <w:rFonts w:ascii="Garamond" w:hAnsi="Garamond"/>
          <w:color w:val="000000"/>
        </w:rPr>
        <w:tab/>
      </w:r>
      <w:r w:rsidR="00C410F7" w:rsidRPr="00041DBE">
        <w:rPr>
          <w:rFonts w:ascii="Garamond" w:hAnsi="Garamond"/>
          <w:color w:val="000000"/>
        </w:rPr>
        <w:tab/>
        <w:t>2015</w:t>
      </w:r>
    </w:p>
    <w:p w14:paraId="33B53C67" w14:textId="77777777" w:rsidR="00C410F7" w:rsidRPr="00041DBE" w:rsidRDefault="00C410F7" w:rsidP="00606E77">
      <w:pPr>
        <w:rPr>
          <w:rFonts w:ascii="Garamond" w:hAnsi="Garamond"/>
          <w:color w:val="000000"/>
        </w:rPr>
      </w:pPr>
    </w:p>
    <w:p w14:paraId="4ADB078B" w14:textId="77777777" w:rsidR="006A23DD" w:rsidRPr="00041DBE" w:rsidRDefault="006A23DD" w:rsidP="00606E77">
      <w:pPr>
        <w:rPr>
          <w:rFonts w:ascii="Garamond" w:hAnsi="Garamond"/>
          <w:color w:val="000000"/>
          <w:u w:val="single"/>
        </w:rPr>
      </w:pPr>
      <w:r w:rsidRPr="00041DBE">
        <w:rPr>
          <w:rFonts w:ascii="Garamond" w:hAnsi="Garamond"/>
          <w:b/>
          <w:color w:val="000000"/>
        </w:rPr>
        <w:t>Other Appointments</w:t>
      </w:r>
      <w:r w:rsidR="004A06A9" w:rsidRPr="00041DBE">
        <w:rPr>
          <w:rFonts w:ascii="Garamond" w:hAnsi="Garamond"/>
          <w:b/>
          <w:color w:val="000000"/>
        </w:rPr>
        <w:t xml:space="preserve"> and Boards</w:t>
      </w:r>
    </w:p>
    <w:p w14:paraId="4FBD4E50" w14:textId="77777777" w:rsidR="006A23DD" w:rsidRPr="00041DBE" w:rsidRDefault="006A23DD" w:rsidP="00606E77">
      <w:pPr>
        <w:rPr>
          <w:rFonts w:ascii="Garamond" w:hAnsi="Garamond"/>
          <w:color w:val="000000"/>
          <w:u w:val="single"/>
        </w:rPr>
      </w:pPr>
    </w:p>
    <w:p w14:paraId="2C7245B4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Secretary, Renaiss</w:t>
      </w:r>
      <w:r w:rsidR="000F098B" w:rsidRPr="00041DBE">
        <w:rPr>
          <w:rFonts w:ascii="Garamond" w:hAnsi="Garamond"/>
          <w:color w:val="000000"/>
        </w:rPr>
        <w:t>ance Society of Great Britain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1977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78</w:t>
      </w:r>
    </w:p>
    <w:p w14:paraId="36E8E0C9" w14:textId="77777777" w:rsidR="00516B6F" w:rsidRPr="00041DBE" w:rsidRDefault="00516B6F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Overall external examiner, University of Edinburgh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1978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81</w:t>
      </w:r>
    </w:p>
    <w:p w14:paraId="1F04430F" w14:textId="77777777" w:rsidR="006A23DD" w:rsidRPr="00041DBE" w:rsidRDefault="008B1765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Foreign Member of C</w:t>
      </w:r>
      <w:r w:rsidR="006A23DD" w:rsidRPr="00041DBE">
        <w:rPr>
          <w:rFonts w:ascii="Garamond" w:hAnsi="Garamond"/>
          <w:color w:val="000000"/>
        </w:rPr>
        <w:t xml:space="preserve">ommission established by the Belgian </w:t>
      </w:r>
    </w:p>
    <w:p w14:paraId="018D473B" w14:textId="77777777" w:rsidR="006A23DD" w:rsidRPr="00041DBE" w:rsidRDefault="008B1765" w:rsidP="00606E77">
      <w:pPr>
        <w:ind w:left="1440"/>
        <w:rPr>
          <w:rFonts w:ascii="Garamond" w:hAnsi="Garamond"/>
          <w:color w:val="000000"/>
          <w:u w:val="single"/>
        </w:rPr>
      </w:pPr>
      <w:r w:rsidRPr="00041DBE">
        <w:rPr>
          <w:rFonts w:ascii="Garamond" w:hAnsi="Garamond"/>
          <w:color w:val="000000"/>
        </w:rPr>
        <w:t>g</w:t>
      </w:r>
      <w:r w:rsidR="006A23DD" w:rsidRPr="00041DBE">
        <w:rPr>
          <w:rFonts w:ascii="Garamond" w:hAnsi="Garamond"/>
          <w:color w:val="000000"/>
        </w:rPr>
        <w:t xml:space="preserve">overnment to supervise the restoration of Rubens's </w:t>
      </w:r>
    </w:p>
    <w:p w14:paraId="23F25F6D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Raising of the Cross</w:t>
      </w:r>
      <w:r w:rsidRPr="00041DBE">
        <w:rPr>
          <w:rFonts w:ascii="Garamond" w:hAnsi="Garamond"/>
          <w:color w:val="000000"/>
        </w:rPr>
        <w:t xml:space="preserve"> in Antwerp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1978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85</w:t>
      </w:r>
    </w:p>
    <w:p w14:paraId="2443ACE5" w14:textId="77777777" w:rsidR="00516B6F" w:rsidRPr="00041DBE" w:rsidRDefault="00516B6F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Trustee of the Pasternak Trust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 xml:space="preserve">          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1979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93</w:t>
      </w:r>
    </w:p>
    <w:p w14:paraId="534C996E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Secretary and Associate Chair, Board of Studies </w:t>
      </w:r>
    </w:p>
    <w:p w14:paraId="3CA6F70D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    </w:t>
      </w:r>
      <w:r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in the History o</w:t>
      </w:r>
      <w:r w:rsidR="000F098B" w:rsidRPr="00041DBE">
        <w:rPr>
          <w:rFonts w:ascii="Garamond" w:hAnsi="Garamond"/>
          <w:color w:val="000000"/>
        </w:rPr>
        <w:t>f Art, University of London</w:t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1980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83</w:t>
      </w:r>
    </w:p>
    <w:p w14:paraId="6C608709" w14:textId="77777777" w:rsidR="000F098B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Consultant Editor, Natural History Section, Royal Library/</w:t>
      </w:r>
    </w:p>
    <w:p w14:paraId="4E2951E4" w14:textId="77777777" w:rsidR="006A23DD" w:rsidRPr="00041DBE" w:rsidRDefault="006A23DD" w:rsidP="00606E77">
      <w:pPr>
        <w:ind w:left="720"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British Academy/Accademia Nazionale </w:t>
      </w:r>
      <w:proofErr w:type="spellStart"/>
      <w:r w:rsidRPr="00041DBE">
        <w:rPr>
          <w:rFonts w:ascii="Garamond" w:hAnsi="Garamond"/>
          <w:color w:val="000000"/>
        </w:rPr>
        <w:t>dei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Lincei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</w:p>
    <w:p w14:paraId="223767C7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Project on </w:t>
      </w:r>
      <w:r w:rsidRPr="00041DBE">
        <w:rPr>
          <w:rFonts w:ascii="Garamond" w:hAnsi="Garamond"/>
          <w:i/>
          <w:color w:val="000000"/>
        </w:rPr>
        <w:t xml:space="preserve">The Paper Museum of </w:t>
      </w:r>
      <w:proofErr w:type="spellStart"/>
      <w:r w:rsidRPr="00041DBE">
        <w:rPr>
          <w:rFonts w:ascii="Garamond" w:hAnsi="Garamond"/>
          <w:i/>
          <w:color w:val="000000"/>
        </w:rPr>
        <w:t>Cassiano</w:t>
      </w:r>
      <w:proofErr w:type="spellEnd"/>
      <w:r w:rsidRPr="00041DBE">
        <w:rPr>
          <w:rFonts w:ascii="Garamond" w:hAnsi="Garamond"/>
          <w:i/>
          <w:color w:val="000000"/>
        </w:rPr>
        <w:t xml:space="preserve"> dal Pozzo</w:t>
      </w:r>
      <w:r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1987</w:t>
      </w:r>
      <w:r w:rsidR="00222731">
        <w:rPr>
          <w:rFonts w:ascii="Garamond" w:hAnsi="Garamond"/>
          <w:color w:val="000000"/>
        </w:rPr>
        <w:t>–</w:t>
      </w:r>
      <w:r w:rsidR="00367177" w:rsidRPr="00041DBE">
        <w:rPr>
          <w:rFonts w:ascii="Garamond" w:hAnsi="Garamond"/>
          <w:color w:val="000000"/>
        </w:rPr>
        <w:t>99</w:t>
      </w:r>
      <w:r w:rsidRPr="00041DBE">
        <w:rPr>
          <w:rFonts w:ascii="Garamond" w:hAnsi="Garamond"/>
          <w:color w:val="000000"/>
        </w:rPr>
        <w:tab/>
      </w:r>
    </w:p>
    <w:p w14:paraId="42950FDD" w14:textId="77777777" w:rsidR="006A23DD" w:rsidRPr="00041DBE" w:rsidRDefault="006A23DD" w:rsidP="00606E77">
      <w:pPr>
        <w:jc w:val="center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Visiting Committee, Department of Fine Arts, Harvard University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1991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95</w:t>
      </w:r>
    </w:p>
    <w:p w14:paraId="6B8E7191" w14:textId="77777777" w:rsidR="006A23DD" w:rsidRPr="00041DBE" w:rsidRDefault="006A23DD" w:rsidP="00606E77">
      <w:pPr>
        <w:rPr>
          <w:rFonts w:ascii="Garamond" w:hAnsi="Garamond"/>
          <w:i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Consulting Editor and Contributor, </w:t>
      </w:r>
      <w:r w:rsidRPr="00041DBE">
        <w:rPr>
          <w:rFonts w:ascii="Garamond" w:hAnsi="Garamond"/>
          <w:i/>
          <w:color w:val="000000"/>
        </w:rPr>
        <w:t xml:space="preserve">The Image of the Black in </w:t>
      </w:r>
    </w:p>
    <w:p w14:paraId="52A7B12D" w14:textId="77777777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ab/>
      </w:r>
      <w:r w:rsidR="000F098B"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>Western Art</w:t>
      </w:r>
      <w:r w:rsidRPr="00041DBE">
        <w:rPr>
          <w:rFonts w:ascii="Garamond" w:hAnsi="Garamond"/>
          <w:color w:val="000000"/>
        </w:rPr>
        <w:tab/>
        <w:t xml:space="preserve">             </w:t>
      </w:r>
      <w:r w:rsidR="000F098B" w:rsidRPr="00041DBE">
        <w:rPr>
          <w:rFonts w:ascii="Garamond" w:hAnsi="Garamond"/>
          <w:color w:val="000000"/>
        </w:rPr>
        <w:t xml:space="preserve">                      </w:t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  <w:t xml:space="preserve">    </w:t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1992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96</w:t>
      </w:r>
    </w:p>
    <w:p w14:paraId="0644DB9A" w14:textId="77777777" w:rsidR="006A23DD" w:rsidRPr="00041DBE" w:rsidRDefault="006A23DD" w:rsidP="00606E77">
      <w:pPr>
        <w:pStyle w:val="Heading2"/>
        <w:keepNext w:val="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Committee on Collections, Whitney Museum of American Art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1995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97 </w:t>
      </w:r>
    </w:p>
    <w:p w14:paraId="1AA944AA" w14:textId="77777777" w:rsidR="00516B6F" w:rsidRPr="00041DBE" w:rsidRDefault="00516B6F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648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Getty Grant Program, Postdoctoral Grant Selection Committee     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1995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98</w:t>
      </w:r>
    </w:p>
    <w:p w14:paraId="6ABBFD8E" w14:textId="7B5304BA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            </w:t>
      </w:r>
      <w:proofErr w:type="spellStart"/>
      <w:r w:rsidRPr="00041DBE">
        <w:rPr>
          <w:rFonts w:ascii="Garamond" w:hAnsi="Garamond"/>
          <w:color w:val="000000"/>
        </w:rPr>
        <w:t>Comitato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dei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Garanti</w:t>
      </w:r>
      <w:proofErr w:type="spellEnd"/>
      <w:r w:rsidRPr="00041DBE">
        <w:rPr>
          <w:rFonts w:ascii="Garamond" w:hAnsi="Garamond"/>
          <w:color w:val="000000"/>
        </w:rPr>
        <w:t xml:space="preserve">, Parco Borghese e </w:t>
      </w:r>
      <w:proofErr w:type="spellStart"/>
      <w:r w:rsidRPr="00041DBE">
        <w:rPr>
          <w:rFonts w:ascii="Garamond" w:hAnsi="Garamond"/>
          <w:color w:val="000000"/>
        </w:rPr>
        <w:t>musei</w:t>
      </w:r>
      <w:proofErr w:type="spellEnd"/>
      <w:r w:rsidRPr="00041DBE">
        <w:rPr>
          <w:rFonts w:ascii="Garamond" w:hAnsi="Garamond"/>
          <w:color w:val="000000"/>
        </w:rPr>
        <w:t>, Rome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1996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48FB1B95" w14:textId="261FAF28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Board of Directors, Fondazione Federico </w:t>
      </w:r>
      <w:proofErr w:type="spellStart"/>
      <w:r w:rsidRPr="00041DBE">
        <w:rPr>
          <w:rFonts w:ascii="Garamond" w:hAnsi="Garamond"/>
          <w:color w:val="000000"/>
        </w:rPr>
        <w:t>Zeri</w:t>
      </w:r>
      <w:proofErr w:type="spellEnd"/>
      <w:r w:rsidRPr="00041DBE">
        <w:rPr>
          <w:rFonts w:ascii="Garamond" w:hAnsi="Garamond"/>
          <w:color w:val="000000"/>
        </w:rPr>
        <w:t xml:space="preserve">, Bologna                  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2000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="00367177" w:rsidRPr="00041DBE">
        <w:rPr>
          <w:rFonts w:ascii="Garamond" w:hAnsi="Garamond"/>
          <w:color w:val="000000"/>
        </w:rPr>
        <w:t>resent</w:t>
      </w:r>
    </w:p>
    <w:p w14:paraId="645E0BA7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Advisory Board, Centrum </w:t>
      </w:r>
      <w:proofErr w:type="spellStart"/>
      <w:r w:rsidRPr="00041DBE">
        <w:rPr>
          <w:rFonts w:ascii="Garamond" w:hAnsi="Garamond"/>
          <w:color w:val="000000"/>
        </w:rPr>
        <w:t>voor</w:t>
      </w:r>
      <w:proofErr w:type="spellEnd"/>
      <w:r w:rsidRPr="00041DBE">
        <w:rPr>
          <w:rFonts w:ascii="Garamond" w:hAnsi="Garamond"/>
          <w:color w:val="000000"/>
        </w:rPr>
        <w:t xml:space="preserve"> de </w:t>
      </w:r>
      <w:proofErr w:type="spellStart"/>
      <w:r w:rsidRPr="00041DBE">
        <w:rPr>
          <w:rFonts w:ascii="Garamond" w:hAnsi="Garamond"/>
          <w:color w:val="000000"/>
        </w:rPr>
        <w:t>Vlaamse</w:t>
      </w:r>
      <w:proofErr w:type="spellEnd"/>
      <w:r w:rsidRPr="00041DBE">
        <w:rPr>
          <w:rFonts w:ascii="Garamond" w:hAnsi="Garamond"/>
          <w:color w:val="000000"/>
        </w:rPr>
        <w:t xml:space="preserve"> Kunst van de 16de </w:t>
      </w:r>
      <w:proofErr w:type="spellStart"/>
      <w:r w:rsidRPr="00041DBE">
        <w:rPr>
          <w:rFonts w:ascii="Garamond" w:hAnsi="Garamond"/>
          <w:color w:val="000000"/>
        </w:rPr>
        <w:t>en</w:t>
      </w:r>
      <w:proofErr w:type="spellEnd"/>
      <w:r w:rsidRPr="00041DBE">
        <w:rPr>
          <w:rFonts w:ascii="Garamond" w:hAnsi="Garamond"/>
          <w:color w:val="000000"/>
        </w:rPr>
        <w:t xml:space="preserve"> </w:t>
      </w:r>
    </w:p>
    <w:p w14:paraId="06F1EE6C" w14:textId="77777777" w:rsidR="006A23DD" w:rsidRPr="00041DBE" w:rsidRDefault="00B929BF" w:rsidP="00606E77">
      <w:pPr>
        <w:ind w:left="720"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de 17de </w:t>
      </w:r>
      <w:proofErr w:type="spellStart"/>
      <w:r w:rsidRPr="00041DBE">
        <w:rPr>
          <w:rFonts w:ascii="Garamond" w:hAnsi="Garamond"/>
          <w:color w:val="000000"/>
        </w:rPr>
        <w:t>Eeuw</w:t>
      </w:r>
      <w:proofErr w:type="spellEnd"/>
      <w:r w:rsidRPr="00041DBE">
        <w:rPr>
          <w:rFonts w:ascii="Garamond" w:hAnsi="Garamond"/>
          <w:color w:val="000000"/>
        </w:rPr>
        <w:t>, Antwerp</w:t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6A23DD" w:rsidRPr="00041DBE">
        <w:rPr>
          <w:rFonts w:ascii="Garamond" w:hAnsi="Garamond"/>
          <w:color w:val="000000"/>
        </w:rPr>
        <w:t>2000</w:t>
      </w:r>
      <w:r w:rsidR="00222731">
        <w:rPr>
          <w:rFonts w:ascii="Garamond" w:hAnsi="Garamond"/>
          <w:color w:val="000000"/>
        </w:rPr>
        <w:t>–</w:t>
      </w:r>
      <w:r w:rsidR="007900EC" w:rsidRPr="00041DBE">
        <w:rPr>
          <w:rFonts w:ascii="Garamond" w:hAnsi="Garamond"/>
          <w:color w:val="000000"/>
        </w:rPr>
        <w:t>2010</w:t>
      </w:r>
    </w:p>
    <w:p w14:paraId="0A54562B" w14:textId="1DB5B41D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Board of Directors, Foundation for Italian Art an</w:t>
      </w:r>
      <w:r w:rsidR="000F098B" w:rsidRPr="00041DBE">
        <w:rPr>
          <w:rFonts w:ascii="Garamond" w:hAnsi="Garamond"/>
          <w:color w:val="000000"/>
        </w:rPr>
        <w:t>d Culture</w:t>
      </w:r>
      <w:r w:rsidRPr="00041DBE">
        <w:rPr>
          <w:rFonts w:ascii="Garamond" w:hAnsi="Garamond"/>
          <w:color w:val="000000"/>
        </w:rPr>
        <w:t xml:space="preserve">         </w:t>
      </w:r>
      <w:r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2004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607A542F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proofErr w:type="spellStart"/>
      <w:r w:rsidRPr="00041DBE">
        <w:rPr>
          <w:rFonts w:ascii="Garamond" w:hAnsi="Garamond"/>
          <w:color w:val="000000"/>
        </w:rPr>
        <w:t>Commissione</w:t>
      </w:r>
      <w:proofErr w:type="spellEnd"/>
      <w:r w:rsidRPr="00041DBE">
        <w:rPr>
          <w:rFonts w:ascii="Garamond" w:hAnsi="Garamond"/>
          <w:color w:val="000000"/>
        </w:rPr>
        <w:t xml:space="preserve"> per la </w:t>
      </w:r>
      <w:proofErr w:type="spellStart"/>
      <w:r w:rsidRPr="00041DBE">
        <w:rPr>
          <w:rFonts w:ascii="Garamond" w:hAnsi="Garamond"/>
          <w:color w:val="000000"/>
        </w:rPr>
        <w:t>Selezione</w:t>
      </w:r>
      <w:proofErr w:type="spellEnd"/>
      <w:r w:rsidRPr="00041DBE">
        <w:rPr>
          <w:rFonts w:ascii="Garamond" w:hAnsi="Garamond"/>
          <w:color w:val="000000"/>
        </w:rPr>
        <w:t xml:space="preserve"> del </w:t>
      </w:r>
      <w:proofErr w:type="spellStart"/>
      <w:r w:rsidRPr="00041DBE">
        <w:rPr>
          <w:rFonts w:ascii="Garamond" w:hAnsi="Garamond"/>
          <w:color w:val="000000"/>
        </w:rPr>
        <w:t>Direttore</w:t>
      </w:r>
      <w:proofErr w:type="spellEnd"/>
      <w:r w:rsidRPr="00041DBE">
        <w:rPr>
          <w:rFonts w:ascii="Garamond" w:hAnsi="Garamond"/>
          <w:color w:val="000000"/>
        </w:rPr>
        <w:t xml:space="preserve"> del </w:t>
      </w:r>
      <w:proofErr w:type="spellStart"/>
      <w:r w:rsidRPr="00041DBE">
        <w:rPr>
          <w:rFonts w:ascii="Garamond" w:hAnsi="Garamond"/>
          <w:color w:val="000000"/>
        </w:rPr>
        <w:t>Dipartimento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</w:p>
    <w:p w14:paraId="4FFC817D" w14:textId="77777777" w:rsidR="006A23DD" w:rsidRPr="00041DBE" w:rsidRDefault="006A23DD" w:rsidP="00606E77">
      <w:pPr>
        <w:ind w:left="720" w:firstLine="720"/>
        <w:rPr>
          <w:rFonts w:ascii="Garamond" w:hAnsi="Garamond"/>
          <w:color w:val="000000"/>
        </w:rPr>
      </w:pPr>
      <w:proofErr w:type="spellStart"/>
      <w:r w:rsidRPr="00041DBE">
        <w:rPr>
          <w:rFonts w:ascii="Garamond" w:hAnsi="Garamond"/>
          <w:color w:val="000000"/>
        </w:rPr>
        <w:t>Patrimonio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Culturale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Consiglio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r w:rsidR="000F098B" w:rsidRPr="00041DBE">
        <w:rPr>
          <w:rFonts w:ascii="Garamond" w:hAnsi="Garamond"/>
          <w:color w:val="000000"/>
        </w:rPr>
        <w:t xml:space="preserve">Nazionale </w:t>
      </w:r>
      <w:proofErr w:type="spellStart"/>
      <w:r w:rsidR="000F098B" w:rsidRPr="00041DBE">
        <w:rPr>
          <w:rFonts w:ascii="Garamond" w:hAnsi="Garamond"/>
          <w:color w:val="000000"/>
        </w:rPr>
        <w:t>delle</w:t>
      </w:r>
      <w:proofErr w:type="spellEnd"/>
      <w:r w:rsidR="000F098B" w:rsidRPr="00041DBE">
        <w:rPr>
          <w:rFonts w:ascii="Garamond" w:hAnsi="Garamond"/>
          <w:color w:val="000000"/>
        </w:rPr>
        <w:t xml:space="preserve"> </w:t>
      </w:r>
      <w:proofErr w:type="spellStart"/>
      <w:r w:rsidR="000F098B" w:rsidRPr="00041DBE">
        <w:rPr>
          <w:rFonts w:ascii="Garamond" w:hAnsi="Garamond"/>
          <w:color w:val="000000"/>
        </w:rPr>
        <w:t>Ricerche</w:t>
      </w:r>
      <w:proofErr w:type="spellEnd"/>
      <w:r w:rsidR="000F098B" w:rsidRPr="00041DBE">
        <w:rPr>
          <w:rFonts w:ascii="Garamond" w:hAnsi="Garamond"/>
          <w:color w:val="000000"/>
        </w:rPr>
        <w:t>, Rome</w:t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2005</w:t>
      </w:r>
    </w:p>
    <w:p w14:paraId="25008043" w14:textId="3F6F3F6C" w:rsidR="006A23DD" w:rsidRPr="00041DBE" w:rsidRDefault="006A23DD" w:rsidP="00606E77">
      <w:pPr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Chair, Restoration Committee, Liberty Hall, </w:t>
      </w:r>
      <w:proofErr w:type="spellStart"/>
      <w:r w:rsidRPr="00041DBE">
        <w:rPr>
          <w:rFonts w:ascii="Garamond" w:hAnsi="Garamond"/>
          <w:color w:val="000000"/>
        </w:rPr>
        <w:t>Machiasport</w:t>
      </w:r>
      <w:proofErr w:type="spellEnd"/>
      <w:r w:rsidR="00B929BF" w:rsidRPr="00041DBE">
        <w:rPr>
          <w:rFonts w:ascii="Garamond" w:hAnsi="Garamond"/>
          <w:color w:val="000000"/>
        </w:rPr>
        <w:t>,</w:t>
      </w:r>
      <w:r w:rsidRPr="00041DBE">
        <w:rPr>
          <w:rFonts w:ascii="Garamond" w:hAnsi="Garamond"/>
          <w:color w:val="000000"/>
        </w:rPr>
        <w:t xml:space="preserve"> Maine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2006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1F455ABD" w14:textId="77777777" w:rsidR="006A23DD" w:rsidRPr="00041DBE" w:rsidRDefault="000D13F9" w:rsidP="00606E77">
      <w:pPr>
        <w:ind w:firstLine="720"/>
        <w:rPr>
          <w:rFonts w:ascii="Garamond" w:hAnsi="Garamond"/>
          <w:color w:val="000000"/>
        </w:rPr>
      </w:pPr>
      <w:proofErr w:type="spellStart"/>
      <w:r w:rsidRPr="00041DBE">
        <w:rPr>
          <w:rFonts w:ascii="Garamond" w:hAnsi="Garamond"/>
          <w:i/>
          <w:color w:val="000000"/>
        </w:rPr>
        <w:t>Beirat</w:t>
      </w:r>
      <w:proofErr w:type="spellEnd"/>
      <w:r w:rsidRPr="00041DBE">
        <w:rPr>
          <w:rFonts w:ascii="Garamond" w:hAnsi="Garamond"/>
          <w:i/>
          <w:color w:val="000000"/>
        </w:rPr>
        <w:t xml:space="preserve">, </w:t>
      </w:r>
      <w:proofErr w:type="spellStart"/>
      <w:r w:rsidR="00687ADD" w:rsidRPr="00041DBE">
        <w:rPr>
          <w:rFonts w:ascii="Garamond" w:hAnsi="Garamond"/>
          <w:color w:val="000000"/>
        </w:rPr>
        <w:t>Wissenschaftskolleg</w:t>
      </w:r>
      <w:proofErr w:type="spellEnd"/>
      <w:r w:rsidR="00687ADD" w:rsidRPr="00041DBE">
        <w:rPr>
          <w:rFonts w:ascii="Garamond" w:hAnsi="Garamond"/>
          <w:color w:val="000000"/>
        </w:rPr>
        <w:t xml:space="preserve"> </w:t>
      </w:r>
      <w:proofErr w:type="spellStart"/>
      <w:r w:rsidR="00687ADD" w:rsidRPr="00041DBE">
        <w:rPr>
          <w:rFonts w:ascii="Garamond" w:hAnsi="Garamond"/>
          <w:color w:val="000000"/>
        </w:rPr>
        <w:t>zu</w:t>
      </w:r>
      <w:proofErr w:type="spellEnd"/>
      <w:r w:rsidR="006A23DD" w:rsidRPr="00041DBE">
        <w:rPr>
          <w:rFonts w:ascii="Garamond" w:hAnsi="Garamond"/>
          <w:color w:val="000000"/>
        </w:rPr>
        <w:t xml:space="preserve"> </w:t>
      </w:r>
      <w:r w:rsidR="00687ADD" w:rsidRPr="00041DBE">
        <w:rPr>
          <w:rFonts w:ascii="Garamond" w:hAnsi="Garamond"/>
          <w:color w:val="000000"/>
        </w:rPr>
        <w:t>Berlin</w:t>
      </w:r>
      <w:r w:rsidR="00687ADD" w:rsidRPr="00041DBE">
        <w:rPr>
          <w:rFonts w:ascii="Garamond" w:hAnsi="Garamond"/>
          <w:color w:val="000000"/>
        </w:rPr>
        <w:tab/>
      </w:r>
      <w:r w:rsidR="00687ADD" w:rsidRPr="00041DBE">
        <w:rPr>
          <w:rFonts w:ascii="Garamond" w:hAnsi="Garamond"/>
          <w:color w:val="000000"/>
        </w:rPr>
        <w:tab/>
      </w:r>
      <w:r w:rsidR="00687ADD" w:rsidRPr="00041DBE">
        <w:rPr>
          <w:rFonts w:ascii="Garamond" w:hAnsi="Garamond"/>
          <w:color w:val="000000"/>
        </w:rPr>
        <w:tab/>
      </w:r>
      <w:r w:rsidR="00687ADD" w:rsidRPr="00041DBE">
        <w:rPr>
          <w:rFonts w:ascii="Garamond" w:hAnsi="Garamond"/>
          <w:color w:val="000000"/>
        </w:rPr>
        <w:tab/>
      </w:r>
      <w:r w:rsidR="00687ADD" w:rsidRPr="00041DBE">
        <w:rPr>
          <w:rFonts w:ascii="Garamond" w:hAnsi="Garamond"/>
          <w:color w:val="000000"/>
        </w:rPr>
        <w:tab/>
      </w:r>
      <w:r w:rsidR="00687ADD" w:rsidRPr="00041DBE">
        <w:rPr>
          <w:rFonts w:ascii="Garamond" w:hAnsi="Garamond"/>
          <w:color w:val="000000"/>
        </w:rPr>
        <w:tab/>
        <w:t>2011</w:t>
      </w:r>
      <w:r w:rsidR="00222731">
        <w:rPr>
          <w:rFonts w:ascii="Garamond" w:hAnsi="Garamond"/>
          <w:color w:val="000000"/>
        </w:rPr>
        <w:t>–</w:t>
      </w:r>
      <w:r w:rsidR="00687ADD" w:rsidRPr="00041DBE">
        <w:rPr>
          <w:rFonts w:ascii="Garamond" w:hAnsi="Garamond"/>
          <w:color w:val="000000"/>
        </w:rPr>
        <w:t>2012</w:t>
      </w:r>
    </w:p>
    <w:p w14:paraId="42B6DAAE" w14:textId="77777777" w:rsidR="00367177" w:rsidRPr="00041DBE" w:rsidRDefault="00367177" w:rsidP="00606E77">
      <w:pPr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Scientific Advisory Board, The Helix Center, New York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2012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2014</w:t>
      </w:r>
    </w:p>
    <w:p w14:paraId="7BF00CC4" w14:textId="77777777" w:rsidR="001B101D" w:rsidRPr="00041DBE" w:rsidRDefault="001B101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Chair, </w:t>
      </w:r>
      <w:proofErr w:type="spellStart"/>
      <w:r w:rsidRPr="00041DBE">
        <w:rPr>
          <w:rFonts w:ascii="Garamond" w:hAnsi="Garamond"/>
          <w:i/>
          <w:color w:val="000000"/>
        </w:rPr>
        <w:t>Beirat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Wissenschaftskolleg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zu</w:t>
      </w:r>
      <w:proofErr w:type="spellEnd"/>
      <w:r w:rsidRPr="00041DBE">
        <w:rPr>
          <w:rFonts w:ascii="Garamond" w:hAnsi="Garamond"/>
          <w:color w:val="000000"/>
        </w:rPr>
        <w:t xml:space="preserve"> Berlin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2012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2017</w:t>
      </w:r>
    </w:p>
    <w:p w14:paraId="4326A6F3" w14:textId="77777777" w:rsidR="00516B6F" w:rsidRPr="00041DBE" w:rsidRDefault="00516B6F" w:rsidP="00606E77">
      <w:pPr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Academic Director, The Drawings Center, The Morgan Library</w:t>
      </w:r>
      <w:r w:rsidRPr="00041DBE">
        <w:rPr>
          <w:rFonts w:ascii="Garamond" w:hAnsi="Garamond"/>
          <w:color w:val="000000"/>
        </w:rPr>
        <w:tab/>
        <w:t xml:space="preserve"> </w:t>
      </w:r>
      <w:r w:rsidRPr="00041DBE">
        <w:rPr>
          <w:rFonts w:ascii="Garamond" w:hAnsi="Garamond"/>
          <w:color w:val="000000"/>
        </w:rPr>
        <w:tab/>
        <w:t>2013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14</w:t>
      </w:r>
    </w:p>
    <w:p w14:paraId="3CDF99E9" w14:textId="77777777" w:rsidR="00367177" w:rsidRPr="00041DBE" w:rsidRDefault="00367177" w:rsidP="00606E77">
      <w:pPr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Advisory Board, Bild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Wissen</w:t>
      </w:r>
      <w:r w:rsidR="00222731">
        <w:rPr>
          <w:rFonts w:ascii="Garamond" w:hAnsi="Garamond"/>
          <w:color w:val="000000"/>
        </w:rPr>
        <w:t>–</w:t>
      </w:r>
      <w:proofErr w:type="spellStart"/>
      <w:r w:rsidRPr="00041DBE">
        <w:rPr>
          <w:rFonts w:ascii="Garamond" w:hAnsi="Garamond"/>
          <w:color w:val="000000"/>
        </w:rPr>
        <w:t>Gestaltung</w:t>
      </w:r>
      <w:proofErr w:type="spellEnd"/>
      <w:r w:rsidRPr="00041DBE">
        <w:rPr>
          <w:rFonts w:ascii="Garamond" w:hAnsi="Garamond"/>
          <w:color w:val="000000"/>
        </w:rPr>
        <w:t xml:space="preserve"> Project, </w:t>
      </w:r>
    </w:p>
    <w:p w14:paraId="69204D1E" w14:textId="77777777" w:rsidR="00367177" w:rsidRPr="00041DBE" w:rsidRDefault="00367177" w:rsidP="00606E77">
      <w:pPr>
        <w:ind w:left="720"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Humboldt University, Berlin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2013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18</w:t>
      </w:r>
    </w:p>
    <w:p w14:paraId="173B710F" w14:textId="22B044D8" w:rsidR="004A06A9" w:rsidRPr="00041DBE" w:rsidRDefault="00687ADD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>Board Member, Nomis Foundation, Zurich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2013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  <w:r w:rsidR="007900EC" w:rsidRPr="00041DBE">
        <w:rPr>
          <w:rFonts w:ascii="Garamond" w:hAnsi="Garamond"/>
          <w:b/>
          <w:color w:val="000000"/>
        </w:rPr>
        <w:tab/>
      </w:r>
    </w:p>
    <w:p w14:paraId="5E6D1B46" w14:textId="77777777" w:rsidR="006A23DD" w:rsidRPr="00041DBE" w:rsidRDefault="007900EC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</w:p>
    <w:p w14:paraId="6E06C607" w14:textId="77777777" w:rsidR="00295D22" w:rsidRDefault="00295D22" w:rsidP="00606E77">
      <w:pPr>
        <w:rPr>
          <w:rFonts w:ascii="Garamond" w:hAnsi="Garamond"/>
          <w:b/>
          <w:color w:val="000000"/>
        </w:rPr>
      </w:pPr>
    </w:p>
    <w:p w14:paraId="22A2421A" w14:textId="77777777" w:rsidR="00295D22" w:rsidRDefault="00295D22" w:rsidP="00606E77">
      <w:pPr>
        <w:rPr>
          <w:rFonts w:ascii="Garamond" w:hAnsi="Garamond"/>
          <w:b/>
          <w:color w:val="000000"/>
        </w:rPr>
      </w:pPr>
    </w:p>
    <w:p w14:paraId="1ABC2991" w14:textId="14E7FB59" w:rsidR="006A23DD" w:rsidRPr="00041DBE" w:rsidRDefault="008B1765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lastRenderedPageBreak/>
        <w:t>Boards of Learned Journals</w:t>
      </w:r>
    </w:p>
    <w:p w14:paraId="3F93710C" w14:textId="77777777" w:rsidR="006A23DD" w:rsidRPr="00041DBE" w:rsidRDefault="006A23DD" w:rsidP="00606E77">
      <w:pPr>
        <w:rPr>
          <w:rFonts w:ascii="Garamond" w:hAnsi="Garamond"/>
          <w:b/>
          <w:color w:val="000000"/>
        </w:rPr>
      </w:pPr>
    </w:p>
    <w:p w14:paraId="1664BD3E" w14:textId="4AE84A73" w:rsidR="006A23DD" w:rsidRPr="00041DBE" w:rsidRDefault="006A23DD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Founding Director and Advisory Editor, </w:t>
      </w:r>
      <w:r w:rsidRPr="00041DBE">
        <w:rPr>
          <w:rFonts w:ascii="Garamond" w:hAnsi="Garamond"/>
          <w:i/>
          <w:color w:val="000000"/>
        </w:rPr>
        <w:t>Print Quarterly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1983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31BCABDF" w14:textId="716AD79C" w:rsidR="006A23DD" w:rsidRPr="00041DBE" w:rsidRDefault="006A23DD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Advisory Board, </w:t>
      </w:r>
      <w:r w:rsidRPr="00041DBE">
        <w:rPr>
          <w:rFonts w:ascii="Garamond" w:hAnsi="Garamond"/>
          <w:i/>
          <w:color w:val="000000"/>
        </w:rPr>
        <w:t>Res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1991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2E1A5444" w14:textId="33F5758A" w:rsidR="006A23DD" w:rsidRPr="00041DBE" w:rsidRDefault="006A23DD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Editorial Advisory Board, </w:t>
      </w:r>
      <w:r w:rsidRPr="00041DBE">
        <w:rPr>
          <w:rFonts w:ascii="Garamond" w:hAnsi="Garamond"/>
          <w:i/>
          <w:color w:val="000000"/>
        </w:rPr>
        <w:t>Italian Review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2000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431F8EC4" w14:textId="327C80AA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Editorial Board, </w:t>
      </w:r>
      <w:r w:rsidRPr="00041DBE">
        <w:rPr>
          <w:rFonts w:ascii="Garamond" w:hAnsi="Garamond"/>
          <w:i/>
          <w:color w:val="000000"/>
        </w:rPr>
        <w:t>FMR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 xml:space="preserve">            </w:t>
      </w:r>
      <w:r w:rsidRPr="00041DBE">
        <w:rPr>
          <w:rFonts w:ascii="Garamond" w:hAnsi="Garamond"/>
          <w:color w:val="000000"/>
        </w:rPr>
        <w:tab/>
        <w:t>2003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09</w:t>
      </w:r>
    </w:p>
    <w:p w14:paraId="2CB4DBC8" w14:textId="35943269" w:rsidR="006A23DD" w:rsidRPr="00041DBE" w:rsidRDefault="006A23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Editorial Board, </w:t>
      </w:r>
      <w:r w:rsidRPr="00041DBE">
        <w:rPr>
          <w:rFonts w:ascii="Garamond" w:hAnsi="Garamond"/>
          <w:i/>
          <w:color w:val="000000"/>
        </w:rPr>
        <w:t>Material Religion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2003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09</w:t>
      </w:r>
    </w:p>
    <w:p w14:paraId="316054AF" w14:textId="7B767286" w:rsidR="006A23DD" w:rsidRPr="00041DBE" w:rsidRDefault="006A23DD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Editorial Advisory Board, </w:t>
      </w:r>
      <w:proofErr w:type="spellStart"/>
      <w:r w:rsidRPr="00041DBE">
        <w:rPr>
          <w:rFonts w:ascii="Garamond" w:hAnsi="Garamond"/>
          <w:i/>
          <w:color w:val="000000"/>
        </w:rPr>
        <w:t>Nuncius</w:t>
      </w:r>
      <w:proofErr w:type="spellEnd"/>
      <w:r w:rsidRPr="00041DBE">
        <w:rPr>
          <w:rFonts w:ascii="Garamond" w:hAnsi="Garamond"/>
          <w:color w:val="000000"/>
        </w:rPr>
        <w:t>, Florence</w:t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color w:val="000000"/>
        </w:rPr>
        <w:t>2004</w:t>
      </w:r>
      <w:r w:rsidR="00222731">
        <w:rPr>
          <w:rFonts w:ascii="Garamond" w:hAnsi="Garamond"/>
          <w:color w:val="000000"/>
        </w:rPr>
        <w:t>–</w:t>
      </w:r>
      <w:r w:rsidR="00367177" w:rsidRPr="00041DBE">
        <w:rPr>
          <w:rFonts w:ascii="Garamond" w:hAnsi="Garamond"/>
          <w:color w:val="000000"/>
        </w:rPr>
        <w:t>15</w:t>
      </w:r>
    </w:p>
    <w:p w14:paraId="579D8CEC" w14:textId="50D5A485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Editorial Board, </w:t>
      </w:r>
      <w:r w:rsidRPr="00041DBE">
        <w:rPr>
          <w:rFonts w:ascii="Garamond" w:hAnsi="Garamond"/>
          <w:i/>
          <w:color w:val="000000"/>
        </w:rPr>
        <w:t xml:space="preserve">The Journal of </w:t>
      </w:r>
      <w:proofErr w:type="spellStart"/>
      <w:r w:rsidRPr="00041DBE">
        <w:rPr>
          <w:rFonts w:ascii="Garamond" w:hAnsi="Garamond"/>
          <w:i/>
          <w:color w:val="000000"/>
        </w:rPr>
        <w:t>Neuroesthetics</w:t>
      </w:r>
      <w:proofErr w:type="spellEnd"/>
      <w:r w:rsidRPr="00041DBE">
        <w:rPr>
          <w:rFonts w:ascii="Garamond" w:hAnsi="Garamond"/>
          <w:color w:val="000000"/>
        </w:rPr>
        <w:t>, London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2005</w:t>
      </w:r>
      <w:r w:rsidR="00222731">
        <w:rPr>
          <w:rFonts w:ascii="Garamond" w:hAnsi="Garamond"/>
          <w:color w:val="000000"/>
        </w:rPr>
        <w:t>–</w:t>
      </w:r>
      <w:r w:rsidR="00367177" w:rsidRPr="00041DBE">
        <w:rPr>
          <w:rFonts w:ascii="Garamond" w:hAnsi="Garamond"/>
          <w:color w:val="000000"/>
        </w:rPr>
        <w:t>10</w:t>
      </w:r>
    </w:p>
    <w:p w14:paraId="52342149" w14:textId="77777777" w:rsidR="006A23DD" w:rsidRPr="00041DBE" w:rsidRDefault="006A23DD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Editorial Board, </w:t>
      </w:r>
      <w:r w:rsidRPr="00041DBE">
        <w:rPr>
          <w:rFonts w:ascii="Garamond" w:hAnsi="Garamond"/>
          <w:i/>
          <w:color w:val="000000"/>
        </w:rPr>
        <w:t>Arts et Neurosciences</w:t>
      </w:r>
      <w:r w:rsidRPr="00041DBE">
        <w:rPr>
          <w:rFonts w:ascii="Garamond" w:hAnsi="Garamond"/>
          <w:color w:val="000000"/>
        </w:rPr>
        <w:t>, Paris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2006</w:t>
      </w:r>
    </w:p>
    <w:p w14:paraId="34EDC869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Editorial Board, </w:t>
      </w:r>
      <w:r w:rsidRPr="00041DBE">
        <w:rPr>
          <w:rFonts w:ascii="Garamond" w:hAnsi="Garamond"/>
          <w:i/>
          <w:color w:val="000000"/>
        </w:rPr>
        <w:t xml:space="preserve">Cognitive Science </w:t>
      </w:r>
      <w:proofErr w:type="spellStart"/>
      <w:r w:rsidRPr="00041DBE">
        <w:rPr>
          <w:rFonts w:ascii="Garamond" w:hAnsi="Garamond"/>
          <w:i/>
          <w:color w:val="000000"/>
        </w:rPr>
        <w:t>eJournal</w:t>
      </w:r>
      <w:proofErr w:type="spellEnd"/>
      <w:r w:rsidRPr="00041DBE">
        <w:rPr>
          <w:rFonts w:ascii="Garamond" w:hAnsi="Garamond"/>
          <w:color w:val="000000"/>
        </w:rPr>
        <w:t xml:space="preserve"> (SSRC)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2009</w:t>
      </w:r>
    </w:p>
    <w:p w14:paraId="212E2449" w14:textId="4B623967" w:rsidR="00516B6F" w:rsidRPr="00041DBE" w:rsidRDefault="00516B6F" w:rsidP="00606E77">
      <w:pPr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Editorial Board, </w:t>
      </w:r>
      <w:proofErr w:type="spellStart"/>
      <w:r w:rsidRPr="00041DBE">
        <w:rPr>
          <w:rFonts w:ascii="Garamond" w:hAnsi="Garamond"/>
          <w:i/>
          <w:color w:val="000000"/>
        </w:rPr>
        <w:t>Arte</w:t>
      </w:r>
      <w:proofErr w:type="spellEnd"/>
      <w:r w:rsidRPr="00041DBE">
        <w:rPr>
          <w:rFonts w:ascii="Garamond" w:hAnsi="Garamond"/>
          <w:i/>
          <w:color w:val="000000"/>
        </w:rPr>
        <w:t xml:space="preserve"> e </w:t>
      </w:r>
      <w:proofErr w:type="spellStart"/>
      <w:r w:rsidRPr="00041DBE">
        <w:rPr>
          <w:rFonts w:ascii="Garamond" w:hAnsi="Garamond"/>
          <w:i/>
          <w:color w:val="000000"/>
        </w:rPr>
        <w:t>Psicologia</w:t>
      </w:r>
      <w:proofErr w:type="spellEnd"/>
      <w:r w:rsidRPr="00041DBE">
        <w:rPr>
          <w:rFonts w:ascii="Garamond" w:hAnsi="Garamond"/>
          <w:color w:val="000000"/>
        </w:rPr>
        <w:t>, Bologna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2009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Pr="00041DBE">
        <w:rPr>
          <w:rFonts w:ascii="Garamond" w:hAnsi="Garamond"/>
          <w:color w:val="000000"/>
        </w:rPr>
        <w:t>resent</w:t>
      </w:r>
    </w:p>
    <w:p w14:paraId="0232CA95" w14:textId="6141C8D7" w:rsidR="006A23DD" w:rsidRPr="00041DBE" w:rsidRDefault="004A06A9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Conseil </w:t>
      </w:r>
      <w:proofErr w:type="spellStart"/>
      <w:r w:rsidRPr="00041DBE">
        <w:rPr>
          <w:rFonts w:ascii="Garamond" w:hAnsi="Garamond"/>
          <w:color w:val="000000"/>
        </w:rPr>
        <w:t>Scientifique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r w:rsidRPr="00041DBE">
        <w:rPr>
          <w:rFonts w:ascii="Garamond" w:hAnsi="Garamond"/>
          <w:i/>
          <w:color w:val="000000"/>
        </w:rPr>
        <w:t xml:space="preserve">Revue de </w:t>
      </w:r>
      <w:proofErr w:type="spellStart"/>
      <w:r w:rsidRPr="00041DBE">
        <w:rPr>
          <w:rFonts w:ascii="Garamond" w:hAnsi="Garamond"/>
          <w:i/>
          <w:color w:val="000000"/>
        </w:rPr>
        <w:t>l’Art</w:t>
      </w:r>
      <w:proofErr w:type="spellEnd"/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i/>
          <w:color w:val="000000"/>
        </w:rPr>
        <w:tab/>
      </w:r>
      <w:r w:rsidRPr="00041DBE">
        <w:rPr>
          <w:rFonts w:ascii="Garamond" w:hAnsi="Garamond"/>
          <w:color w:val="000000"/>
        </w:rPr>
        <w:t>2011</w:t>
      </w:r>
      <w:r w:rsidR="00222731">
        <w:rPr>
          <w:rFonts w:ascii="Garamond" w:hAnsi="Garamond"/>
          <w:color w:val="000000"/>
        </w:rPr>
        <w:t>–</w:t>
      </w:r>
      <w:r w:rsidR="00295D22">
        <w:rPr>
          <w:rFonts w:ascii="Garamond" w:hAnsi="Garamond"/>
          <w:color w:val="000000"/>
        </w:rPr>
        <w:t>p</w:t>
      </w:r>
      <w:r w:rsidR="004C1A8B" w:rsidRPr="00041DBE">
        <w:rPr>
          <w:rFonts w:ascii="Garamond" w:hAnsi="Garamond"/>
          <w:color w:val="000000"/>
        </w:rPr>
        <w:t>resent</w:t>
      </w:r>
    </w:p>
    <w:p w14:paraId="7192633C" w14:textId="5013CE35" w:rsidR="00FF541B" w:rsidRPr="00041DBE" w:rsidRDefault="00FF541B" w:rsidP="00606E77">
      <w:pPr>
        <w:rPr>
          <w:rFonts w:ascii="Garamond" w:hAnsi="Garamond"/>
          <w:i/>
          <w:iCs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Advisory Board, </w:t>
      </w:r>
      <w:r w:rsidR="00B929BF" w:rsidRPr="00041DBE">
        <w:rPr>
          <w:rFonts w:ascii="Garamond" w:hAnsi="Garamond"/>
          <w:i/>
          <w:iCs/>
          <w:color w:val="000000"/>
        </w:rPr>
        <w:t xml:space="preserve">Imagines: </w:t>
      </w:r>
      <w:proofErr w:type="spellStart"/>
      <w:r w:rsidRPr="00041DBE">
        <w:rPr>
          <w:rFonts w:ascii="Garamond" w:hAnsi="Garamond"/>
          <w:i/>
          <w:iCs/>
          <w:color w:val="000000"/>
        </w:rPr>
        <w:t>Studi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iCs/>
          <w:color w:val="000000"/>
        </w:rPr>
        <w:t>visuali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 e </w:t>
      </w:r>
      <w:proofErr w:type="spellStart"/>
      <w:r w:rsidRPr="00041DBE">
        <w:rPr>
          <w:rFonts w:ascii="Garamond" w:hAnsi="Garamond"/>
          <w:i/>
          <w:iCs/>
          <w:color w:val="000000"/>
        </w:rPr>
        <w:t>pratiche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iCs/>
          <w:color w:val="000000"/>
        </w:rPr>
        <w:t>della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iCs/>
          <w:color w:val="000000"/>
        </w:rPr>
        <w:t>rappresentazione</w:t>
      </w:r>
      <w:proofErr w:type="spellEnd"/>
      <w:r w:rsidRPr="00041DBE">
        <w:rPr>
          <w:rFonts w:ascii="Garamond" w:hAnsi="Garamond"/>
          <w:iCs/>
          <w:color w:val="000000"/>
        </w:rPr>
        <w:t xml:space="preserve"> </w:t>
      </w:r>
      <w:r w:rsidR="00EB5CDD" w:rsidRPr="00041DBE">
        <w:rPr>
          <w:rFonts w:ascii="Garamond" w:hAnsi="Garamond"/>
          <w:iCs/>
          <w:color w:val="000000"/>
        </w:rPr>
        <w:tab/>
      </w:r>
      <w:r w:rsidR="00EB5CDD" w:rsidRPr="00041DBE">
        <w:rPr>
          <w:rFonts w:ascii="Garamond" w:hAnsi="Garamond"/>
          <w:iCs/>
          <w:color w:val="000000"/>
        </w:rPr>
        <w:tab/>
      </w:r>
      <w:r w:rsidRPr="00041DBE">
        <w:rPr>
          <w:rFonts w:ascii="Garamond" w:hAnsi="Garamond"/>
          <w:iCs/>
          <w:color w:val="000000"/>
        </w:rPr>
        <w:t>2012</w:t>
      </w:r>
      <w:r w:rsidR="00222731">
        <w:rPr>
          <w:rFonts w:ascii="Garamond" w:hAnsi="Garamond"/>
          <w:iCs/>
          <w:color w:val="000000"/>
        </w:rPr>
        <w:t>–</w:t>
      </w:r>
      <w:r w:rsidR="00295D22">
        <w:rPr>
          <w:rFonts w:ascii="Garamond" w:hAnsi="Garamond"/>
          <w:iCs/>
          <w:color w:val="000000"/>
        </w:rPr>
        <w:t>p</w:t>
      </w:r>
      <w:r w:rsidR="004C1A8B" w:rsidRPr="00041DBE">
        <w:rPr>
          <w:rFonts w:ascii="Garamond" w:hAnsi="Garamond"/>
          <w:iCs/>
          <w:color w:val="000000"/>
        </w:rPr>
        <w:t>resent</w:t>
      </w:r>
    </w:p>
    <w:p w14:paraId="17F5DBFA" w14:textId="385D27A6" w:rsidR="00367177" w:rsidRPr="00041DBE" w:rsidRDefault="00FF541B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367177" w:rsidRPr="00041DBE">
        <w:rPr>
          <w:rFonts w:ascii="Garamond" w:hAnsi="Garamond"/>
          <w:color w:val="000000"/>
        </w:rPr>
        <w:t xml:space="preserve">Editorial Board, </w:t>
      </w:r>
      <w:proofErr w:type="spellStart"/>
      <w:r w:rsidR="00367177" w:rsidRPr="00041DBE">
        <w:rPr>
          <w:rFonts w:ascii="Garamond" w:hAnsi="Garamond"/>
          <w:i/>
          <w:color w:val="000000"/>
        </w:rPr>
        <w:t>Polifemo</w:t>
      </w:r>
      <w:proofErr w:type="spellEnd"/>
      <w:r w:rsidR="00367177" w:rsidRPr="00041DBE">
        <w:rPr>
          <w:rFonts w:ascii="Garamond" w:hAnsi="Garamond"/>
          <w:color w:val="000000"/>
        </w:rPr>
        <w:t>, IULM, Milan</w:t>
      </w:r>
      <w:r w:rsidR="00367177" w:rsidRPr="00041DBE">
        <w:rPr>
          <w:rFonts w:ascii="Garamond" w:hAnsi="Garamond"/>
          <w:color w:val="000000"/>
        </w:rPr>
        <w:tab/>
      </w:r>
      <w:r w:rsidR="00367177" w:rsidRPr="00041DBE">
        <w:rPr>
          <w:rFonts w:ascii="Garamond" w:hAnsi="Garamond"/>
          <w:color w:val="000000"/>
        </w:rPr>
        <w:tab/>
      </w:r>
      <w:r w:rsidR="00367177" w:rsidRPr="00041DBE">
        <w:rPr>
          <w:rFonts w:ascii="Garamond" w:hAnsi="Garamond"/>
          <w:color w:val="000000"/>
        </w:rPr>
        <w:tab/>
      </w:r>
      <w:r w:rsidR="00367177" w:rsidRPr="00041DBE">
        <w:rPr>
          <w:rFonts w:ascii="Garamond" w:hAnsi="Garamond"/>
          <w:color w:val="000000"/>
        </w:rPr>
        <w:tab/>
      </w:r>
      <w:r w:rsidR="00367177" w:rsidRPr="00041DBE">
        <w:rPr>
          <w:rFonts w:ascii="Garamond" w:hAnsi="Garamond"/>
          <w:color w:val="000000"/>
        </w:rPr>
        <w:tab/>
      </w:r>
      <w:r w:rsidR="00367177" w:rsidRPr="00041DBE">
        <w:rPr>
          <w:rFonts w:ascii="Garamond" w:hAnsi="Garamond"/>
          <w:color w:val="000000"/>
        </w:rPr>
        <w:tab/>
        <w:t>2013</w:t>
      </w:r>
      <w:r w:rsidR="00222731">
        <w:rPr>
          <w:rFonts w:ascii="Garamond" w:hAnsi="Garamond"/>
          <w:color w:val="000000"/>
        </w:rPr>
        <w:t>–</w:t>
      </w:r>
      <w:r w:rsidR="00367177" w:rsidRPr="00041DBE">
        <w:rPr>
          <w:rFonts w:ascii="Garamond" w:hAnsi="Garamond"/>
          <w:color w:val="000000"/>
        </w:rPr>
        <w:t>14</w:t>
      </w:r>
    </w:p>
    <w:p w14:paraId="4E04D4DE" w14:textId="77777777" w:rsidR="00F6548A" w:rsidRPr="00041DBE" w:rsidRDefault="00AD05FB" w:rsidP="00606E77">
      <w:pPr>
        <w:ind w:firstLine="720"/>
        <w:rPr>
          <w:rFonts w:ascii="Garamond" w:hAnsi="Garamond"/>
          <w:i/>
          <w:color w:val="000000"/>
        </w:rPr>
      </w:pPr>
      <w:r w:rsidRPr="00041DBE">
        <w:rPr>
          <w:rFonts w:ascii="Garamond" w:hAnsi="Garamond"/>
          <w:color w:val="000000"/>
        </w:rPr>
        <w:t>Editorial Board,</w:t>
      </w:r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Saperi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Linguaggi</w:t>
      </w:r>
      <w:proofErr w:type="spellEnd"/>
      <w:r w:rsidR="00293DA6" w:rsidRPr="00041DBE">
        <w:rPr>
          <w:rFonts w:ascii="Garamond" w:hAnsi="Garamond"/>
          <w:i/>
          <w:color w:val="000000"/>
        </w:rPr>
        <w:t xml:space="preserve">, </w:t>
      </w:r>
      <w:proofErr w:type="spellStart"/>
      <w:r w:rsidR="00293DA6" w:rsidRPr="00041DBE">
        <w:rPr>
          <w:rFonts w:ascii="Garamond" w:hAnsi="Garamond"/>
          <w:i/>
          <w:color w:val="000000"/>
        </w:rPr>
        <w:t>Reti</w:t>
      </w:r>
      <w:proofErr w:type="spellEnd"/>
      <w:r w:rsidR="00293DA6" w:rsidRPr="00041DBE">
        <w:rPr>
          <w:rFonts w:ascii="Garamond" w:hAnsi="Garamond"/>
          <w:i/>
          <w:color w:val="000000"/>
        </w:rPr>
        <w:t xml:space="preserve"> di Sapere</w:t>
      </w:r>
      <w:r w:rsidRPr="00041DBE">
        <w:rPr>
          <w:rFonts w:ascii="Garamond" w:hAnsi="Garamond"/>
          <w:i/>
          <w:color w:val="000000"/>
        </w:rPr>
        <w:t xml:space="preserve">:   </w:t>
      </w:r>
    </w:p>
    <w:p w14:paraId="2A673AB1" w14:textId="77777777" w:rsidR="00F70C79" w:rsidRPr="00041DBE" w:rsidRDefault="00AD05FB" w:rsidP="00606E77">
      <w:pPr>
        <w:ind w:left="720" w:firstLine="720"/>
        <w:rPr>
          <w:rFonts w:ascii="Garamond" w:hAnsi="Garamond"/>
          <w:i/>
          <w:color w:val="000000"/>
        </w:rPr>
      </w:pPr>
      <w:r w:rsidRPr="00041DBE">
        <w:rPr>
          <w:rFonts w:ascii="Garamond" w:hAnsi="Garamond"/>
          <w:i/>
          <w:color w:val="000000"/>
        </w:rPr>
        <w:t>Journal of Cognitive Sciences</w:t>
      </w:r>
      <w:r w:rsidRPr="00041DBE">
        <w:rPr>
          <w:rFonts w:ascii="Garamond" w:hAnsi="Garamond"/>
          <w:color w:val="000000"/>
        </w:rPr>
        <w:tab/>
      </w:r>
      <w:r w:rsidR="00F70C79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="00F6548A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2014</w:t>
      </w:r>
      <w:r w:rsidR="00222731">
        <w:rPr>
          <w:rFonts w:ascii="Garamond" w:hAnsi="Garamond"/>
          <w:color w:val="000000"/>
        </w:rPr>
        <w:t>–</w:t>
      </w:r>
      <w:r w:rsidR="004C1A8B" w:rsidRPr="00041DBE">
        <w:rPr>
          <w:rFonts w:ascii="Garamond" w:hAnsi="Garamond"/>
          <w:color w:val="000000"/>
        </w:rPr>
        <w:t>Present</w:t>
      </w:r>
    </w:p>
    <w:p w14:paraId="55435D4F" w14:textId="77777777" w:rsidR="0000492F" w:rsidRPr="00041DBE" w:rsidRDefault="0000492F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Editorial Board, </w:t>
      </w:r>
      <w:r w:rsidRPr="00041DBE">
        <w:rPr>
          <w:rFonts w:ascii="Garamond" w:hAnsi="Garamond"/>
          <w:i/>
          <w:color w:val="000000"/>
        </w:rPr>
        <w:t xml:space="preserve">Journal of the Warburg and </w:t>
      </w:r>
      <w:proofErr w:type="spellStart"/>
      <w:r w:rsidRPr="00041DBE">
        <w:rPr>
          <w:rFonts w:ascii="Garamond" w:hAnsi="Garamond"/>
          <w:i/>
          <w:color w:val="000000"/>
        </w:rPr>
        <w:t>Courtauld</w:t>
      </w:r>
      <w:proofErr w:type="spellEnd"/>
      <w:r w:rsidRPr="00041DBE">
        <w:rPr>
          <w:rFonts w:ascii="Garamond" w:hAnsi="Garamond"/>
          <w:i/>
          <w:color w:val="000000"/>
        </w:rPr>
        <w:t xml:space="preserve"> Institutes</w:t>
      </w:r>
      <w:r w:rsidRPr="00041DBE">
        <w:rPr>
          <w:rFonts w:ascii="Garamond" w:hAnsi="Garamond"/>
          <w:color w:val="000000"/>
        </w:rPr>
        <w:tab/>
      </w:r>
      <w:r w:rsidR="00F70C79" w:rsidRPr="00041DBE">
        <w:rPr>
          <w:rFonts w:ascii="Garamond" w:hAnsi="Garamond"/>
          <w:color w:val="000000"/>
        </w:rPr>
        <w:tab/>
      </w:r>
      <w:r w:rsidR="000F098B" w:rsidRPr="00041DBE">
        <w:rPr>
          <w:rFonts w:ascii="Garamond" w:hAnsi="Garamond"/>
          <w:color w:val="000000"/>
        </w:rPr>
        <w:tab/>
      </w:r>
      <w:r w:rsidR="00B74E4A" w:rsidRPr="00041DBE">
        <w:rPr>
          <w:rFonts w:ascii="Garamond" w:hAnsi="Garamond"/>
          <w:color w:val="000000"/>
        </w:rPr>
        <w:t>2015</w:t>
      </w:r>
      <w:r w:rsidR="00222731">
        <w:rPr>
          <w:rFonts w:ascii="Garamond" w:hAnsi="Garamond"/>
          <w:color w:val="000000"/>
        </w:rPr>
        <w:t>–</w:t>
      </w:r>
      <w:r w:rsidR="004C1A8B" w:rsidRPr="00041DBE">
        <w:rPr>
          <w:rFonts w:ascii="Garamond" w:hAnsi="Garamond"/>
          <w:color w:val="000000"/>
        </w:rPr>
        <w:t>Present</w:t>
      </w:r>
    </w:p>
    <w:p w14:paraId="145F84B5" w14:textId="77777777" w:rsidR="00450555" w:rsidRPr="00041DBE" w:rsidRDefault="00450555" w:rsidP="00606E77">
      <w:pPr>
        <w:rPr>
          <w:rFonts w:ascii="Garamond" w:hAnsi="Garamond"/>
          <w:color w:val="000000"/>
        </w:rPr>
      </w:pPr>
    </w:p>
    <w:p w14:paraId="2F72C189" w14:textId="77777777" w:rsidR="00475840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Invited Conference Papers (selected</w:t>
      </w:r>
      <w:r w:rsidR="00A65644" w:rsidRPr="00041DBE">
        <w:rPr>
          <w:rFonts w:ascii="Garamond" w:hAnsi="Garamond"/>
          <w:b/>
          <w:color w:val="000000"/>
        </w:rPr>
        <w:t>,</w:t>
      </w:r>
      <w:r w:rsidRPr="00041DBE">
        <w:rPr>
          <w:rFonts w:ascii="Garamond" w:hAnsi="Garamond"/>
          <w:b/>
          <w:color w:val="000000"/>
        </w:rPr>
        <w:t xml:space="preserve"> </w:t>
      </w:r>
      <w:r w:rsidR="008B1765" w:rsidRPr="00041DBE">
        <w:rPr>
          <w:rFonts w:ascii="Garamond" w:hAnsi="Garamond"/>
          <w:b/>
          <w:color w:val="000000"/>
        </w:rPr>
        <w:t>until</w:t>
      </w:r>
      <w:r w:rsidRPr="00041DBE">
        <w:rPr>
          <w:rFonts w:ascii="Garamond" w:hAnsi="Garamond"/>
          <w:b/>
          <w:color w:val="000000"/>
        </w:rPr>
        <w:t xml:space="preserve"> 2002)</w:t>
      </w:r>
    </w:p>
    <w:p w14:paraId="60777DEF" w14:textId="77777777" w:rsidR="00475840" w:rsidRPr="00041DBE" w:rsidRDefault="00475840" w:rsidP="00606E77">
      <w:pPr>
        <w:rPr>
          <w:rFonts w:ascii="Garamond" w:hAnsi="Garamond"/>
          <w:color w:val="000000"/>
        </w:rPr>
      </w:pPr>
    </w:p>
    <w:p w14:paraId="63271981" w14:textId="77777777" w:rsidR="00EB5CDD" w:rsidRPr="00041DBE" w:rsidRDefault="00475840" w:rsidP="00606E77">
      <w:pPr>
        <w:pStyle w:val="4Document"/>
        <w:widowControl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Ninth Annual Symposium on Byzantine Studies,</w:t>
      </w:r>
      <w:r w:rsidR="00EB5CDD" w:rsidRPr="00041DBE">
        <w:rPr>
          <w:rFonts w:ascii="Garamond" w:hAnsi="Garamond"/>
          <w:color w:val="000000"/>
        </w:rPr>
        <w:t xml:space="preserve"> </w:t>
      </w:r>
    </w:p>
    <w:p w14:paraId="6E0A6857" w14:textId="77777777" w:rsidR="00475840" w:rsidRPr="00041DBE" w:rsidRDefault="00EB5CDD" w:rsidP="00606E77">
      <w:pPr>
        <w:pStyle w:val="4Document"/>
        <w:widowControl/>
        <w:ind w:left="720"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University of Birmingham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475840" w:rsidRPr="00041DBE">
        <w:rPr>
          <w:rFonts w:ascii="Garamond" w:hAnsi="Garamond"/>
          <w:color w:val="000000"/>
        </w:rPr>
        <w:t>1975</w:t>
      </w:r>
    </w:p>
    <w:p w14:paraId="2051C2D3" w14:textId="77777777" w:rsidR="00EB5CDD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proofErr w:type="spellStart"/>
      <w:r w:rsidRPr="00041DBE">
        <w:rPr>
          <w:rFonts w:ascii="Garamond" w:hAnsi="Garamond"/>
          <w:color w:val="000000"/>
        </w:rPr>
        <w:t>VIIème</w:t>
      </w:r>
      <w:proofErr w:type="spellEnd"/>
      <w:r w:rsidRPr="00041DBE">
        <w:rPr>
          <w:rFonts w:ascii="Garamond" w:hAnsi="Garamond"/>
          <w:color w:val="000000"/>
        </w:rPr>
        <w:t xml:space="preserve"> colloq</w:t>
      </w:r>
      <w:r w:rsidR="00EB5CDD" w:rsidRPr="00041DBE">
        <w:rPr>
          <w:rFonts w:ascii="Garamond" w:hAnsi="Garamond"/>
          <w:color w:val="000000"/>
        </w:rPr>
        <w:t xml:space="preserve">ue </w:t>
      </w:r>
      <w:proofErr w:type="spellStart"/>
      <w:r w:rsidR="00EB5CDD" w:rsidRPr="00041DBE">
        <w:rPr>
          <w:rFonts w:ascii="Garamond" w:hAnsi="Garamond"/>
          <w:color w:val="000000"/>
        </w:rPr>
        <w:t>internationale</w:t>
      </w:r>
      <w:proofErr w:type="spellEnd"/>
      <w:r w:rsidR="00EB5CDD" w:rsidRPr="00041DBE">
        <w:rPr>
          <w:rFonts w:ascii="Garamond" w:hAnsi="Garamond"/>
          <w:color w:val="000000"/>
        </w:rPr>
        <w:t xml:space="preserve">, </w:t>
      </w:r>
      <w:proofErr w:type="spellStart"/>
      <w:r w:rsidR="00EB5CDD" w:rsidRPr="00041DBE">
        <w:rPr>
          <w:rFonts w:ascii="Garamond" w:hAnsi="Garamond"/>
          <w:color w:val="000000"/>
        </w:rPr>
        <w:t>Comité</w:t>
      </w:r>
      <w:proofErr w:type="spellEnd"/>
      <w:r w:rsidR="00EB5CDD" w:rsidRPr="00041DBE">
        <w:rPr>
          <w:rFonts w:ascii="Garamond" w:hAnsi="Garamond"/>
          <w:color w:val="000000"/>
        </w:rPr>
        <w:t xml:space="preserve"> inter</w:t>
      </w:r>
      <w:r w:rsidRPr="00041DBE">
        <w:rPr>
          <w:rFonts w:ascii="Garamond" w:hAnsi="Garamond"/>
          <w:color w:val="000000"/>
        </w:rPr>
        <w:t xml:space="preserve">national </w:t>
      </w:r>
    </w:p>
    <w:p w14:paraId="7BABDDCF" w14:textId="77777777" w:rsidR="00475840" w:rsidRPr="00041DBE" w:rsidRDefault="00475840" w:rsidP="00606E77">
      <w:pPr>
        <w:ind w:left="720" w:firstLine="720"/>
        <w:rPr>
          <w:rFonts w:ascii="Garamond" w:hAnsi="Garamond"/>
          <w:color w:val="000000"/>
        </w:rPr>
      </w:pPr>
      <w:proofErr w:type="spellStart"/>
      <w:r w:rsidRPr="00041DBE">
        <w:rPr>
          <w:rFonts w:ascii="Garamond" w:hAnsi="Garamond"/>
          <w:color w:val="000000"/>
        </w:rPr>
        <w:t>d</w:t>
      </w:r>
      <w:r w:rsidR="008F6438" w:rsidRPr="00041DBE">
        <w:rPr>
          <w:rFonts w:ascii="Garamond" w:hAnsi="Garamond"/>
          <w:color w:val="000000"/>
        </w:rPr>
        <w:t>’</w:t>
      </w:r>
      <w:r w:rsidRPr="00041DBE">
        <w:rPr>
          <w:rFonts w:ascii="Garamond" w:hAnsi="Garamond"/>
          <w:color w:val="000000"/>
        </w:rPr>
        <w:t>histoire</w:t>
      </w:r>
      <w:proofErr w:type="spellEnd"/>
      <w:r w:rsidRPr="00041DBE">
        <w:rPr>
          <w:rFonts w:ascii="Garamond" w:hAnsi="Garamond"/>
          <w:color w:val="000000"/>
        </w:rPr>
        <w:t xml:space="preserve"> de </w:t>
      </w:r>
      <w:proofErr w:type="spellStart"/>
      <w:r w:rsidRPr="00041DBE">
        <w:rPr>
          <w:rFonts w:ascii="Garamond" w:hAnsi="Garamond"/>
          <w:color w:val="000000"/>
        </w:rPr>
        <w:t>l</w:t>
      </w:r>
      <w:r w:rsidR="008F6438" w:rsidRPr="00041DBE">
        <w:rPr>
          <w:rFonts w:ascii="Garamond" w:hAnsi="Garamond"/>
          <w:color w:val="000000"/>
        </w:rPr>
        <w:t>’</w:t>
      </w:r>
      <w:r w:rsidRPr="00041DBE">
        <w:rPr>
          <w:rFonts w:ascii="Garamond" w:hAnsi="Garamond"/>
          <w:color w:val="000000"/>
        </w:rPr>
        <w:t>art</w:t>
      </w:r>
      <w:proofErr w:type="spellEnd"/>
      <w:r w:rsidRPr="00041DBE">
        <w:rPr>
          <w:rFonts w:ascii="Garamond" w:hAnsi="Garamond"/>
          <w:color w:val="000000"/>
        </w:rPr>
        <w:t>, Copenhagen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1975</w:t>
      </w:r>
    </w:p>
    <w:p w14:paraId="0B694125" w14:textId="77777777" w:rsidR="00EB5CDD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Humanism in the Netherlands in the Sixteenth Century</w:t>
      </w:r>
      <w:r w:rsidRPr="00041DBE">
        <w:rPr>
          <w:rFonts w:ascii="Garamond" w:hAnsi="Garamond"/>
          <w:color w:val="000000"/>
        </w:rPr>
        <w:t xml:space="preserve">, </w:t>
      </w:r>
    </w:p>
    <w:p w14:paraId="5FF4CE21" w14:textId="77777777" w:rsidR="00475840" w:rsidRPr="00041DBE" w:rsidRDefault="00475840" w:rsidP="00606E77">
      <w:pPr>
        <w:ind w:left="720" w:firstLine="720"/>
        <w:rPr>
          <w:rFonts w:ascii="Garamond" w:hAnsi="Garamond"/>
          <w:i/>
          <w:color w:val="000000"/>
        </w:rPr>
      </w:pPr>
      <w:r w:rsidRPr="00041DBE">
        <w:rPr>
          <w:rFonts w:ascii="Garamond" w:hAnsi="Garamond"/>
          <w:color w:val="000000"/>
        </w:rPr>
        <w:t>Renaissance Society of Great Britain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1976</w:t>
      </w:r>
    </w:p>
    <w:p w14:paraId="4D94AFD7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International Conference on Rubens, Antwerp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1977</w:t>
      </w:r>
    </w:p>
    <w:p w14:paraId="5C2A9B81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24th International Conference in the History of Art, Bologna         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1979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</w:p>
    <w:p w14:paraId="699C79E1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Art in Culture</w:t>
      </w:r>
      <w:r w:rsidRPr="00041DBE">
        <w:rPr>
          <w:rFonts w:ascii="Garamond" w:hAnsi="Garamond"/>
          <w:color w:val="000000"/>
        </w:rPr>
        <w:t xml:space="preserve"> Conference, University of Ghent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1980</w:t>
      </w:r>
    </w:p>
    <w:p w14:paraId="32FC9AA9" w14:textId="77777777" w:rsidR="00EB5CDD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Religion and Society in Early Modern Europe</w:t>
      </w:r>
      <w:r w:rsidRPr="00041DBE">
        <w:rPr>
          <w:rFonts w:ascii="Garamond" w:hAnsi="Garamond"/>
          <w:color w:val="000000"/>
        </w:rPr>
        <w:t>, Wolfenbüttel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1981</w:t>
      </w:r>
    </w:p>
    <w:p w14:paraId="1FC60AC8" w14:textId="77777777" w:rsidR="00EB5CDD" w:rsidRPr="00041DBE" w:rsidRDefault="00EB5C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ab/>
      </w:r>
      <w:r w:rsidR="00475840" w:rsidRPr="00041DBE">
        <w:rPr>
          <w:rFonts w:ascii="Garamond" w:hAnsi="Garamond"/>
          <w:color w:val="000000"/>
        </w:rPr>
        <w:t xml:space="preserve">Conference on Rubens and Flemish Painting, </w:t>
      </w:r>
    </w:p>
    <w:p w14:paraId="0B9855C7" w14:textId="77777777" w:rsidR="00475840" w:rsidRPr="00041DBE" w:rsidRDefault="00EB5C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475840" w:rsidRPr="00041DBE">
        <w:rPr>
          <w:rFonts w:ascii="Garamond" w:hAnsi="Garamond"/>
          <w:color w:val="000000"/>
        </w:rPr>
        <w:t xml:space="preserve">Ringling Museum, </w:t>
      </w:r>
      <w:r w:rsidRPr="00041DBE">
        <w:rPr>
          <w:rFonts w:ascii="Garamond" w:hAnsi="Garamond"/>
          <w:color w:val="000000"/>
        </w:rPr>
        <w:t>Sarasota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475840" w:rsidRPr="00041DBE">
        <w:rPr>
          <w:rFonts w:ascii="Garamond" w:hAnsi="Garamond"/>
          <w:color w:val="000000"/>
        </w:rPr>
        <w:t>1982</w:t>
      </w:r>
    </w:p>
    <w:p w14:paraId="6E1F72D4" w14:textId="77777777" w:rsidR="00EB5CDD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Symposium Organizer and Moderator, </w:t>
      </w:r>
      <w:r w:rsidRPr="00041DBE">
        <w:rPr>
          <w:rFonts w:ascii="Garamond" w:hAnsi="Garamond"/>
          <w:i/>
          <w:color w:val="000000"/>
        </w:rPr>
        <w:t>The Problem of</w:t>
      </w:r>
      <w:r w:rsidR="00EB5CDD" w:rsidRPr="00041DBE">
        <w:rPr>
          <w:rFonts w:ascii="Garamond" w:hAnsi="Garamond"/>
          <w:i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>Classicism</w:t>
      </w:r>
      <w:r w:rsidRPr="00041DBE">
        <w:rPr>
          <w:rFonts w:ascii="Garamond" w:hAnsi="Garamond"/>
          <w:color w:val="000000"/>
        </w:rPr>
        <w:t xml:space="preserve">, </w:t>
      </w:r>
    </w:p>
    <w:p w14:paraId="4785306B" w14:textId="77777777" w:rsidR="00475840" w:rsidRPr="00041DBE" w:rsidRDefault="00475840" w:rsidP="00606E77">
      <w:pPr>
        <w:ind w:left="720" w:firstLine="720"/>
        <w:rPr>
          <w:rFonts w:ascii="Garamond" w:hAnsi="Garamond"/>
          <w:i/>
          <w:color w:val="000000"/>
        </w:rPr>
      </w:pPr>
      <w:r w:rsidRPr="00041DBE">
        <w:rPr>
          <w:rFonts w:ascii="Garamond" w:hAnsi="Garamond"/>
          <w:color w:val="000000"/>
        </w:rPr>
        <w:t>College Art Association Meeting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F535FC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1986</w:t>
      </w:r>
    </w:p>
    <w:p w14:paraId="5B9F4705" w14:textId="77777777" w:rsidR="00475840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The Lowlands in Transition</w:t>
      </w:r>
      <w:r w:rsidRPr="00041DBE">
        <w:rPr>
          <w:rFonts w:ascii="Garamond" w:hAnsi="Garamond"/>
          <w:color w:val="000000"/>
        </w:rPr>
        <w:t xml:space="preserve">, Arizona Center for Medieval and </w:t>
      </w:r>
    </w:p>
    <w:p w14:paraId="087475F8" w14:textId="77777777" w:rsidR="00475840" w:rsidRPr="00041DBE" w:rsidRDefault="00EB5CDD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Renaissance Studies, Tempe</w:t>
      </w:r>
      <w:r w:rsidR="00475840" w:rsidRPr="00041DBE">
        <w:rPr>
          <w:rFonts w:ascii="Garamond" w:hAnsi="Garamond"/>
          <w:color w:val="000000"/>
        </w:rPr>
        <w:tab/>
      </w:r>
      <w:r w:rsidR="00475840" w:rsidRPr="00041DBE">
        <w:rPr>
          <w:rFonts w:ascii="Garamond" w:hAnsi="Garamond"/>
          <w:color w:val="000000"/>
        </w:rPr>
        <w:tab/>
      </w:r>
      <w:r w:rsidR="00475840" w:rsidRPr="00041DBE">
        <w:rPr>
          <w:rFonts w:ascii="Garamond" w:hAnsi="Garamond"/>
          <w:color w:val="000000"/>
        </w:rPr>
        <w:tab/>
      </w:r>
      <w:r w:rsidR="00475840" w:rsidRPr="00041DBE">
        <w:rPr>
          <w:rFonts w:ascii="Garamond" w:hAnsi="Garamond"/>
          <w:color w:val="000000"/>
        </w:rPr>
        <w:tab/>
      </w:r>
      <w:r w:rsidR="00475840" w:rsidRPr="00041DBE">
        <w:rPr>
          <w:rFonts w:ascii="Garamond" w:hAnsi="Garamond"/>
          <w:color w:val="000000"/>
        </w:rPr>
        <w:tab/>
      </w:r>
      <w:r w:rsidR="00475840" w:rsidRPr="00041DBE">
        <w:rPr>
          <w:rFonts w:ascii="Garamond" w:hAnsi="Garamond"/>
          <w:color w:val="000000"/>
        </w:rPr>
        <w:tab/>
        <w:t>1986</w:t>
      </w:r>
    </w:p>
    <w:p w14:paraId="76DE54D3" w14:textId="77777777" w:rsidR="00475840" w:rsidRPr="00041DBE" w:rsidRDefault="00450555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Getty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NIAS C</w:t>
      </w:r>
      <w:r w:rsidR="00475840" w:rsidRPr="00041DBE">
        <w:rPr>
          <w:rFonts w:ascii="Garamond" w:hAnsi="Garamond"/>
          <w:color w:val="000000"/>
        </w:rPr>
        <w:t>onferenc</w:t>
      </w:r>
      <w:r w:rsidR="00B929BF" w:rsidRPr="00041DBE">
        <w:rPr>
          <w:rFonts w:ascii="Garamond" w:hAnsi="Garamond"/>
          <w:color w:val="000000"/>
        </w:rPr>
        <w:t>e on Dutch Art and Art History,</w:t>
      </w:r>
    </w:p>
    <w:p w14:paraId="4A692986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G</w:t>
      </w:r>
      <w:r w:rsidR="00B929BF" w:rsidRPr="00041DBE">
        <w:rPr>
          <w:rFonts w:ascii="Garamond" w:hAnsi="Garamond"/>
          <w:color w:val="000000"/>
        </w:rPr>
        <w:t>etty Center, Santa Monica</w:t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1987</w:t>
      </w:r>
    </w:p>
    <w:p w14:paraId="3F6AD1B9" w14:textId="77777777" w:rsidR="00475840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proofErr w:type="spellStart"/>
      <w:r w:rsidRPr="00041DBE">
        <w:rPr>
          <w:rFonts w:ascii="Garamond" w:hAnsi="Garamond"/>
          <w:i/>
          <w:color w:val="000000"/>
        </w:rPr>
        <w:t>Aspetti</w:t>
      </w:r>
      <w:proofErr w:type="spellEnd"/>
      <w:r w:rsidRPr="00041DBE">
        <w:rPr>
          <w:rFonts w:ascii="Garamond" w:hAnsi="Garamond"/>
          <w:i/>
          <w:color w:val="000000"/>
        </w:rPr>
        <w:t xml:space="preserve"> del </w:t>
      </w:r>
      <w:proofErr w:type="spellStart"/>
      <w:r w:rsidRPr="00041DBE">
        <w:rPr>
          <w:rFonts w:ascii="Garamond" w:hAnsi="Garamond"/>
          <w:i/>
          <w:color w:val="000000"/>
        </w:rPr>
        <w:t>Collezionismo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Barocco</w:t>
      </w:r>
      <w:proofErr w:type="spellEnd"/>
      <w:r w:rsidRPr="00041DBE">
        <w:rPr>
          <w:rFonts w:ascii="Garamond" w:hAnsi="Garamond"/>
          <w:i/>
          <w:color w:val="000000"/>
        </w:rPr>
        <w:t xml:space="preserve">: </w:t>
      </w:r>
      <w:proofErr w:type="spellStart"/>
      <w:r w:rsidRPr="00041DBE">
        <w:rPr>
          <w:rFonts w:ascii="Garamond" w:hAnsi="Garamond"/>
          <w:i/>
          <w:color w:val="000000"/>
        </w:rPr>
        <w:t>Cassiano</w:t>
      </w:r>
      <w:proofErr w:type="spellEnd"/>
      <w:r w:rsidRPr="00041DBE">
        <w:rPr>
          <w:rFonts w:ascii="Garamond" w:hAnsi="Garamond"/>
          <w:i/>
          <w:color w:val="000000"/>
        </w:rPr>
        <w:t xml:space="preserve"> dal Pozzo 1588</w:t>
      </w:r>
      <w:r w:rsidR="00222731">
        <w:rPr>
          <w:rFonts w:ascii="Garamond" w:hAnsi="Garamond"/>
          <w:i/>
          <w:color w:val="000000"/>
        </w:rPr>
        <w:t>–</w:t>
      </w:r>
      <w:r w:rsidRPr="00041DBE">
        <w:rPr>
          <w:rFonts w:ascii="Garamond" w:hAnsi="Garamond"/>
          <w:i/>
          <w:color w:val="000000"/>
        </w:rPr>
        <w:t>1657</w:t>
      </w:r>
      <w:r w:rsidR="00B929BF" w:rsidRPr="00041DBE">
        <w:rPr>
          <w:rFonts w:ascii="Garamond" w:hAnsi="Garamond"/>
          <w:color w:val="000000"/>
        </w:rPr>
        <w:t>,</w:t>
      </w:r>
    </w:p>
    <w:p w14:paraId="7FFC6A17" w14:textId="77777777" w:rsidR="00475840" w:rsidRPr="00041DBE" w:rsidRDefault="00475840" w:rsidP="00606E77">
      <w:pPr>
        <w:pStyle w:val="Heading2"/>
        <w:keepNext w:val="0"/>
        <w:rPr>
          <w:rFonts w:ascii="Garamond" w:hAnsi="Garamond"/>
          <w:color w:val="000000"/>
          <w:u w:val="single"/>
        </w:rPr>
      </w:pPr>
      <w:r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proofErr w:type="spellStart"/>
      <w:r w:rsidRPr="00041DBE">
        <w:rPr>
          <w:rFonts w:ascii="Garamond" w:hAnsi="Garamond"/>
          <w:color w:val="000000"/>
        </w:rPr>
        <w:t>Semina</w:t>
      </w:r>
      <w:r w:rsidR="00B929BF" w:rsidRPr="00041DBE">
        <w:rPr>
          <w:rFonts w:ascii="Garamond" w:hAnsi="Garamond"/>
          <w:color w:val="000000"/>
        </w:rPr>
        <w:t>rio</w:t>
      </w:r>
      <w:proofErr w:type="spellEnd"/>
      <w:r w:rsidR="00B929BF" w:rsidRPr="00041DBE">
        <w:rPr>
          <w:rFonts w:ascii="Garamond" w:hAnsi="Garamond"/>
          <w:color w:val="000000"/>
        </w:rPr>
        <w:t xml:space="preserve"> </w:t>
      </w:r>
      <w:proofErr w:type="spellStart"/>
      <w:r w:rsidR="00B929BF" w:rsidRPr="00041DBE">
        <w:rPr>
          <w:rFonts w:ascii="Garamond" w:hAnsi="Garamond"/>
          <w:color w:val="000000"/>
        </w:rPr>
        <w:t>Internazionale</w:t>
      </w:r>
      <w:proofErr w:type="spellEnd"/>
      <w:r w:rsidR="00B929BF" w:rsidRPr="00041DBE">
        <w:rPr>
          <w:rFonts w:ascii="Garamond" w:hAnsi="Garamond"/>
          <w:color w:val="000000"/>
        </w:rPr>
        <w:t>, Naples</w:t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1987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</w:p>
    <w:p w14:paraId="117EE3ED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Dutch Landscape Painting</w:t>
      </w:r>
      <w:r w:rsidRPr="00041DBE">
        <w:rPr>
          <w:rFonts w:ascii="Garamond" w:hAnsi="Garamond"/>
          <w:color w:val="000000"/>
        </w:rPr>
        <w:t>, Museum of Fine Arts, Boston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1988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</w:p>
    <w:p w14:paraId="4BFAC068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The Holy Image</w:t>
      </w:r>
      <w:r w:rsidRPr="00041DBE">
        <w:rPr>
          <w:rFonts w:ascii="Garamond" w:hAnsi="Garamond"/>
          <w:color w:val="000000"/>
        </w:rPr>
        <w:t>, Annual Byzan</w:t>
      </w:r>
      <w:r w:rsidR="00B929BF" w:rsidRPr="00041DBE">
        <w:rPr>
          <w:rFonts w:ascii="Garamond" w:hAnsi="Garamond"/>
          <w:color w:val="000000"/>
        </w:rPr>
        <w:t>tine Conference, Dumbarton Oaks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1990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</w:p>
    <w:p w14:paraId="6DB4304B" w14:textId="77777777" w:rsidR="00EB5CDD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Art and Documentary Culture in the Seventeenth</w:t>
      </w:r>
      <w:r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>Century</w:t>
      </w:r>
      <w:r w:rsidRPr="00041DBE">
        <w:rPr>
          <w:rFonts w:ascii="Garamond" w:hAnsi="Garamond"/>
          <w:color w:val="000000"/>
        </w:rPr>
        <w:t xml:space="preserve">, </w:t>
      </w:r>
    </w:p>
    <w:p w14:paraId="34AD9745" w14:textId="77777777" w:rsidR="00EB5CDD" w:rsidRPr="00041DBE" w:rsidRDefault="00475840" w:rsidP="00606E77">
      <w:pPr>
        <w:ind w:left="720"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Johns Hopkins University,</w:t>
      </w:r>
      <w:r w:rsidR="00E77CBE" w:rsidRPr="00041DBE">
        <w:rPr>
          <w:rFonts w:ascii="Garamond" w:hAnsi="Garamond"/>
          <w:color w:val="000000"/>
        </w:rPr>
        <w:t xml:space="preserve"> Villa Spelman,</w:t>
      </w:r>
      <w:r w:rsidRPr="00041DBE">
        <w:rPr>
          <w:rFonts w:ascii="Garamond" w:hAnsi="Garamond"/>
          <w:color w:val="000000"/>
        </w:rPr>
        <w:t xml:space="preserve"> Florence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  <w:t>1990</w:t>
      </w:r>
      <w:r w:rsidR="00EB5CDD" w:rsidRPr="00041DBE">
        <w:rPr>
          <w:rFonts w:ascii="Garamond" w:hAnsi="Garamond"/>
          <w:color w:val="000000"/>
        </w:rPr>
        <w:tab/>
      </w:r>
    </w:p>
    <w:p w14:paraId="02910CCF" w14:textId="77777777" w:rsidR="00475840" w:rsidRPr="00041DBE" w:rsidRDefault="00475840" w:rsidP="00606E77">
      <w:pPr>
        <w:ind w:firstLine="720"/>
        <w:rPr>
          <w:rFonts w:ascii="Garamond" w:hAnsi="Garamond"/>
          <w:i/>
          <w:color w:val="000000"/>
        </w:rPr>
      </w:pPr>
      <w:r w:rsidRPr="00041DBE">
        <w:rPr>
          <w:rFonts w:ascii="Garamond" w:hAnsi="Garamond"/>
          <w:color w:val="000000"/>
        </w:rPr>
        <w:t xml:space="preserve">Plenary Speaker, New England Renaissance Conference, </w:t>
      </w:r>
    </w:p>
    <w:p w14:paraId="11A51368" w14:textId="77777777" w:rsidR="00475840" w:rsidRPr="00041DBE" w:rsidRDefault="00EB5CDD" w:rsidP="00606E77">
      <w:pPr>
        <w:ind w:left="720"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Amherst, M</w:t>
      </w:r>
      <w:r w:rsidR="00367177" w:rsidRPr="00041DBE">
        <w:rPr>
          <w:rFonts w:ascii="Garamond" w:hAnsi="Garamond"/>
          <w:color w:val="000000"/>
        </w:rPr>
        <w:t>A</w:t>
      </w:r>
      <w:r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1B101D" w:rsidRPr="00041DBE">
        <w:rPr>
          <w:rFonts w:ascii="Garamond" w:hAnsi="Garamond"/>
          <w:color w:val="000000"/>
        </w:rPr>
        <w:tab/>
      </w:r>
      <w:r w:rsidR="00475840" w:rsidRPr="00041DBE">
        <w:rPr>
          <w:rFonts w:ascii="Garamond" w:hAnsi="Garamond"/>
          <w:color w:val="000000"/>
        </w:rPr>
        <w:t>1990</w:t>
      </w:r>
    </w:p>
    <w:p w14:paraId="04E624B9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Van Dyck 350</w:t>
      </w:r>
      <w:r w:rsidRPr="00041DBE">
        <w:rPr>
          <w:rFonts w:ascii="Garamond" w:hAnsi="Garamond"/>
          <w:color w:val="000000"/>
        </w:rPr>
        <w:t>, National Gallery of Art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1991</w:t>
      </w:r>
    </w:p>
    <w:p w14:paraId="6032AB13" w14:textId="77777777" w:rsidR="00295D22" w:rsidRDefault="00295D22" w:rsidP="00606E77">
      <w:pPr>
        <w:ind w:left="720"/>
        <w:rPr>
          <w:rFonts w:ascii="Garamond" w:hAnsi="Garamond"/>
          <w:color w:val="000000"/>
        </w:rPr>
      </w:pPr>
    </w:p>
    <w:p w14:paraId="0C1B9092" w14:textId="2F15538A" w:rsidR="00475840" w:rsidRPr="00041DBE" w:rsidRDefault="00475840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 xml:space="preserve">Session Organizer and Moderator, </w:t>
      </w:r>
      <w:r w:rsidRPr="00041DBE">
        <w:rPr>
          <w:rFonts w:ascii="Garamond" w:hAnsi="Garamond"/>
          <w:i/>
          <w:color w:val="000000"/>
        </w:rPr>
        <w:t>The Problem of Fetishism</w:t>
      </w:r>
      <w:r w:rsidRPr="00041DBE">
        <w:rPr>
          <w:rFonts w:ascii="Garamond" w:hAnsi="Garamond"/>
          <w:color w:val="000000"/>
        </w:rPr>
        <w:t xml:space="preserve">, </w:t>
      </w:r>
    </w:p>
    <w:p w14:paraId="1885EFD5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College Art Association Meeting, Washington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1991</w:t>
      </w:r>
    </w:p>
    <w:p w14:paraId="654E7A18" w14:textId="77777777" w:rsidR="00475840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 xml:space="preserve">400 Anni </w:t>
      </w:r>
      <w:proofErr w:type="spellStart"/>
      <w:r w:rsidRPr="00041DBE">
        <w:rPr>
          <w:rFonts w:ascii="Garamond" w:hAnsi="Garamond"/>
          <w:i/>
          <w:color w:val="000000"/>
        </w:rPr>
        <w:t>dell'Orto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Botanico</w:t>
      </w:r>
      <w:proofErr w:type="spellEnd"/>
      <w:r w:rsidRPr="00041DBE">
        <w:rPr>
          <w:rFonts w:ascii="Garamond" w:hAnsi="Garamond"/>
          <w:i/>
          <w:color w:val="000000"/>
        </w:rPr>
        <w:t xml:space="preserve"> di Pisa</w:t>
      </w:r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Convegno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="00B929BF" w:rsidRPr="00041DBE">
        <w:rPr>
          <w:rFonts w:ascii="Garamond" w:hAnsi="Garamond"/>
          <w:color w:val="000000"/>
        </w:rPr>
        <w:t>Internazionale</w:t>
      </w:r>
      <w:proofErr w:type="spellEnd"/>
      <w:r w:rsidR="00B929BF" w:rsidRPr="00041DBE">
        <w:rPr>
          <w:rFonts w:ascii="Garamond" w:hAnsi="Garamond"/>
          <w:color w:val="000000"/>
        </w:rPr>
        <w:t>, Pisa</w:t>
      </w:r>
      <w:r w:rsidR="00B929BF" w:rsidRPr="00041DBE">
        <w:rPr>
          <w:rFonts w:ascii="Garamond" w:hAnsi="Garamond"/>
          <w:color w:val="000000"/>
        </w:rPr>
        <w:tab/>
      </w:r>
      <w:r w:rsidR="00B929BF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1991</w:t>
      </w:r>
    </w:p>
    <w:p w14:paraId="0EAEE202" w14:textId="77777777" w:rsidR="00EB5CDD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color w:val="000000"/>
        </w:rPr>
        <w:t xml:space="preserve">Session on </w:t>
      </w:r>
      <w:r w:rsidRPr="00041DBE">
        <w:rPr>
          <w:rFonts w:ascii="Garamond" w:hAnsi="Garamond"/>
          <w:i/>
          <w:color w:val="000000"/>
        </w:rPr>
        <w:t>Mimesis</w:t>
      </w:r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XXVIIth</w:t>
      </w:r>
      <w:proofErr w:type="spellEnd"/>
      <w:r w:rsidRPr="00041DBE">
        <w:rPr>
          <w:rFonts w:ascii="Garamond" w:hAnsi="Garamond"/>
          <w:color w:val="000000"/>
        </w:rPr>
        <w:t xml:space="preserve"> International Congress</w:t>
      </w:r>
      <w:r w:rsidR="00EB5CDD" w:rsidRPr="00041DBE">
        <w:rPr>
          <w:rFonts w:ascii="Garamond" w:hAnsi="Garamond"/>
          <w:color w:val="000000"/>
        </w:rPr>
        <w:t xml:space="preserve"> </w:t>
      </w:r>
    </w:p>
    <w:p w14:paraId="662120CB" w14:textId="77777777" w:rsidR="00475840" w:rsidRPr="00041DBE" w:rsidRDefault="00475840" w:rsidP="00606E77">
      <w:pPr>
        <w:ind w:left="720"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of t</w:t>
      </w:r>
      <w:r w:rsidR="00EB5CDD" w:rsidRPr="00041DBE">
        <w:rPr>
          <w:rFonts w:ascii="Garamond" w:hAnsi="Garamond"/>
          <w:color w:val="000000"/>
        </w:rPr>
        <w:t>he History of Art, Berlin</w:t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1992</w:t>
      </w:r>
      <w:r w:rsidRPr="00041DBE">
        <w:rPr>
          <w:rFonts w:ascii="Garamond" w:hAnsi="Garamond"/>
          <w:color w:val="000000"/>
        </w:rPr>
        <w:tab/>
      </w:r>
    </w:p>
    <w:p w14:paraId="1FF4032F" w14:textId="77777777" w:rsidR="00475840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i/>
          <w:color w:val="000000"/>
        </w:rPr>
        <w:t>Seventeenth Century Dutch Landscape</w:t>
      </w:r>
      <w:r w:rsidRPr="00041DBE">
        <w:rPr>
          <w:rFonts w:ascii="Garamond" w:hAnsi="Garamond"/>
          <w:color w:val="000000"/>
        </w:rPr>
        <w:t xml:space="preserve">, Fogg Art Museum, </w:t>
      </w:r>
    </w:p>
    <w:p w14:paraId="6F2AEA14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  <w:t>Harvard University</w:t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1992</w:t>
      </w:r>
    </w:p>
    <w:p w14:paraId="5C62F075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ab/>
      </w:r>
      <w:r w:rsidRPr="00041DBE">
        <w:rPr>
          <w:rFonts w:ascii="Garamond" w:hAnsi="Garamond"/>
          <w:i/>
          <w:color w:val="000000"/>
        </w:rPr>
        <w:t>Nicolas Poussin</w:t>
      </w:r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Musée</w:t>
      </w:r>
      <w:proofErr w:type="spellEnd"/>
      <w:r w:rsidRPr="00041DBE">
        <w:rPr>
          <w:rFonts w:ascii="Garamond" w:hAnsi="Garamond"/>
          <w:color w:val="000000"/>
        </w:rPr>
        <w:t xml:space="preserve"> du Louvre, Paris          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1994</w:t>
      </w:r>
    </w:p>
    <w:p w14:paraId="5AAFA79F" w14:textId="77777777" w:rsidR="00475840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Animals in Art and Science</w:t>
      </w:r>
      <w:r w:rsidRPr="00041DBE">
        <w:rPr>
          <w:rFonts w:ascii="Garamond" w:hAnsi="Garamond"/>
          <w:color w:val="000000"/>
        </w:rPr>
        <w:t>, The New School for Social Research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1995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Histories of Art/Histories of Science</w:t>
      </w:r>
      <w:r w:rsidRPr="00041DBE">
        <w:rPr>
          <w:rFonts w:ascii="Garamond" w:hAnsi="Garamond"/>
          <w:color w:val="000000"/>
        </w:rPr>
        <w:t xml:space="preserve">, Department of the History </w:t>
      </w:r>
    </w:p>
    <w:p w14:paraId="1FBE66EA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  <w:t>of Science, Harvard</w:t>
      </w:r>
      <w:r w:rsidR="0078767E" w:rsidRPr="00041DBE">
        <w:rPr>
          <w:rFonts w:ascii="Garamond" w:hAnsi="Garamond"/>
          <w:color w:val="000000"/>
        </w:rPr>
        <w:t xml:space="preserve"> University</w:t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1997</w:t>
      </w:r>
    </w:p>
    <w:p w14:paraId="667EE4EA" w14:textId="77777777" w:rsidR="00475840" w:rsidRPr="00041DBE" w:rsidRDefault="00475840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The Image in the Twenty</w:t>
      </w:r>
      <w:r w:rsidR="00222731">
        <w:rPr>
          <w:rFonts w:ascii="Garamond" w:hAnsi="Garamond"/>
          <w:i/>
          <w:color w:val="000000"/>
        </w:rPr>
        <w:t>-</w:t>
      </w:r>
      <w:r w:rsidRPr="00041DBE">
        <w:rPr>
          <w:rFonts w:ascii="Garamond" w:hAnsi="Garamond"/>
          <w:i/>
          <w:color w:val="000000"/>
        </w:rPr>
        <w:t>First Century</w:t>
      </w:r>
      <w:r w:rsidR="000B6D2A" w:rsidRPr="00041DBE">
        <w:rPr>
          <w:rFonts w:ascii="Garamond" w:hAnsi="Garamond"/>
          <w:color w:val="000000"/>
        </w:rPr>
        <w:t xml:space="preserve">, </w:t>
      </w:r>
      <w:proofErr w:type="spellStart"/>
      <w:r w:rsidR="000B6D2A" w:rsidRPr="00041DBE">
        <w:rPr>
          <w:rFonts w:ascii="Garamond" w:hAnsi="Garamond"/>
          <w:color w:val="000000"/>
        </w:rPr>
        <w:t>Wiss</w:t>
      </w:r>
      <w:r w:rsidRPr="00041DBE">
        <w:rPr>
          <w:rFonts w:ascii="Garamond" w:hAnsi="Garamond"/>
          <w:color w:val="000000"/>
        </w:rPr>
        <w:t>enschaftskolleg</w:t>
      </w:r>
      <w:proofErr w:type="spellEnd"/>
      <w:r w:rsidRPr="00041DBE">
        <w:rPr>
          <w:rFonts w:ascii="Garamond" w:hAnsi="Garamond"/>
          <w:color w:val="000000"/>
        </w:rPr>
        <w:t>,</w:t>
      </w:r>
      <w:r w:rsidR="00EB5CDD" w:rsidRPr="00041DBE">
        <w:rPr>
          <w:rFonts w:ascii="Garamond" w:hAnsi="Garamond"/>
          <w:color w:val="000000"/>
        </w:rPr>
        <w:t xml:space="preserve"> Berlin</w:t>
      </w:r>
      <w:r w:rsidR="00EB5CDD"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1999</w:t>
      </w:r>
    </w:p>
    <w:p w14:paraId="2D20D0E8" w14:textId="77777777" w:rsidR="00475840" w:rsidRPr="00041DB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 xml:space="preserve">Bild und </w:t>
      </w:r>
      <w:proofErr w:type="spellStart"/>
      <w:r w:rsidRPr="00041DBE">
        <w:rPr>
          <w:rFonts w:ascii="Garamond" w:hAnsi="Garamond"/>
          <w:i/>
          <w:color w:val="000000"/>
        </w:rPr>
        <w:t>Repräsentation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Wissenschaftskolleg</w:t>
      </w:r>
      <w:proofErr w:type="spellEnd"/>
      <w:r w:rsidRPr="00041DBE">
        <w:rPr>
          <w:rFonts w:ascii="Garamond" w:hAnsi="Garamond"/>
          <w:color w:val="000000"/>
        </w:rPr>
        <w:t xml:space="preserve">, Berlin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EB5CDD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2002</w:t>
      </w:r>
      <w:r w:rsidRPr="00041DBE">
        <w:rPr>
          <w:rFonts w:ascii="Garamond" w:hAnsi="Garamond"/>
          <w:color w:val="000000"/>
        </w:rPr>
        <w:tab/>
      </w:r>
    </w:p>
    <w:p w14:paraId="39D39373" w14:textId="77777777" w:rsidR="003E268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295D22">
        <w:rPr>
          <w:rFonts w:ascii="Garamond" w:hAnsi="Garamond"/>
          <w:color w:val="000000"/>
        </w:rPr>
        <w:tab/>
      </w:r>
    </w:p>
    <w:p w14:paraId="5EFB1D56" w14:textId="04CC76DA" w:rsidR="00475840" w:rsidRPr="003E268E" w:rsidRDefault="003E268E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i/>
          <w:iCs/>
          <w:color w:val="000000"/>
        </w:rPr>
      </w:pPr>
      <w:r>
        <w:rPr>
          <w:rFonts w:ascii="Garamond" w:hAnsi="Garamond"/>
          <w:color w:val="000000"/>
        </w:rPr>
        <w:tab/>
      </w:r>
      <w:r w:rsidR="00295D22" w:rsidRPr="003E268E">
        <w:rPr>
          <w:rFonts w:ascii="Garamond" w:hAnsi="Garamond"/>
          <w:i/>
          <w:iCs/>
          <w:color w:val="000000"/>
        </w:rPr>
        <w:t>[</w:t>
      </w:r>
      <w:r w:rsidR="00475840" w:rsidRPr="003E268E">
        <w:rPr>
          <w:rFonts w:ascii="Garamond" w:hAnsi="Garamond"/>
          <w:i/>
          <w:iCs/>
          <w:color w:val="000000"/>
        </w:rPr>
        <w:t>etc.</w:t>
      </w:r>
      <w:r w:rsidR="00295D22" w:rsidRPr="003E268E">
        <w:rPr>
          <w:rFonts w:ascii="Garamond" w:hAnsi="Garamond"/>
          <w:i/>
          <w:iCs/>
          <w:color w:val="000000"/>
        </w:rPr>
        <w:t>]</w:t>
      </w:r>
      <w:r w:rsidR="00475840" w:rsidRPr="003E268E">
        <w:rPr>
          <w:rFonts w:ascii="Garamond" w:hAnsi="Garamond"/>
          <w:i/>
          <w:iCs/>
          <w:color w:val="000000"/>
        </w:rPr>
        <w:t xml:space="preserve"> </w:t>
      </w:r>
    </w:p>
    <w:p w14:paraId="62A149E7" w14:textId="77777777" w:rsidR="0093428F" w:rsidRPr="00041DBE" w:rsidRDefault="0093428F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</w:p>
    <w:p w14:paraId="609CFEB4" w14:textId="77777777" w:rsidR="0093428F" w:rsidRPr="00041DBE" w:rsidRDefault="0093428F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Invi</w:t>
      </w:r>
      <w:r w:rsidR="0078767E" w:rsidRPr="00041DBE">
        <w:rPr>
          <w:rFonts w:ascii="Garamond" w:hAnsi="Garamond"/>
          <w:b/>
          <w:color w:val="000000"/>
        </w:rPr>
        <w:t>ted</w:t>
      </w:r>
      <w:r w:rsidRPr="00041DBE">
        <w:rPr>
          <w:rFonts w:ascii="Garamond" w:hAnsi="Garamond"/>
          <w:b/>
          <w:color w:val="000000"/>
        </w:rPr>
        <w:t xml:space="preserve"> Lectures (selected, until 2002)</w:t>
      </w:r>
    </w:p>
    <w:p w14:paraId="01E42CCA" w14:textId="77777777" w:rsidR="0093428F" w:rsidRPr="00041DBE" w:rsidRDefault="0093428F" w:rsidP="00606E77">
      <w:pPr>
        <w:rPr>
          <w:rFonts w:ascii="Garamond" w:hAnsi="Garamond"/>
          <w:color w:val="000000"/>
        </w:rPr>
      </w:pPr>
    </w:p>
    <w:p w14:paraId="2996FC5A" w14:textId="77777777" w:rsidR="00B74E4A" w:rsidRPr="00041DBE" w:rsidRDefault="0093428F" w:rsidP="003E268E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To the </w:t>
      </w:r>
      <w:proofErr w:type="spellStart"/>
      <w:r w:rsidRPr="00041DBE">
        <w:rPr>
          <w:rFonts w:ascii="Garamond" w:hAnsi="Garamond"/>
          <w:color w:val="000000"/>
        </w:rPr>
        <w:t>Kunstgeschichtliche</w:t>
      </w:r>
      <w:proofErr w:type="spellEnd"/>
      <w:r w:rsidRPr="00041DBE">
        <w:rPr>
          <w:rFonts w:ascii="Garamond" w:hAnsi="Garamond"/>
          <w:color w:val="000000"/>
        </w:rPr>
        <w:t xml:space="preserve"> Gesellschaft </w:t>
      </w:r>
      <w:proofErr w:type="spellStart"/>
      <w:r w:rsidRPr="00041DBE">
        <w:rPr>
          <w:rFonts w:ascii="Garamond" w:hAnsi="Garamond"/>
          <w:color w:val="000000"/>
        </w:rPr>
        <w:t>zu</w:t>
      </w:r>
      <w:proofErr w:type="spellEnd"/>
      <w:r w:rsidRPr="00041DBE">
        <w:rPr>
          <w:rFonts w:ascii="Garamond" w:hAnsi="Garamond"/>
          <w:color w:val="000000"/>
        </w:rPr>
        <w:t xml:space="preserve"> Berlin and the </w:t>
      </w:r>
      <w:proofErr w:type="spellStart"/>
      <w:r w:rsidRPr="00041DBE">
        <w:rPr>
          <w:rFonts w:ascii="Garamond" w:hAnsi="Garamond"/>
          <w:color w:val="000000"/>
        </w:rPr>
        <w:t>Zentralinstitut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für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Kunstgeschichte</w:t>
      </w:r>
      <w:proofErr w:type="spellEnd"/>
      <w:r w:rsidRPr="00041DBE">
        <w:rPr>
          <w:rFonts w:ascii="Garamond" w:hAnsi="Garamond"/>
          <w:color w:val="000000"/>
        </w:rPr>
        <w:t xml:space="preserve">, Munich; Universities of Oxford, Warwick, East Anglia, Cambridge, Utrecht and Groningen; Bedford College and University College, London; Johns Hopkins University; Queens University, Ontario; Bryn </w:t>
      </w:r>
      <w:proofErr w:type="spellStart"/>
      <w:r w:rsidRPr="00041DBE">
        <w:rPr>
          <w:rFonts w:ascii="Garamond" w:hAnsi="Garamond"/>
          <w:color w:val="000000"/>
        </w:rPr>
        <w:t>Mawr</w:t>
      </w:r>
      <w:proofErr w:type="spellEnd"/>
      <w:r w:rsidRPr="00041DBE">
        <w:rPr>
          <w:rFonts w:ascii="Garamond" w:hAnsi="Garamond"/>
          <w:color w:val="000000"/>
        </w:rPr>
        <w:t xml:space="preserve"> College; Swarthmore College; Williams College; University of Chicago; Cornell University; Harvard University; Yale University; Stanford University; New York University, Institute of Fine Arts; Victoria and Albert Museum; Museum of Fine Arts, Boston; Metropolitan Museum of Art; National Gallery of Art; </w:t>
      </w:r>
      <w:proofErr w:type="spellStart"/>
      <w:r w:rsidRPr="00041DBE">
        <w:rPr>
          <w:rFonts w:ascii="Garamond" w:hAnsi="Garamond"/>
          <w:color w:val="000000"/>
        </w:rPr>
        <w:t>Scuola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Normale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Superiore</w:t>
      </w:r>
      <w:proofErr w:type="spellEnd"/>
      <w:r w:rsidRPr="00041DBE">
        <w:rPr>
          <w:rFonts w:ascii="Garamond" w:hAnsi="Garamond"/>
          <w:color w:val="000000"/>
        </w:rPr>
        <w:t>, Pisa; etc.</w:t>
      </w:r>
    </w:p>
    <w:p w14:paraId="583830DC" w14:textId="77777777" w:rsidR="003E268E" w:rsidRDefault="00475840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205BE0AA" w14:textId="7588D7A3" w:rsidR="00475840" w:rsidRPr="00041DBE" w:rsidRDefault="003E268E" w:rsidP="00606E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Garamond" w:hAnsi="Garamond"/>
          <w:color w:val="000000"/>
        </w:rPr>
      </w:pPr>
      <w:r>
        <w:rPr>
          <w:rFonts w:ascii="Garamond" w:hAnsi="Garamond"/>
          <w:i/>
          <w:color w:val="000000"/>
        </w:rPr>
        <w:tab/>
      </w:r>
      <w:r w:rsidR="00475840" w:rsidRPr="00041DBE">
        <w:rPr>
          <w:rFonts w:ascii="Garamond" w:hAnsi="Garamond"/>
          <w:i/>
          <w:color w:val="000000"/>
        </w:rPr>
        <w:t>For invited lectures after 2002, see</w:t>
      </w:r>
      <w:r w:rsidR="0078767E" w:rsidRPr="00041DBE">
        <w:rPr>
          <w:rFonts w:ascii="Garamond" w:hAnsi="Garamond"/>
          <w:i/>
          <w:color w:val="000000"/>
        </w:rPr>
        <w:t xml:space="preserve"> </w:t>
      </w:r>
      <w:r w:rsidR="00EE6CDE" w:rsidRPr="00041DBE">
        <w:rPr>
          <w:rFonts w:ascii="Garamond" w:hAnsi="Garamond"/>
          <w:i/>
          <w:color w:val="000000"/>
        </w:rPr>
        <w:t>“</w:t>
      </w:r>
      <w:r w:rsidR="0078767E" w:rsidRPr="00041DBE">
        <w:rPr>
          <w:rFonts w:ascii="Garamond" w:hAnsi="Garamond"/>
          <w:i/>
          <w:color w:val="000000"/>
        </w:rPr>
        <w:t xml:space="preserve">Selected Invited Lectures </w:t>
      </w:r>
      <w:r>
        <w:rPr>
          <w:rFonts w:ascii="Garamond" w:hAnsi="Garamond"/>
          <w:i/>
          <w:color w:val="000000"/>
        </w:rPr>
        <w:t>S</w:t>
      </w:r>
      <w:r w:rsidR="0078767E" w:rsidRPr="00041DBE">
        <w:rPr>
          <w:rFonts w:ascii="Garamond" w:hAnsi="Garamond"/>
          <w:i/>
          <w:color w:val="000000"/>
        </w:rPr>
        <w:t>ince 2002</w:t>
      </w:r>
      <w:r w:rsidR="00BB65DA" w:rsidRPr="00041DBE">
        <w:rPr>
          <w:rFonts w:ascii="Garamond" w:hAnsi="Garamond"/>
          <w:i/>
          <w:color w:val="000000"/>
        </w:rPr>
        <w:t>.</w:t>
      </w:r>
      <w:r w:rsidR="00EE6CDE" w:rsidRPr="00041DBE">
        <w:rPr>
          <w:rFonts w:ascii="Garamond" w:hAnsi="Garamond"/>
          <w:i/>
          <w:color w:val="000000"/>
        </w:rPr>
        <w:t>”</w:t>
      </w:r>
      <w:r w:rsidR="00475840" w:rsidRPr="00041DBE">
        <w:rPr>
          <w:rFonts w:ascii="Garamond" w:hAnsi="Garamond"/>
          <w:color w:val="000000"/>
        </w:rPr>
        <w:t xml:space="preserve">    </w:t>
      </w:r>
    </w:p>
    <w:p w14:paraId="5B08A402" w14:textId="77777777" w:rsidR="003E268E" w:rsidRDefault="003E268E" w:rsidP="00606E77">
      <w:pPr>
        <w:pStyle w:val="4Document"/>
        <w:widowControl/>
        <w:rPr>
          <w:rFonts w:ascii="Garamond" w:hAnsi="Garamond"/>
          <w:b/>
          <w:color w:val="000000"/>
        </w:rPr>
      </w:pPr>
    </w:p>
    <w:p w14:paraId="7FC6ADAD" w14:textId="7EB75A1A" w:rsidR="007900EC" w:rsidRPr="00041DBE" w:rsidRDefault="006A23DD" w:rsidP="00606E77">
      <w:pPr>
        <w:pStyle w:val="4Document"/>
        <w:widowControl/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>Publications</w:t>
      </w:r>
    </w:p>
    <w:p w14:paraId="0401B079" w14:textId="77777777" w:rsidR="007900EC" w:rsidRPr="00041DBE" w:rsidRDefault="007900EC" w:rsidP="00606E77">
      <w:pPr>
        <w:pStyle w:val="4Document"/>
        <w:widowControl/>
        <w:rPr>
          <w:rFonts w:ascii="Garamond" w:hAnsi="Garamond"/>
          <w:b/>
          <w:color w:val="000000"/>
        </w:rPr>
      </w:pPr>
    </w:p>
    <w:p w14:paraId="4FDBD7B7" w14:textId="77777777" w:rsidR="00F6548A" w:rsidRPr="00041DBE" w:rsidRDefault="007900EC" w:rsidP="00606E77">
      <w:pPr>
        <w:pStyle w:val="4Document"/>
        <w:widowControl/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 xml:space="preserve">A. </w:t>
      </w:r>
      <w:r w:rsidRPr="00041DBE">
        <w:rPr>
          <w:rFonts w:ascii="Garamond" w:hAnsi="Garamond"/>
          <w:b/>
          <w:color w:val="000000"/>
        </w:rPr>
        <w:tab/>
      </w:r>
      <w:r w:rsidR="008B1765" w:rsidRPr="00041DBE">
        <w:rPr>
          <w:rFonts w:ascii="Garamond" w:hAnsi="Garamond"/>
          <w:b/>
          <w:color w:val="000000"/>
        </w:rPr>
        <w:t>Books</w:t>
      </w:r>
    </w:p>
    <w:p w14:paraId="3FEF6571" w14:textId="77777777" w:rsidR="00F6548A" w:rsidRPr="00041DBE" w:rsidRDefault="00F6548A" w:rsidP="00606E77">
      <w:pPr>
        <w:pStyle w:val="4Document"/>
        <w:widowControl/>
        <w:rPr>
          <w:rFonts w:ascii="Garamond" w:hAnsi="Garamond"/>
          <w:b/>
          <w:color w:val="000000"/>
        </w:rPr>
      </w:pPr>
    </w:p>
    <w:p w14:paraId="5E137159" w14:textId="77777777" w:rsidR="0093428F" w:rsidRPr="00041DBE" w:rsidRDefault="006A23DD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Dutch Landscape Prints of the Seventeenth Century</w:t>
      </w:r>
      <w:r w:rsidR="00357D81" w:rsidRPr="00041DBE">
        <w:rPr>
          <w:rFonts w:ascii="Garamond" w:hAnsi="Garamond"/>
          <w:color w:val="000000"/>
        </w:rPr>
        <w:t>.</w:t>
      </w:r>
      <w:r w:rsidR="00A72654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London: British Museum Publications, 1980.</w:t>
      </w:r>
    </w:p>
    <w:p w14:paraId="2AF0403F" w14:textId="77777777" w:rsidR="0093428F" w:rsidRPr="00041DBE" w:rsidRDefault="0093428F" w:rsidP="00606E77">
      <w:pPr>
        <w:pStyle w:val="4Document"/>
        <w:widowControl/>
        <w:ind w:left="720"/>
        <w:jc w:val="both"/>
        <w:rPr>
          <w:rFonts w:ascii="Garamond" w:hAnsi="Garamond"/>
          <w:i/>
          <w:color w:val="000000"/>
        </w:rPr>
      </w:pPr>
    </w:p>
    <w:p w14:paraId="5DDD6D5A" w14:textId="77777777" w:rsidR="0093428F" w:rsidRPr="00041DBE" w:rsidRDefault="00A72654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 xml:space="preserve">Rubens: </w:t>
      </w:r>
      <w:r w:rsidR="006A23DD" w:rsidRPr="00041DBE">
        <w:rPr>
          <w:rFonts w:ascii="Garamond" w:hAnsi="Garamond"/>
          <w:i/>
          <w:color w:val="000000"/>
        </w:rPr>
        <w:t>The Life of Christ after the Passion</w:t>
      </w:r>
      <w:r w:rsidR="006A23DD" w:rsidRPr="00041DBE">
        <w:rPr>
          <w:rFonts w:ascii="Garamond" w:hAnsi="Garamond"/>
          <w:color w:val="000000"/>
        </w:rPr>
        <w:t xml:space="preserve"> (</w:t>
      </w:r>
      <w:r w:rsidR="006A23DD" w:rsidRPr="00041DBE">
        <w:rPr>
          <w:rFonts w:ascii="Garamond" w:hAnsi="Garamond"/>
          <w:i/>
          <w:color w:val="000000"/>
        </w:rPr>
        <w:t xml:space="preserve">Corpus </w:t>
      </w:r>
      <w:proofErr w:type="spellStart"/>
      <w:r w:rsidR="006A23DD" w:rsidRPr="00041DBE">
        <w:rPr>
          <w:rFonts w:ascii="Garamond" w:hAnsi="Garamond"/>
          <w:i/>
          <w:color w:val="000000"/>
        </w:rPr>
        <w:t>R</w:t>
      </w:r>
      <w:r w:rsidRPr="00041DBE">
        <w:rPr>
          <w:rFonts w:ascii="Garamond" w:hAnsi="Garamond"/>
          <w:i/>
          <w:color w:val="000000"/>
        </w:rPr>
        <w:t>ub</w:t>
      </w:r>
      <w:r w:rsidR="00357D81" w:rsidRPr="00041DBE">
        <w:rPr>
          <w:rFonts w:ascii="Garamond" w:hAnsi="Garamond"/>
          <w:i/>
          <w:color w:val="000000"/>
        </w:rPr>
        <w:t>enianum</w:t>
      </w:r>
      <w:proofErr w:type="spellEnd"/>
      <w:r w:rsidR="00357D81" w:rsidRPr="00041DBE">
        <w:rPr>
          <w:rFonts w:ascii="Garamond" w:hAnsi="Garamond"/>
          <w:i/>
          <w:color w:val="000000"/>
        </w:rPr>
        <w:t xml:space="preserve"> Ludwig Burchard</w:t>
      </w:r>
      <w:r w:rsidR="00357D81" w:rsidRPr="00041DBE">
        <w:rPr>
          <w:rFonts w:ascii="Garamond" w:hAnsi="Garamond"/>
          <w:color w:val="000000"/>
        </w:rPr>
        <w:t xml:space="preserve">, VII). </w:t>
      </w:r>
      <w:r w:rsidR="006A23DD" w:rsidRPr="00041DBE">
        <w:rPr>
          <w:rFonts w:ascii="Garamond" w:hAnsi="Garamond"/>
          <w:color w:val="000000"/>
        </w:rPr>
        <w:t xml:space="preserve">London: Harvey </w:t>
      </w:r>
      <w:r w:rsidR="00E77CBE" w:rsidRPr="00041DBE">
        <w:rPr>
          <w:rFonts w:ascii="Garamond" w:hAnsi="Garamond"/>
          <w:color w:val="000000"/>
        </w:rPr>
        <w:t xml:space="preserve">Miller; Oxford: </w:t>
      </w:r>
      <w:r w:rsidRPr="00041DBE">
        <w:rPr>
          <w:rFonts w:ascii="Garamond" w:hAnsi="Garamond"/>
          <w:color w:val="000000"/>
        </w:rPr>
        <w:t xml:space="preserve">Oxford University Press, </w:t>
      </w:r>
      <w:r w:rsidR="006A23DD" w:rsidRPr="00041DBE">
        <w:rPr>
          <w:rFonts w:ascii="Garamond" w:hAnsi="Garamond"/>
          <w:color w:val="000000"/>
        </w:rPr>
        <w:t>1984.</w:t>
      </w:r>
    </w:p>
    <w:p w14:paraId="12B905F1" w14:textId="77777777" w:rsidR="0093428F" w:rsidRPr="00041DBE" w:rsidRDefault="0093428F" w:rsidP="00606E77">
      <w:pPr>
        <w:pStyle w:val="4Document"/>
        <w:widowControl/>
        <w:ind w:left="720"/>
        <w:jc w:val="both"/>
        <w:rPr>
          <w:rFonts w:ascii="Garamond" w:hAnsi="Garamond"/>
          <w:i/>
          <w:color w:val="000000"/>
        </w:rPr>
      </w:pPr>
    </w:p>
    <w:p w14:paraId="5F25A5C5" w14:textId="77777777" w:rsidR="0093428F" w:rsidRPr="00041DBE" w:rsidRDefault="00A921F1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Iconoclasts and T</w:t>
      </w:r>
      <w:r w:rsidR="006A23DD" w:rsidRPr="00041DBE">
        <w:rPr>
          <w:rFonts w:ascii="Garamond" w:hAnsi="Garamond"/>
          <w:i/>
          <w:color w:val="000000"/>
        </w:rPr>
        <w:t>heir Motives</w:t>
      </w:r>
      <w:r w:rsidR="006A23DD" w:rsidRPr="00041DBE">
        <w:rPr>
          <w:rFonts w:ascii="Garamond" w:hAnsi="Garamond"/>
          <w:color w:val="000000"/>
        </w:rPr>
        <w:t xml:space="preserve"> (Second Horst Gerson Memorial Le</w:t>
      </w:r>
      <w:r w:rsidR="00A72654" w:rsidRPr="00041DBE">
        <w:rPr>
          <w:rFonts w:ascii="Garamond" w:hAnsi="Garamond"/>
          <w:color w:val="000000"/>
        </w:rPr>
        <w:t xml:space="preserve">cture, University of Groningen). </w:t>
      </w:r>
      <w:proofErr w:type="spellStart"/>
      <w:r w:rsidR="006A23DD" w:rsidRPr="00041DBE">
        <w:rPr>
          <w:rFonts w:ascii="Garamond" w:hAnsi="Garamond"/>
          <w:color w:val="000000"/>
        </w:rPr>
        <w:t>Maarssen</w:t>
      </w:r>
      <w:proofErr w:type="spellEnd"/>
      <w:r w:rsidR="006A23DD" w:rsidRPr="00041DBE">
        <w:rPr>
          <w:rFonts w:ascii="Garamond" w:hAnsi="Garamond"/>
          <w:color w:val="000000"/>
        </w:rPr>
        <w:t xml:space="preserve">: Gary Schwartz, 1985 (reprinted in </w:t>
      </w:r>
      <w:r w:rsidR="006A23DD" w:rsidRPr="00041DBE">
        <w:rPr>
          <w:rFonts w:ascii="Garamond" w:hAnsi="Garamond"/>
          <w:i/>
          <w:color w:val="000000"/>
        </w:rPr>
        <w:t>Public</w:t>
      </w:r>
      <w:r w:rsidR="006A23DD" w:rsidRPr="00041DBE">
        <w:rPr>
          <w:rFonts w:ascii="Garamond" w:hAnsi="Garamond"/>
          <w:color w:val="000000"/>
        </w:rPr>
        <w:t>, Toronto, 1993).</w:t>
      </w:r>
    </w:p>
    <w:p w14:paraId="425571C0" w14:textId="77777777" w:rsidR="0093428F" w:rsidRPr="00041DBE" w:rsidRDefault="0093428F" w:rsidP="00606E77">
      <w:pPr>
        <w:pStyle w:val="4Document"/>
        <w:widowControl/>
        <w:ind w:left="720"/>
        <w:jc w:val="both"/>
        <w:rPr>
          <w:rFonts w:ascii="Garamond" w:hAnsi="Garamond"/>
          <w:i/>
          <w:color w:val="000000"/>
        </w:rPr>
      </w:pPr>
    </w:p>
    <w:p w14:paraId="62F99DE7" w14:textId="77777777" w:rsidR="0093428F" w:rsidRPr="00041DBE" w:rsidRDefault="006A23DD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Iconoclasm and Painting in the Revolt of the Netherlands, 1566</w:t>
      </w:r>
      <w:r w:rsidR="00222731">
        <w:rPr>
          <w:rFonts w:ascii="Garamond" w:hAnsi="Garamond"/>
          <w:i/>
          <w:color w:val="000000"/>
        </w:rPr>
        <w:t>–</w:t>
      </w:r>
      <w:r w:rsidRPr="00041DBE">
        <w:rPr>
          <w:rFonts w:ascii="Garamond" w:hAnsi="Garamond"/>
          <w:i/>
          <w:color w:val="000000"/>
        </w:rPr>
        <w:t>1609</w:t>
      </w:r>
      <w:r w:rsidR="00A72654" w:rsidRPr="00041DBE">
        <w:rPr>
          <w:rFonts w:ascii="Garamond" w:hAnsi="Garamond"/>
          <w:color w:val="000000"/>
        </w:rPr>
        <w:t xml:space="preserve">. </w:t>
      </w:r>
      <w:r w:rsidRPr="00041DBE">
        <w:rPr>
          <w:rFonts w:ascii="Garamond" w:hAnsi="Garamond"/>
          <w:color w:val="000000"/>
        </w:rPr>
        <w:t>New York:</w:t>
      </w:r>
      <w:r w:rsidR="00A72654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G</w:t>
      </w:r>
      <w:r w:rsidR="00C71F4E" w:rsidRPr="00041DBE">
        <w:rPr>
          <w:rFonts w:ascii="Garamond" w:hAnsi="Garamond"/>
          <w:color w:val="000000"/>
        </w:rPr>
        <w:t>arland, 1</w:t>
      </w:r>
      <w:r w:rsidR="00A72654" w:rsidRPr="00041DBE">
        <w:rPr>
          <w:rFonts w:ascii="Garamond" w:hAnsi="Garamond"/>
          <w:color w:val="000000"/>
        </w:rPr>
        <w:t>9</w:t>
      </w:r>
      <w:r w:rsidR="00D906DB" w:rsidRPr="00041DBE">
        <w:rPr>
          <w:rFonts w:ascii="Garamond" w:hAnsi="Garamond"/>
          <w:color w:val="000000"/>
        </w:rPr>
        <w:t>88. R</w:t>
      </w:r>
      <w:r w:rsidR="00A72654" w:rsidRPr="00041DBE">
        <w:rPr>
          <w:rFonts w:ascii="Garamond" w:hAnsi="Garamond"/>
          <w:color w:val="000000"/>
        </w:rPr>
        <w:t>eprint, with new i</w:t>
      </w:r>
      <w:r w:rsidRPr="00041DBE">
        <w:rPr>
          <w:rFonts w:ascii="Garamond" w:hAnsi="Garamond"/>
          <w:color w:val="000000"/>
        </w:rPr>
        <w:t>ntroducti</w:t>
      </w:r>
      <w:r w:rsidR="00D906DB" w:rsidRPr="00041DBE">
        <w:rPr>
          <w:rFonts w:ascii="Garamond" w:hAnsi="Garamond"/>
          <w:color w:val="000000"/>
        </w:rPr>
        <w:t>on, of 1973 Oxford dissertation</w:t>
      </w:r>
      <w:r w:rsidR="00A72654" w:rsidRPr="00041DBE">
        <w:rPr>
          <w:rFonts w:ascii="Garamond" w:hAnsi="Garamond"/>
          <w:color w:val="000000"/>
        </w:rPr>
        <w:t>.</w:t>
      </w:r>
    </w:p>
    <w:p w14:paraId="1D2B87E1" w14:textId="77777777" w:rsidR="0093428F" w:rsidRPr="00041DBE" w:rsidRDefault="0093428F" w:rsidP="00606E77">
      <w:pPr>
        <w:pStyle w:val="4Document"/>
        <w:widowControl/>
        <w:ind w:left="720"/>
        <w:jc w:val="both"/>
        <w:rPr>
          <w:rFonts w:ascii="Garamond" w:hAnsi="Garamond"/>
          <w:i/>
          <w:color w:val="000000"/>
        </w:rPr>
      </w:pPr>
    </w:p>
    <w:p w14:paraId="2A0877DD" w14:textId="77777777" w:rsidR="0093428F" w:rsidRPr="00041DBE" w:rsidRDefault="006A23DD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The Prints of Pieter Bruegel the Elder</w:t>
      </w:r>
      <w:r w:rsidR="00357D81" w:rsidRPr="00041DBE">
        <w:rPr>
          <w:rFonts w:ascii="Garamond" w:hAnsi="Garamond"/>
          <w:color w:val="000000"/>
        </w:rPr>
        <w:t xml:space="preserve">. </w:t>
      </w:r>
      <w:r w:rsidR="00A72654" w:rsidRPr="00041DBE">
        <w:rPr>
          <w:rFonts w:ascii="Garamond" w:hAnsi="Garamond"/>
          <w:color w:val="000000"/>
        </w:rPr>
        <w:t xml:space="preserve">Tokyo: Tokyo Shimbun, </w:t>
      </w:r>
      <w:r w:rsidR="00A65644" w:rsidRPr="00041DBE">
        <w:rPr>
          <w:rFonts w:ascii="Garamond" w:hAnsi="Garamond"/>
          <w:color w:val="000000"/>
        </w:rPr>
        <w:t>1989.</w:t>
      </w:r>
      <w:r w:rsidR="00357D81" w:rsidRPr="00041DBE">
        <w:rPr>
          <w:rFonts w:ascii="Garamond" w:hAnsi="Garamond"/>
          <w:color w:val="000000"/>
        </w:rPr>
        <w:t xml:space="preserve"> Exhibition catalogue with introduction and essays; </w:t>
      </w:r>
      <w:r w:rsidR="00A93777" w:rsidRPr="00041DBE">
        <w:rPr>
          <w:rFonts w:ascii="Garamond" w:hAnsi="Garamond"/>
          <w:color w:val="000000"/>
        </w:rPr>
        <w:t xml:space="preserve">also </w:t>
      </w:r>
      <w:r w:rsidR="00357D81" w:rsidRPr="00041DBE">
        <w:rPr>
          <w:rFonts w:ascii="Garamond" w:hAnsi="Garamond"/>
          <w:color w:val="000000"/>
        </w:rPr>
        <w:t>i</w:t>
      </w:r>
      <w:r w:rsidRPr="00041DBE">
        <w:rPr>
          <w:rFonts w:ascii="Garamond" w:hAnsi="Garamond"/>
          <w:color w:val="000000"/>
        </w:rPr>
        <w:t xml:space="preserve">ncludes essays by K. </w:t>
      </w:r>
      <w:proofErr w:type="spellStart"/>
      <w:r w:rsidRPr="00041DBE">
        <w:rPr>
          <w:rFonts w:ascii="Garamond" w:hAnsi="Garamond"/>
          <w:color w:val="000000"/>
        </w:rPr>
        <w:t>Moxey</w:t>
      </w:r>
      <w:proofErr w:type="spellEnd"/>
      <w:r w:rsidRPr="00041DBE">
        <w:rPr>
          <w:rFonts w:ascii="Garamond" w:hAnsi="Garamond"/>
          <w:color w:val="000000"/>
        </w:rPr>
        <w:t>, J. van der Stock</w:t>
      </w:r>
      <w:r w:rsidR="0031625C">
        <w:rPr>
          <w:rFonts w:ascii="Garamond" w:hAnsi="Garamond"/>
          <w:color w:val="000000"/>
        </w:rPr>
        <w:t>,</w:t>
      </w:r>
      <w:r w:rsidRPr="00041DBE">
        <w:rPr>
          <w:rFonts w:ascii="Garamond" w:hAnsi="Garamond"/>
          <w:color w:val="000000"/>
        </w:rPr>
        <w:t xml:space="preserve"> and L. Vergara, and catalogue contributions by K. Belkin and B. </w:t>
      </w:r>
      <w:proofErr w:type="spellStart"/>
      <w:r w:rsidRPr="00041DBE">
        <w:rPr>
          <w:rFonts w:ascii="Garamond" w:hAnsi="Garamond"/>
          <w:color w:val="000000"/>
        </w:rPr>
        <w:t>Huvane</w:t>
      </w:r>
      <w:proofErr w:type="spellEnd"/>
      <w:r w:rsidRPr="00041DBE">
        <w:rPr>
          <w:rFonts w:ascii="Garamond" w:hAnsi="Garamond"/>
          <w:color w:val="000000"/>
        </w:rPr>
        <w:t>.</w:t>
      </w:r>
    </w:p>
    <w:p w14:paraId="21EB2ACF" w14:textId="77777777" w:rsidR="0093428F" w:rsidRPr="00041DBE" w:rsidRDefault="0093428F" w:rsidP="00606E77">
      <w:pPr>
        <w:pStyle w:val="4Document"/>
        <w:widowControl/>
        <w:ind w:left="720"/>
        <w:jc w:val="both"/>
        <w:rPr>
          <w:rFonts w:ascii="Garamond" w:hAnsi="Garamond"/>
          <w:i/>
          <w:color w:val="000000"/>
        </w:rPr>
      </w:pPr>
    </w:p>
    <w:p w14:paraId="55D612A7" w14:textId="77777777" w:rsidR="0093428F" w:rsidRPr="00041DBE" w:rsidRDefault="006A23DD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lastRenderedPageBreak/>
        <w:t>The Power of Images: Studies in the History and Theory of Response</w:t>
      </w:r>
      <w:r w:rsidR="00A72654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 xml:space="preserve"> Chicago:</w:t>
      </w:r>
      <w:r w:rsidR="002753C8" w:rsidRPr="00041DBE">
        <w:rPr>
          <w:rFonts w:ascii="Garamond" w:hAnsi="Garamond"/>
          <w:color w:val="000000"/>
        </w:rPr>
        <w:t xml:space="preserve"> </w:t>
      </w:r>
      <w:r w:rsidR="00A72654" w:rsidRPr="00041DBE">
        <w:rPr>
          <w:rFonts w:ascii="Garamond" w:hAnsi="Garamond"/>
          <w:color w:val="000000"/>
        </w:rPr>
        <w:t>University</w:t>
      </w:r>
      <w:r w:rsidR="002753C8" w:rsidRPr="00041DBE">
        <w:rPr>
          <w:rFonts w:ascii="Garamond" w:hAnsi="Garamond"/>
          <w:color w:val="000000"/>
        </w:rPr>
        <w:t xml:space="preserve"> of Chicago</w:t>
      </w:r>
      <w:r w:rsidR="00D906DB" w:rsidRPr="00041DBE">
        <w:rPr>
          <w:rFonts w:ascii="Garamond" w:hAnsi="Garamond"/>
          <w:color w:val="000000"/>
        </w:rPr>
        <w:t xml:space="preserve"> Press, 1989. P</w:t>
      </w:r>
      <w:r w:rsidR="00DF75A7" w:rsidRPr="00041DBE">
        <w:rPr>
          <w:rFonts w:ascii="Garamond" w:hAnsi="Garamond"/>
          <w:color w:val="000000"/>
        </w:rPr>
        <w:t>aperback, 1991</w:t>
      </w:r>
      <w:r w:rsidR="002753C8" w:rsidRPr="00041DBE">
        <w:rPr>
          <w:rFonts w:ascii="Garamond" w:hAnsi="Garamond"/>
          <w:color w:val="000000"/>
        </w:rPr>
        <w:t>;</w:t>
      </w:r>
      <w:r w:rsidRPr="00041DBE">
        <w:rPr>
          <w:rFonts w:ascii="Garamond" w:hAnsi="Garamond"/>
          <w:color w:val="000000"/>
        </w:rPr>
        <w:t xml:space="preserve"> Spani</w:t>
      </w:r>
      <w:r w:rsidR="002753C8" w:rsidRPr="00041DBE">
        <w:rPr>
          <w:rFonts w:ascii="Garamond" w:hAnsi="Garamond"/>
          <w:color w:val="000000"/>
        </w:rPr>
        <w:t>sh translation (</w:t>
      </w:r>
      <w:proofErr w:type="spellStart"/>
      <w:r w:rsidR="002753C8" w:rsidRPr="00041DBE">
        <w:rPr>
          <w:rFonts w:ascii="Garamond" w:hAnsi="Garamond"/>
          <w:color w:val="000000"/>
        </w:rPr>
        <w:t>Cátedra</w:t>
      </w:r>
      <w:proofErr w:type="spellEnd"/>
      <w:r w:rsidR="002753C8" w:rsidRPr="00041DBE">
        <w:rPr>
          <w:rFonts w:ascii="Garamond" w:hAnsi="Garamond"/>
          <w:color w:val="000000"/>
        </w:rPr>
        <w:t>), 1992;</w:t>
      </w:r>
      <w:r w:rsidRPr="00041DBE">
        <w:rPr>
          <w:rFonts w:ascii="Garamond" w:hAnsi="Garamond"/>
          <w:color w:val="000000"/>
        </w:rPr>
        <w:t xml:space="preserve"> Italian transl</w:t>
      </w:r>
      <w:r w:rsidR="002753C8" w:rsidRPr="00041DBE">
        <w:rPr>
          <w:rFonts w:ascii="Garamond" w:hAnsi="Garamond"/>
          <w:color w:val="000000"/>
        </w:rPr>
        <w:t>ation (Einaudi), 1993;</w:t>
      </w:r>
      <w:r w:rsidRPr="00041DBE">
        <w:rPr>
          <w:rFonts w:ascii="Garamond" w:hAnsi="Garamond"/>
          <w:color w:val="000000"/>
        </w:rPr>
        <w:t xml:space="preserve"> Fren</w:t>
      </w:r>
      <w:r w:rsidR="002753C8" w:rsidRPr="00041DBE">
        <w:rPr>
          <w:rFonts w:ascii="Garamond" w:hAnsi="Garamond"/>
          <w:color w:val="000000"/>
        </w:rPr>
        <w:t>ch translation (</w:t>
      </w:r>
      <w:proofErr w:type="spellStart"/>
      <w:r w:rsidR="002753C8" w:rsidRPr="00041DBE">
        <w:rPr>
          <w:rFonts w:ascii="Garamond" w:hAnsi="Garamond"/>
          <w:color w:val="000000"/>
        </w:rPr>
        <w:t>Monfort</w:t>
      </w:r>
      <w:proofErr w:type="spellEnd"/>
      <w:r w:rsidR="002753C8" w:rsidRPr="00041DBE">
        <w:rPr>
          <w:rFonts w:ascii="Garamond" w:hAnsi="Garamond"/>
          <w:color w:val="000000"/>
        </w:rPr>
        <w:t>), 1998;</w:t>
      </w:r>
      <w:r w:rsidRPr="00041DBE">
        <w:rPr>
          <w:rFonts w:ascii="Garamond" w:hAnsi="Garamond"/>
          <w:color w:val="000000"/>
        </w:rPr>
        <w:t xml:space="preserve"> Polish translation with new introduction (Jagiellonian University Press, Cracow), 2005;  Italian translation, 2nd edition wit</w:t>
      </w:r>
      <w:r w:rsidR="002753C8" w:rsidRPr="00041DBE">
        <w:rPr>
          <w:rFonts w:ascii="Garamond" w:hAnsi="Garamond"/>
          <w:color w:val="000000"/>
        </w:rPr>
        <w:t xml:space="preserve">h new prefaces (Einaudi), 2009; </w:t>
      </w:r>
      <w:r w:rsidRPr="00041DBE">
        <w:rPr>
          <w:rFonts w:ascii="Garamond" w:hAnsi="Garamond"/>
          <w:color w:val="000000"/>
        </w:rPr>
        <w:t>Chinese translation (Hunan Fine Arts), 2011;</w:t>
      </w:r>
      <w:r w:rsidR="00E879AC" w:rsidRPr="00041DBE">
        <w:rPr>
          <w:rFonts w:ascii="Garamond" w:hAnsi="Garamond"/>
          <w:color w:val="000000"/>
        </w:rPr>
        <w:t xml:space="preserve"> Slovenian translation</w:t>
      </w:r>
      <w:r w:rsidR="00E22CD2" w:rsidRPr="00041DBE">
        <w:rPr>
          <w:rFonts w:ascii="Garamond" w:hAnsi="Garamond"/>
          <w:color w:val="000000"/>
        </w:rPr>
        <w:t xml:space="preserve"> (Studia </w:t>
      </w:r>
      <w:proofErr w:type="spellStart"/>
      <w:r w:rsidR="00E22CD2" w:rsidRPr="00041DBE">
        <w:rPr>
          <w:rFonts w:ascii="Garamond" w:hAnsi="Garamond"/>
          <w:color w:val="000000"/>
        </w:rPr>
        <w:t>Humanitatis</w:t>
      </w:r>
      <w:proofErr w:type="spellEnd"/>
      <w:r w:rsidR="002753C8" w:rsidRPr="00041DBE">
        <w:rPr>
          <w:rFonts w:ascii="Garamond" w:hAnsi="Garamond"/>
          <w:color w:val="000000"/>
        </w:rPr>
        <w:t>)</w:t>
      </w:r>
      <w:r w:rsidR="00E879AC" w:rsidRPr="00041DBE">
        <w:rPr>
          <w:rFonts w:ascii="Garamond" w:hAnsi="Garamond"/>
          <w:color w:val="000000"/>
        </w:rPr>
        <w:t>, 2012</w:t>
      </w:r>
      <w:r w:rsidR="002753C8" w:rsidRPr="00041DBE">
        <w:rPr>
          <w:rFonts w:ascii="Garamond" w:hAnsi="Garamond"/>
          <w:color w:val="000000"/>
        </w:rPr>
        <w:t>;</w:t>
      </w:r>
      <w:r w:rsidRPr="00041DBE">
        <w:rPr>
          <w:rFonts w:ascii="Garamond" w:hAnsi="Garamond"/>
          <w:color w:val="000000"/>
        </w:rPr>
        <w:t xml:space="preserve"> </w:t>
      </w:r>
      <w:r w:rsidR="00E879AC" w:rsidRPr="00041DBE">
        <w:rPr>
          <w:rFonts w:ascii="Garamond" w:hAnsi="Garamond"/>
          <w:color w:val="000000"/>
        </w:rPr>
        <w:t>Albanian translation</w:t>
      </w:r>
      <w:r w:rsidR="00E22CD2" w:rsidRPr="00041DBE">
        <w:rPr>
          <w:rFonts w:ascii="Garamond" w:hAnsi="Garamond"/>
          <w:color w:val="000000"/>
        </w:rPr>
        <w:t xml:space="preserve"> (</w:t>
      </w:r>
      <w:proofErr w:type="spellStart"/>
      <w:r w:rsidR="00E22CD2" w:rsidRPr="00041DBE">
        <w:rPr>
          <w:rFonts w:ascii="Garamond" w:hAnsi="Garamond"/>
          <w:color w:val="000000"/>
        </w:rPr>
        <w:t>Dituria</w:t>
      </w:r>
      <w:proofErr w:type="spellEnd"/>
      <w:r w:rsidR="002753C8" w:rsidRPr="00041DBE">
        <w:rPr>
          <w:rFonts w:ascii="Garamond" w:hAnsi="Garamond"/>
          <w:color w:val="000000"/>
        </w:rPr>
        <w:t>), 2013;</w:t>
      </w:r>
      <w:r w:rsidR="00E879AC" w:rsidRPr="00041DBE">
        <w:rPr>
          <w:rFonts w:ascii="Garamond" w:hAnsi="Garamond"/>
          <w:color w:val="000000"/>
        </w:rPr>
        <w:t xml:space="preserve"> </w:t>
      </w:r>
      <w:r w:rsidR="00A93777" w:rsidRPr="00041DBE">
        <w:rPr>
          <w:rFonts w:ascii="Garamond" w:hAnsi="Garamond"/>
          <w:color w:val="000000"/>
        </w:rPr>
        <w:t>c</w:t>
      </w:r>
      <w:r w:rsidRPr="00041DBE">
        <w:rPr>
          <w:rFonts w:ascii="Garamond" w:hAnsi="Garamond"/>
          <w:color w:val="000000"/>
        </w:rPr>
        <w:t xml:space="preserve">hapter 1 translated into Hungarian in </w:t>
      </w:r>
      <w:r w:rsidRPr="00041DBE">
        <w:rPr>
          <w:rFonts w:ascii="Garamond" w:hAnsi="Garamond"/>
          <w:i/>
          <w:color w:val="000000"/>
        </w:rPr>
        <w:t>Atheneum</w:t>
      </w:r>
      <w:r w:rsidR="00A93777" w:rsidRPr="00041DBE">
        <w:rPr>
          <w:rFonts w:ascii="Garamond" w:hAnsi="Garamond"/>
          <w:color w:val="000000"/>
        </w:rPr>
        <w:t>, Budapest, 1994;  c</w:t>
      </w:r>
      <w:r w:rsidRPr="00041DBE">
        <w:rPr>
          <w:rFonts w:ascii="Garamond" w:hAnsi="Garamond"/>
          <w:color w:val="000000"/>
        </w:rPr>
        <w:t xml:space="preserve">hapter 13 reprinted in </w:t>
      </w:r>
      <w:r w:rsidRPr="00041DBE">
        <w:rPr>
          <w:rFonts w:ascii="Garamond" w:hAnsi="Garamond"/>
          <w:i/>
          <w:color w:val="000000"/>
        </w:rPr>
        <w:t>Writings about Art</w:t>
      </w:r>
      <w:r w:rsidR="00C71F4E" w:rsidRPr="00041DBE">
        <w:rPr>
          <w:rFonts w:ascii="Garamond" w:hAnsi="Garamond"/>
          <w:color w:val="000000"/>
        </w:rPr>
        <w:t>, edited by</w:t>
      </w:r>
      <w:r w:rsidRPr="00041DBE">
        <w:rPr>
          <w:rFonts w:ascii="Garamond" w:hAnsi="Garamond"/>
          <w:color w:val="000000"/>
        </w:rPr>
        <w:t xml:space="preserve"> </w:t>
      </w:r>
      <w:r w:rsidR="00C71F4E" w:rsidRPr="00041DBE">
        <w:rPr>
          <w:rFonts w:ascii="Garamond" w:hAnsi="Garamond"/>
          <w:color w:val="000000"/>
        </w:rPr>
        <w:t>Carole</w:t>
      </w:r>
      <w:r w:rsidR="002753C8" w:rsidRPr="00041DBE">
        <w:rPr>
          <w:rFonts w:ascii="Garamond" w:hAnsi="Garamond"/>
          <w:color w:val="000000"/>
        </w:rPr>
        <w:t xml:space="preserve"> Gold Calo, Englewoo</w:t>
      </w:r>
      <w:r w:rsidR="00A93777" w:rsidRPr="00041DBE">
        <w:rPr>
          <w:rFonts w:ascii="Garamond" w:hAnsi="Garamond"/>
          <w:color w:val="000000"/>
        </w:rPr>
        <w:t>d Cliffs: Prentice</w:t>
      </w:r>
      <w:r w:rsidR="00222731">
        <w:rPr>
          <w:rFonts w:ascii="Garamond" w:hAnsi="Garamond"/>
          <w:color w:val="000000"/>
        </w:rPr>
        <w:t>-</w:t>
      </w:r>
      <w:r w:rsidR="00A93777" w:rsidRPr="00041DBE">
        <w:rPr>
          <w:rFonts w:ascii="Garamond" w:hAnsi="Garamond"/>
          <w:color w:val="000000"/>
        </w:rPr>
        <w:t>Hall, 1994; c</w:t>
      </w:r>
      <w:r w:rsidRPr="00041DBE">
        <w:rPr>
          <w:rFonts w:ascii="Garamond" w:hAnsi="Garamond"/>
          <w:color w:val="000000"/>
        </w:rPr>
        <w:t xml:space="preserve">hapter 12 reprinted in </w:t>
      </w:r>
      <w:r w:rsidRPr="00041DBE">
        <w:rPr>
          <w:rFonts w:ascii="Garamond" w:hAnsi="Garamond"/>
          <w:i/>
          <w:color w:val="000000"/>
        </w:rPr>
        <w:t>Uncontrollable Beauty</w:t>
      </w:r>
      <w:r w:rsidR="004563F7" w:rsidRPr="00041DBE">
        <w:rPr>
          <w:rFonts w:ascii="Garamond" w:hAnsi="Garamond"/>
          <w:color w:val="000000"/>
        </w:rPr>
        <w:t>, edited by</w:t>
      </w:r>
      <w:r w:rsidRPr="00041DBE">
        <w:rPr>
          <w:rFonts w:ascii="Garamond" w:hAnsi="Garamond"/>
          <w:color w:val="000000"/>
        </w:rPr>
        <w:t xml:space="preserve"> Bill Beckley with David Shapiro,</w:t>
      </w:r>
      <w:r w:rsidR="002753C8" w:rsidRPr="00041DBE">
        <w:rPr>
          <w:rFonts w:ascii="Garamond" w:hAnsi="Garamond"/>
          <w:color w:val="000000"/>
        </w:rPr>
        <w:t xml:space="preserve"> New York: Allwor</w:t>
      </w:r>
      <w:r w:rsidR="004563F7" w:rsidRPr="00041DBE">
        <w:rPr>
          <w:rFonts w:ascii="Garamond" w:hAnsi="Garamond"/>
          <w:color w:val="000000"/>
        </w:rPr>
        <w:t>th Press, 1998;</w:t>
      </w:r>
      <w:r w:rsidR="00A93777" w:rsidRPr="00041DBE">
        <w:rPr>
          <w:rFonts w:ascii="Garamond" w:hAnsi="Garamond"/>
          <w:color w:val="000000"/>
        </w:rPr>
        <w:t xml:space="preserve"> excerpts from c</w:t>
      </w:r>
      <w:r w:rsidRPr="00041DBE">
        <w:rPr>
          <w:rFonts w:ascii="Garamond" w:hAnsi="Garamond"/>
          <w:color w:val="000000"/>
        </w:rPr>
        <w:t xml:space="preserve">hapters 9 and 12  reprinted  in </w:t>
      </w:r>
      <w:r w:rsidR="002753C8" w:rsidRPr="00041DBE">
        <w:rPr>
          <w:rFonts w:ascii="Garamond" w:hAnsi="Garamond"/>
          <w:i/>
          <w:color w:val="000000"/>
        </w:rPr>
        <w:t>Lives:</w:t>
      </w:r>
      <w:r w:rsidRPr="00041DBE">
        <w:rPr>
          <w:rFonts w:ascii="Garamond" w:hAnsi="Garamond"/>
          <w:i/>
          <w:color w:val="000000"/>
        </w:rPr>
        <w:t xml:space="preserve"> Gwangju Biennale 2010</w:t>
      </w:r>
      <w:r w:rsidR="002753C8" w:rsidRPr="00041DBE">
        <w:rPr>
          <w:rFonts w:ascii="Garamond" w:hAnsi="Garamond"/>
          <w:color w:val="000000"/>
        </w:rPr>
        <w:t xml:space="preserve">, </w:t>
      </w:r>
      <w:r w:rsidRPr="00041DBE">
        <w:rPr>
          <w:rFonts w:ascii="Garamond" w:hAnsi="Garamond"/>
          <w:color w:val="000000"/>
        </w:rPr>
        <w:t xml:space="preserve">Gwangju Biennale Foundation, </w:t>
      </w:r>
      <w:r w:rsidR="002753C8" w:rsidRPr="00041DBE">
        <w:rPr>
          <w:rFonts w:ascii="Garamond" w:hAnsi="Garamond"/>
          <w:color w:val="000000"/>
        </w:rPr>
        <w:t>Gwangju, South Korea, 2010;</w:t>
      </w:r>
      <w:r w:rsidRPr="00041DBE">
        <w:rPr>
          <w:rFonts w:ascii="Garamond" w:hAnsi="Garamond"/>
          <w:color w:val="000000"/>
        </w:rPr>
        <w:t xml:space="preserve"> </w:t>
      </w:r>
      <w:r w:rsidR="00A93777" w:rsidRPr="00041DBE">
        <w:rPr>
          <w:rFonts w:ascii="Garamond" w:hAnsi="Garamond"/>
          <w:color w:val="000000"/>
        </w:rPr>
        <w:t>c</w:t>
      </w:r>
      <w:r w:rsidR="00CF102F" w:rsidRPr="00041DBE">
        <w:rPr>
          <w:rFonts w:ascii="Garamond" w:hAnsi="Garamond"/>
          <w:color w:val="000000"/>
        </w:rPr>
        <w:t xml:space="preserve">hapter 14 (“Idolatry and Iconoclasm”) reprinted in </w:t>
      </w:r>
      <w:r w:rsidR="00D906DB" w:rsidRPr="00041DBE">
        <w:rPr>
          <w:rFonts w:ascii="Garamond" w:hAnsi="Garamond"/>
          <w:i/>
          <w:color w:val="000000"/>
        </w:rPr>
        <w:t xml:space="preserve">Images: </w:t>
      </w:r>
      <w:r w:rsidR="00CF102F" w:rsidRPr="00041DBE">
        <w:rPr>
          <w:rFonts w:ascii="Garamond" w:hAnsi="Garamond"/>
          <w:i/>
          <w:color w:val="000000"/>
        </w:rPr>
        <w:t>Critical and Primary Sources</w:t>
      </w:r>
      <w:r w:rsidR="00CF102F" w:rsidRPr="00041DBE">
        <w:rPr>
          <w:rFonts w:ascii="Garamond" w:hAnsi="Garamond"/>
          <w:color w:val="000000"/>
        </w:rPr>
        <w:t>, e</w:t>
      </w:r>
      <w:r w:rsidR="00D906DB" w:rsidRPr="00041DBE">
        <w:rPr>
          <w:rFonts w:ascii="Garamond" w:hAnsi="Garamond"/>
          <w:color w:val="000000"/>
        </w:rPr>
        <w:t xml:space="preserve">dited by Sunil </w:t>
      </w:r>
      <w:proofErr w:type="spellStart"/>
      <w:r w:rsidR="00D906DB" w:rsidRPr="00041DBE">
        <w:rPr>
          <w:rFonts w:ascii="Garamond" w:hAnsi="Garamond"/>
          <w:color w:val="000000"/>
        </w:rPr>
        <w:t>Manghani</w:t>
      </w:r>
      <w:proofErr w:type="spellEnd"/>
      <w:r w:rsidR="00D906DB" w:rsidRPr="00041DBE">
        <w:rPr>
          <w:rFonts w:ascii="Garamond" w:hAnsi="Garamond"/>
          <w:color w:val="000000"/>
        </w:rPr>
        <w:t xml:space="preserve">. </w:t>
      </w:r>
      <w:r w:rsidR="002753C8" w:rsidRPr="00041DBE">
        <w:rPr>
          <w:rFonts w:ascii="Garamond" w:hAnsi="Garamond"/>
          <w:color w:val="000000"/>
        </w:rPr>
        <w:t xml:space="preserve">New Delhi: Berg/SAGE, 2013; </w:t>
      </w:r>
      <w:r w:rsidRPr="00041DBE">
        <w:rPr>
          <w:rFonts w:ascii="Garamond" w:hAnsi="Garamond"/>
          <w:color w:val="000000"/>
        </w:rPr>
        <w:t>other chapters reprinted elsewhere.</w:t>
      </w:r>
    </w:p>
    <w:p w14:paraId="10966723" w14:textId="77777777" w:rsidR="0093428F" w:rsidRPr="00041DBE" w:rsidRDefault="0093428F" w:rsidP="00606E77">
      <w:pPr>
        <w:pStyle w:val="4Document"/>
        <w:widowControl/>
        <w:ind w:left="720"/>
        <w:jc w:val="both"/>
        <w:rPr>
          <w:rFonts w:ascii="Garamond" w:hAnsi="Garamond"/>
          <w:i/>
          <w:color w:val="000000"/>
        </w:rPr>
      </w:pPr>
    </w:p>
    <w:p w14:paraId="74FF74B7" w14:textId="77777777" w:rsidR="0093428F" w:rsidRPr="00041DBE" w:rsidRDefault="00A970B0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 xml:space="preserve">Art in History, History in Art: </w:t>
      </w:r>
      <w:r w:rsidR="006A23DD" w:rsidRPr="00041DBE">
        <w:rPr>
          <w:rFonts w:ascii="Garamond" w:hAnsi="Garamond"/>
          <w:i/>
          <w:color w:val="000000"/>
        </w:rPr>
        <w:t>Studies in Seventeenth Century Dutch Culture</w:t>
      </w:r>
      <w:r w:rsidRPr="00041DBE">
        <w:rPr>
          <w:rFonts w:ascii="Garamond" w:hAnsi="Garamond"/>
          <w:color w:val="000000"/>
        </w:rPr>
        <w:t>.</w:t>
      </w:r>
      <w:r w:rsidR="006A23DD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Edited</w:t>
      </w:r>
      <w:r w:rsidR="006A23DD" w:rsidRPr="00041DBE">
        <w:rPr>
          <w:rFonts w:ascii="Garamond" w:hAnsi="Garamond"/>
          <w:color w:val="000000"/>
        </w:rPr>
        <w:t xml:space="preserve"> b</w:t>
      </w:r>
      <w:r w:rsidR="004563F7" w:rsidRPr="00041DBE">
        <w:rPr>
          <w:rFonts w:ascii="Garamond" w:hAnsi="Garamond"/>
          <w:color w:val="000000"/>
        </w:rPr>
        <w:t>y David Freedberg and Jan</w:t>
      </w:r>
      <w:r w:rsidR="00A93777" w:rsidRPr="00041DBE">
        <w:rPr>
          <w:rFonts w:ascii="Garamond" w:hAnsi="Garamond"/>
          <w:color w:val="000000"/>
        </w:rPr>
        <w:t xml:space="preserve"> de Vries.</w:t>
      </w:r>
      <w:r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color w:val="000000"/>
        </w:rPr>
        <w:t>Los Angeles</w:t>
      </w:r>
      <w:r w:rsidRPr="00041DBE">
        <w:rPr>
          <w:rFonts w:ascii="Garamond" w:hAnsi="Garamond"/>
          <w:color w:val="000000"/>
        </w:rPr>
        <w:t xml:space="preserve">: </w:t>
      </w:r>
      <w:r w:rsidR="006A23DD" w:rsidRPr="00041DBE">
        <w:rPr>
          <w:rFonts w:ascii="Garamond" w:hAnsi="Garamond"/>
          <w:color w:val="000000"/>
        </w:rPr>
        <w:t>The Getty Center, 1992.</w:t>
      </w:r>
    </w:p>
    <w:p w14:paraId="072D89DE" w14:textId="77777777" w:rsidR="0093428F" w:rsidRPr="00041DBE" w:rsidRDefault="0093428F" w:rsidP="00606E77">
      <w:pPr>
        <w:pStyle w:val="4Document"/>
        <w:widowControl/>
        <w:ind w:left="720"/>
        <w:jc w:val="both"/>
        <w:rPr>
          <w:rFonts w:ascii="Garamond" w:hAnsi="Garamond"/>
          <w:i/>
          <w:color w:val="000000"/>
        </w:rPr>
      </w:pPr>
    </w:p>
    <w:p w14:paraId="790EC703" w14:textId="77777777" w:rsidR="0093428F" w:rsidRPr="00041DBE" w:rsidRDefault="00A970B0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Joseph Kosuth:</w:t>
      </w:r>
      <w:r w:rsidR="006A23DD" w:rsidRPr="00041DBE">
        <w:rPr>
          <w:rFonts w:ascii="Garamond" w:hAnsi="Garamond"/>
          <w:i/>
          <w:color w:val="000000"/>
        </w:rPr>
        <w:t xml:space="preserve"> The Play of the Unmentionable</w:t>
      </w:r>
      <w:r w:rsidR="00A93777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 xml:space="preserve"> New York: </w:t>
      </w:r>
      <w:r w:rsidR="006A23DD" w:rsidRPr="00041DBE">
        <w:rPr>
          <w:rFonts w:ascii="Garamond" w:hAnsi="Garamond"/>
          <w:color w:val="000000"/>
        </w:rPr>
        <w:t>The New Press, 1992.</w:t>
      </w:r>
    </w:p>
    <w:p w14:paraId="46F5B53A" w14:textId="77777777" w:rsidR="0093428F" w:rsidRPr="00041DBE" w:rsidRDefault="0093428F" w:rsidP="00606E77">
      <w:pPr>
        <w:pStyle w:val="4Document"/>
        <w:widowControl/>
        <w:ind w:left="720"/>
        <w:jc w:val="both"/>
        <w:rPr>
          <w:rFonts w:ascii="Garamond" w:hAnsi="Garamond"/>
          <w:i/>
          <w:color w:val="000000"/>
        </w:rPr>
      </w:pPr>
    </w:p>
    <w:p w14:paraId="5B3644B7" w14:textId="32F83508" w:rsidR="006A23DD" w:rsidRDefault="00A970B0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 xml:space="preserve">Peter Paul Rubens: </w:t>
      </w:r>
      <w:r w:rsidR="006A23DD" w:rsidRPr="00041DBE">
        <w:rPr>
          <w:rFonts w:ascii="Garamond" w:hAnsi="Garamond"/>
          <w:i/>
          <w:color w:val="000000"/>
        </w:rPr>
        <w:t>Oil Paintings and Oil Sketches</w:t>
      </w:r>
      <w:r w:rsidR="00A93777" w:rsidRPr="00041DBE">
        <w:rPr>
          <w:rFonts w:ascii="Garamond" w:hAnsi="Garamond"/>
          <w:color w:val="000000"/>
        </w:rPr>
        <w:t>.</w:t>
      </w:r>
      <w:r w:rsidR="00D906DB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color w:val="000000"/>
        </w:rPr>
        <w:t>New</w:t>
      </w:r>
      <w:r w:rsidR="00D906DB" w:rsidRPr="00041DBE">
        <w:rPr>
          <w:rFonts w:ascii="Garamond" w:hAnsi="Garamond"/>
          <w:color w:val="000000"/>
        </w:rPr>
        <w:t xml:space="preserve"> York: </w:t>
      </w:r>
      <w:proofErr w:type="spellStart"/>
      <w:r w:rsidR="00D906DB" w:rsidRPr="00041DBE">
        <w:rPr>
          <w:rFonts w:ascii="Garamond" w:hAnsi="Garamond"/>
          <w:color w:val="000000"/>
        </w:rPr>
        <w:t>Gagosian</w:t>
      </w:r>
      <w:proofErr w:type="spellEnd"/>
      <w:r w:rsidR="00D906DB" w:rsidRPr="00041DBE">
        <w:rPr>
          <w:rFonts w:ascii="Garamond" w:hAnsi="Garamond"/>
          <w:color w:val="000000"/>
        </w:rPr>
        <w:t xml:space="preserve"> Gallery, 1995. Catalogue with essay of an exhibition at the </w:t>
      </w:r>
      <w:proofErr w:type="spellStart"/>
      <w:r w:rsidR="00D906DB" w:rsidRPr="00041DBE">
        <w:rPr>
          <w:rFonts w:ascii="Garamond" w:hAnsi="Garamond"/>
          <w:color w:val="000000"/>
        </w:rPr>
        <w:t>Gagosian</w:t>
      </w:r>
      <w:proofErr w:type="spellEnd"/>
      <w:r w:rsidR="00D906DB" w:rsidRPr="00041DBE">
        <w:rPr>
          <w:rFonts w:ascii="Garamond" w:hAnsi="Garamond"/>
          <w:color w:val="000000"/>
        </w:rPr>
        <w:t xml:space="preserve"> Gallery.</w:t>
      </w:r>
    </w:p>
    <w:p w14:paraId="77173158" w14:textId="77777777" w:rsidR="003E268E" w:rsidRPr="00041DBE" w:rsidRDefault="003E268E" w:rsidP="00606E77">
      <w:pPr>
        <w:pStyle w:val="4Document"/>
        <w:widowControl/>
        <w:ind w:left="720"/>
        <w:jc w:val="both"/>
        <w:rPr>
          <w:rFonts w:ascii="Garamond" w:hAnsi="Garamond"/>
          <w:b/>
          <w:color w:val="000000"/>
        </w:rPr>
      </w:pPr>
    </w:p>
    <w:p w14:paraId="4BF707BB" w14:textId="77777777" w:rsidR="006A23DD" w:rsidRPr="00041DBE" w:rsidRDefault="006A23DD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 xml:space="preserve">Citrus Fruit (The Paper Museum of </w:t>
      </w:r>
      <w:proofErr w:type="spellStart"/>
      <w:r w:rsidRPr="00041DBE">
        <w:rPr>
          <w:rFonts w:ascii="Garamond" w:hAnsi="Garamond"/>
          <w:i/>
          <w:color w:val="000000"/>
        </w:rPr>
        <w:t>Cassiano</w:t>
      </w:r>
      <w:proofErr w:type="spellEnd"/>
      <w:r w:rsidRPr="00041DBE">
        <w:rPr>
          <w:rFonts w:ascii="Garamond" w:hAnsi="Garamond"/>
          <w:i/>
          <w:color w:val="000000"/>
        </w:rPr>
        <w:t xml:space="preserve"> dal</w:t>
      </w:r>
      <w:r w:rsidR="00A970B0" w:rsidRPr="00041DBE">
        <w:rPr>
          <w:rFonts w:ascii="Garamond" w:hAnsi="Garamond"/>
          <w:i/>
          <w:color w:val="000000"/>
        </w:rPr>
        <w:t xml:space="preserve"> Pozzo: A Catalogue Raisonné; </w:t>
      </w:r>
      <w:r w:rsidRPr="00041DBE">
        <w:rPr>
          <w:rFonts w:ascii="Garamond" w:hAnsi="Garamond"/>
          <w:i/>
          <w:color w:val="000000"/>
        </w:rPr>
        <w:t xml:space="preserve">Drawings and Prints in the Royal Library at Windsor Castle, the British Museum, the </w:t>
      </w:r>
      <w:proofErr w:type="spellStart"/>
      <w:r w:rsidRPr="00041DBE">
        <w:rPr>
          <w:rFonts w:ascii="Garamond" w:hAnsi="Garamond"/>
          <w:i/>
          <w:color w:val="000000"/>
        </w:rPr>
        <w:t>Institut</w:t>
      </w:r>
      <w:proofErr w:type="spellEnd"/>
      <w:r w:rsidRPr="00041DBE">
        <w:rPr>
          <w:rFonts w:ascii="Garamond" w:hAnsi="Garamond"/>
          <w:i/>
          <w:color w:val="000000"/>
        </w:rPr>
        <w:t xml:space="preserve"> de France </w:t>
      </w:r>
      <w:r w:rsidR="00A970B0" w:rsidRPr="00041DBE">
        <w:rPr>
          <w:rFonts w:ascii="Garamond" w:hAnsi="Garamond"/>
          <w:i/>
          <w:color w:val="000000"/>
        </w:rPr>
        <w:t xml:space="preserve">and </w:t>
      </w:r>
      <w:r w:rsidR="008F6438" w:rsidRPr="00041DBE">
        <w:rPr>
          <w:rFonts w:ascii="Garamond" w:hAnsi="Garamond"/>
          <w:i/>
          <w:color w:val="000000"/>
        </w:rPr>
        <w:t>O</w:t>
      </w:r>
      <w:r w:rsidR="00A970B0" w:rsidRPr="00041DBE">
        <w:rPr>
          <w:rFonts w:ascii="Garamond" w:hAnsi="Garamond"/>
          <w:i/>
          <w:color w:val="000000"/>
        </w:rPr>
        <w:t xml:space="preserve">ther Collections. Series B: Natural History, </w:t>
      </w:r>
      <w:r w:rsidRPr="00041DBE">
        <w:rPr>
          <w:rFonts w:ascii="Garamond" w:hAnsi="Garamond"/>
          <w:i/>
          <w:color w:val="000000"/>
        </w:rPr>
        <w:t>Part One)</w:t>
      </w:r>
      <w:r w:rsidR="00A970B0" w:rsidRPr="00041DBE">
        <w:rPr>
          <w:rFonts w:ascii="Garamond" w:hAnsi="Garamond"/>
          <w:color w:val="000000"/>
        </w:rPr>
        <w:t xml:space="preserve"> </w:t>
      </w:r>
      <w:r w:rsidR="004563F7" w:rsidRPr="00041DBE">
        <w:rPr>
          <w:rFonts w:ascii="Garamond" w:hAnsi="Garamond"/>
          <w:color w:val="000000"/>
        </w:rPr>
        <w:t>(with Enrico</w:t>
      </w:r>
      <w:r w:rsidR="00D906DB" w:rsidRPr="00041DBE">
        <w:rPr>
          <w:rFonts w:ascii="Garamond" w:hAnsi="Garamond"/>
          <w:color w:val="000000"/>
        </w:rPr>
        <w:t xml:space="preserve"> </w:t>
      </w:r>
      <w:proofErr w:type="spellStart"/>
      <w:r w:rsidR="00D906DB" w:rsidRPr="00041DBE">
        <w:rPr>
          <w:rFonts w:ascii="Garamond" w:hAnsi="Garamond"/>
          <w:color w:val="000000"/>
        </w:rPr>
        <w:t>Baldini</w:t>
      </w:r>
      <w:proofErr w:type="spellEnd"/>
      <w:r w:rsidR="00D906DB" w:rsidRPr="00041DBE">
        <w:rPr>
          <w:rFonts w:ascii="Garamond" w:hAnsi="Garamond"/>
          <w:color w:val="000000"/>
        </w:rPr>
        <w:t>).</w:t>
      </w:r>
      <w:r w:rsidR="00A970B0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London:</w:t>
      </w:r>
      <w:r w:rsidR="00A970B0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 xml:space="preserve">Harvey Miller, 1997.  </w:t>
      </w:r>
    </w:p>
    <w:p w14:paraId="5EF0764F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49F7ABAF" w14:textId="77777777" w:rsidR="006A23DD" w:rsidRPr="00041DBE" w:rsidRDefault="006A23DD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 xml:space="preserve">Fossil Woods </w:t>
      </w:r>
      <w:r w:rsidR="00C71F4E" w:rsidRPr="00041DBE">
        <w:rPr>
          <w:rFonts w:ascii="Garamond" w:hAnsi="Garamond"/>
          <w:i/>
          <w:color w:val="000000"/>
        </w:rPr>
        <w:t>and O</w:t>
      </w:r>
      <w:r w:rsidR="00A970B0" w:rsidRPr="00041DBE">
        <w:rPr>
          <w:rFonts w:ascii="Garamond" w:hAnsi="Garamond"/>
          <w:i/>
          <w:color w:val="000000"/>
        </w:rPr>
        <w:t xml:space="preserve">ther Geological Specimens </w:t>
      </w:r>
      <w:r w:rsidRPr="00041DBE">
        <w:rPr>
          <w:rFonts w:ascii="Garamond" w:hAnsi="Garamond"/>
          <w:i/>
          <w:color w:val="000000"/>
        </w:rPr>
        <w:t>(The Pape</w:t>
      </w:r>
      <w:r w:rsidR="00A970B0" w:rsidRPr="00041DBE">
        <w:rPr>
          <w:rFonts w:ascii="Garamond" w:hAnsi="Garamond"/>
          <w:i/>
          <w:color w:val="000000"/>
        </w:rPr>
        <w:t xml:space="preserve">r Museum of </w:t>
      </w:r>
      <w:proofErr w:type="spellStart"/>
      <w:r w:rsidR="00A970B0" w:rsidRPr="00041DBE">
        <w:rPr>
          <w:rFonts w:ascii="Garamond" w:hAnsi="Garamond"/>
          <w:i/>
          <w:color w:val="000000"/>
        </w:rPr>
        <w:t>Cassiano</w:t>
      </w:r>
      <w:proofErr w:type="spellEnd"/>
      <w:r w:rsidR="00A970B0" w:rsidRPr="00041DBE">
        <w:rPr>
          <w:rFonts w:ascii="Garamond" w:hAnsi="Garamond"/>
          <w:i/>
          <w:color w:val="000000"/>
        </w:rPr>
        <w:t xml:space="preserve"> dal Pozzo: A Catalogue Raisonné;</w:t>
      </w:r>
      <w:r w:rsidRPr="00041DBE">
        <w:rPr>
          <w:rFonts w:ascii="Garamond" w:hAnsi="Garamond"/>
          <w:i/>
          <w:color w:val="000000"/>
        </w:rPr>
        <w:t xml:space="preserve"> Drawings and Prints in the Royal Library at Windsor Castle, the British Muse</w:t>
      </w:r>
      <w:r w:rsidR="00C71F4E" w:rsidRPr="00041DBE">
        <w:rPr>
          <w:rFonts w:ascii="Garamond" w:hAnsi="Garamond"/>
          <w:i/>
          <w:color w:val="000000"/>
        </w:rPr>
        <w:t xml:space="preserve">um, the </w:t>
      </w:r>
      <w:proofErr w:type="spellStart"/>
      <w:r w:rsidR="00C71F4E" w:rsidRPr="00041DBE">
        <w:rPr>
          <w:rFonts w:ascii="Garamond" w:hAnsi="Garamond"/>
          <w:i/>
          <w:color w:val="000000"/>
        </w:rPr>
        <w:t>Institut</w:t>
      </w:r>
      <w:proofErr w:type="spellEnd"/>
      <w:r w:rsidR="00C71F4E" w:rsidRPr="00041DBE">
        <w:rPr>
          <w:rFonts w:ascii="Garamond" w:hAnsi="Garamond"/>
          <w:i/>
          <w:color w:val="000000"/>
        </w:rPr>
        <w:t xml:space="preserve"> de France and O</w:t>
      </w:r>
      <w:r w:rsidRPr="00041DBE">
        <w:rPr>
          <w:rFonts w:ascii="Garamond" w:hAnsi="Garamond"/>
          <w:i/>
          <w:color w:val="000000"/>
        </w:rPr>
        <w:t>ther Collecti</w:t>
      </w:r>
      <w:r w:rsidR="00A93777" w:rsidRPr="00041DBE">
        <w:rPr>
          <w:rFonts w:ascii="Garamond" w:hAnsi="Garamond"/>
          <w:i/>
          <w:color w:val="000000"/>
        </w:rPr>
        <w:t xml:space="preserve">ons. </w:t>
      </w:r>
      <w:r w:rsidR="00A970B0" w:rsidRPr="00041DBE">
        <w:rPr>
          <w:rFonts w:ascii="Garamond" w:hAnsi="Garamond"/>
          <w:i/>
          <w:color w:val="000000"/>
        </w:rPr>
        <w:t xml:space="preserve">Series B: Natural History, </w:t>
      </w:r>
      <w:r w:rsidRPr="00041DBE">
        <w:rPr>
          <w:rFonts w:ascii="Garamond" w:hAnsi="Garamond"/>
          <w:i/>
          <w:color w:val="000000"/>
        </w:rPr>
        <w:t>Part Three)</w:t>
      </w:r>
      <w:r w:rsidR="00A970B0" w:rsidRPr="00041DBE">
        <w:rPr>
          <w:rFonts w:ascii="Garamond" w:hAnsi="Garamond"/>
          <w:color w:val="000000"/>
        </w:rPr>
        <w:t xml:space="preserve"> (with Andrew Scott).  </w:t>
      </w:r>
      <w:r w:rsidRPr="00041DBE">
        <w:rPr>
          <w:rFonts w:ascii="Garamond" w:hAnsi="Garamond"/>
          <w:color w:val="000000"/>
        </w:rPr>
        <w:t>London: Harvey Miller, 2000.</w:t>
      </w:r>
    </w:p>
    <w:p w14:paraId="3D82437F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496440B1" w14:textId="4FCCFB13" w:rsidR="006A23DD" w:rsidRPr="00041DBE" w:rsidRDefault="006A23DD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The Eye of the Lynx: Art, Science and Nature in the Age of Galileo</w:t>
      </w:r>
      <w:r w:rsidR="00A93777" w:rsidRPr="00041DBE">
        <w:rPr>
          <w:rFonts w:ascii="Garamond" w:hAnsi="Garamond"/>
          <w:color w:val="000000"/>
        </w:rPr>
        <w:t>.</w:t>
      </w:r>
      <w:r w:rsidR="00BB65DA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Chicago: Univ</w:t>
      </w:r>
      <w:r w:rsidR="00D906DB" w:rsidRPr="00041DBE">
        <w:rPr>
          <w:rFonts w:ascii="Garamond" w:hAnsi="Garamond"/>
          <w:color w:val="000000"/>
        </w:rPr>
        <w:t>ersity of Chicago Press, 2002. P</w:t>
      </w:r>
      <w:r w:rsidRPr="00041DBE">
        <w:rPr>
          <w:rFonts w:ascii="Garamond" w:hAnsi="Garamond"/>
          <w:color w:val="000000"/>
        </w:rPr>
        <w:t>aperback 2003; Italian translation (</w:t>
      </w:r>
      <w:proofErr w:type="spellStart"/>
      <w:r w:rsidRPr="00041DBE">
        <w:rPr>
          <w:rFonts w:ascii="Garamond" w:hAnsi="Garamond"/>
          <w:color w:val="000000"/>
        </w:rPr>
        <w:t>Bo</w:t>
      </w:r>
      <w:r w:rsidR="00D906DB" w:rsidRPr="00041DBE">
        <w:rPr>
          <w:rFonts w:ascii="Garamond" w:hAnsi="Garamond"/>
          <w:color w:val="000000"/>
        </w:rPr>
        <w:t>nonia</w:t>
      </w:r>
      <w:proofErr w:type="spellEnd"/>
      <w:r w:rsidR="00D906DB" w:rsidRPr="00041DBE">
        <w:rPr>
          <w:rFonts w:ascii="Garamond" w:hAnsi="Garamond"/>
          <w:color w:val="000000"/>
        </w:rPr>
        <w:t xml:space="preserve"> University Press), 2007. </w:t>
      </w:r>
      <w:r w:rsidRPr="00041DBE">
        <w:rPr>
          <w:rFonts w:ascii="Garamond" w:hAnsi="Garamond"/>
          <w:color w:val="000000"/>
        </w:rPr>
        <w:t>R.</w:t>
      </w:r>
      <w:r w:rsidR="003E268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 xml:space="preserve">R. Hawkins Prize of the American Association of Publishers for the most distinguished scholarly book of 2002; H.R. </w:t>
      </w:r>
      <w:proofErr w:type="spellStart"/>
      <w:r w:rsidRPr="00041DBE">
        <w:rPr>
          <w:rFonts w:ascii="Garamond" w:hAnsi="Garamond"/>
          <w:color w:val="000000"/>
        </w:rPr>
        <w:t>Marraro</w:t>
      </w:r>
      <w:proofErr w:type="spellEnd"/>
      <w:r w:rsidRPr="00041DBE">
        <w:rPr>
          <w:rFonts w:ascii="Garamond" w:hAnsi="Garamond"/>
          <w:color w:val="000000"/>
        </w:rPr>
        <w:t xml:space="preserve"> prize of the American Historical Association for Italian History; 2003 Ralph Waldo Emerson Prize of Phi Beta Kappa </w:t>
      </w:r>
      <w:r w:rsidR="00410036" w:rsidRPr="00041DBE">
        <w:rPr>
          <w:rFonts w:ascii="Garamond" w:hAnsi="Garamond"/>
          <w:color w:val="000000"/>
        </w:rPr>
        <w:t>“</w:t>
      </w:r>
      <w:r w:rsidRPr="00041DBE">
        <w:rPr>
          <w:rFonts w:ascii="Garamond" w:hAnsi="Garamond"/>
          <w:color w:val="000000"/>
        </w:rPr>
        <w:t>for significant contributions to our understanding of the cultural and inte</w:t>
      </w:r>
      <w:r w:rsidR="00BB65DA" w:rsidRPr="00041DBE">
        <w:rPr>
          <w:rFonts w:ascii="Garamond" w:hAnsi="Garamond"/>
          <w:color w:val="000000"/>
        </w:rPr>
        <w:t>llectual condition of humanity.</w:t>
      </w:r>
      <w:r w:rsidR="00410036" w:rsidRPr="00041DBE">
        <w:rPr>
          <w:rFonts w:ascii="Garamond" w:hAnsi="Garamond"/>
          <w:color w:val="000000"/>
        </w:rPr>
        <w:t>”</w:t>
      </w:r>
      <w:r w:rsidRPr="00041DBE">
        <w:rPr>
          <w:rFonts w:ascii="Garamond" w:hAnsi="Garamond"/>
          <w:color w:val="000000"/>
        </w:rPr>
        <w:t xml:space="preserve"> </w:t>
      </w:r>
    </w:p>
    <w:p w14:paraId="2612B32C" w14:textId="77777777" w:rsidR="006A23DD" w:rsidRPr="00041DBE" w:rsidRDefault="006A23DD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</w:p>
    <w:p w14:paraId="367075E7" w14:textId="77777777" w:rsidR="006A23DD" w:rsidRPr="00041DBE" w:rsidRDefault="006A23DD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Fungi</w:t>
      </w:r>
      <w:r w:rsidRPr="00041DBE">
        <w:rPr>
          <w:rFonts w:ascii="Garamond" w:hAnsi="Garamond"/>
          <w:color w:val="000000"/>
        </w:rPr>
        <w:t xml:space="preserve"> (</w:t>
      </w:r>
      <w:r w:rsidRPr="00041DBE">
        <w:rPr>
          <w:rFonts w:ascii="Garamond" w:hAnsi="Garamond"/>
          <w:i/>
          <w:color w:val="000000"/>
        </w:rPr>
        <w:t>The Pape</w:t>
      </w:r>
      <w:r w:rsidR="00BB65DA" w:rsidRPr="00041DBE">
        <w:rPr>
          <w:rFonts w:ascii="Garamond" w:hAnsi="Garamond"/>
          <w:i/>
          <w:color w:val="000000"/>
        </w:rPr>
        <w:t xml:space="preserve">r Museum of </w:t>
      </w:r>
      <w:proofErr w:type="spellStart"/>
      <w:r w:rsidR="00BB65DA" w:rsidRPr="00041DBE">
        <w:rPr>
          <w:rFonts w:ascii="Garamond" w:hAnsi="Garamond"/>
          <w:i/>
          <w:color w:val="000000"/>
        </w:rPr>
        <w:t>Cassiano</w:t>
      </w:r>
      <w:proofErr w:type="spellEnd"/>
      <w:r w:rsidR="00BB65DA" w:rsidRPr="00041DBE">
        <w:rPr>
          <w:rFonts w:ascii="Garamond" w:hAnsi="Garamond"/>
          <w:i/>
          <w:color w:val="000000"/>
        </w:rPr>
        <w:t xml:space="preserve"> dal Pozzo: A Catalogue Raisonné; </w:t>
      </w:r>
      <w:r w:rsidRPr="00041DBE">
        <w:rPr>
          <w:rFonts w:ascii="Garamond" w:hAnsi="Garamond"/>
          <w:i/>
          <w:color w:val="000000"/>
        </w:rPr>
        <w:t xml:space="preserve">Drawings and Prints in the Royal Library at Windsor Castle, the British Museum, the </w:t>
      </w:r>
      <w:proofErr w:type="spellStart"/>
      <w:r w:rsidRPr="00041DBE">
        <w:rPr>
          <w:rFonts w:ascii="Garamond" w:hAnsi="Garamond"/>
          <w:i/>
          <w:color w:val="000000"/>
        </w:rPr>
        <w:t>Institut</w:t>
      </w:r>
      <w:proofErr w:type="spellEnd"/>
      <w:r w:rsidRPr="00041DBE">
        <w:rPr>
          <w:rFonts w:ascii="Garamond" w:hAnsi="Garamond"/>
          <w:i/>
          <w:color w:val="000000"/>
        </w:rPr>
        <w:t xml:space="preserve"> de France a</w:t>
      </w:r>
      <w:r w:rsidR="00C71F4E" w:rsidRPr="00041DBE">
        <w:rPr>
          <w:rFonts w:ascii="Garamond" w:hAnsi="Garamond"/>
          <w:i/>
          <w:color w:val="000000"/>
        </w:rPr>
        <w:t>nd O</w:t>
      </w:r>
      <w:r w:rsidR="00BB65DA" w:rsidRPr="00041DBE">
        <w:rPr>
          <w:rFonts w:ascii="Garamond" w:hAnsi="Garamond"/>
          <w:i/>
          <w:color w:val="000000"/>
        </w:rPr>
        <w:t xml:space="preserve">ther Collections. Series B: Natural History, </w:t>
      </w:r>
      <w:r w:rsidRPr="00041DBE">
        <w:rPr>
          <w:rFonts w:ascii="Garamond" w:hAnsi="Garamond"/>
          <w:i/>
          <w:color w:val="000000"/>
        </w:rPr>
        <w:t>Part Two)</w:t>
      </w:r>
      <w:r w:rsidR="000B6D2A" w:rsidRPr="00041DBE">
        <w:rPr>
          <w:rFonts w:ascii="Garamond" w:hAnsi="Garamond"/>
          <w:color w:val="000000"/>
        </w:rPr>
        <w:t xml:space="preserve"> (with David Pegler), </w:t>
      </w:r>
      <w:r w:rsidR="00A93777" w:rsidRPr="00041DBE">
        <w:rPr>
          <w:rFonts w:ascii="Garamond" w:hAnsi="Garamond"/>
          <w:color w:val="000000"/>
        </w:rPr>
        <w:t>3 volumes.</w:t>
      </w:r>
      <w:r w:rsidR="00BB65DA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 xml:space="preserve">London: The Royal Collection in association with </w:t>
      </w:r>
      <w:r w:rsidR="004563F7" w:rsidRPr="00041DBE">
        <w:rPr>
          <w:rFonts w:ascii="Garamond" w:hAnsi="Garamond"/>
          <w:color w:val="000000"/>
        </w:rPr>
        <w:t>Harvey Miller, 2005</w:t>
      </w:r>
      <w:r w:rsidRPr="00041DBE">
        <w:rPr>
          <w:rFonts w:ascii="Garamond" w:hAnsi="Garamond"/>
          <w:color w:val="000000"/>
        </w:rPr>
        <w:t>.</w:t>
      </w:r>
    </w:p>
    <w:p w14:paraId="1367ED5F" w14:textId="77777777" w:rsidR="00643DA0" w:rsidRPr="00041DBE" w:rsidRDefault="00643DA0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</w:p>
    <w:p w14:paraId="150A0FCF" w14:textId="77777777" w:rsidR="00843FB8" w:rsidRPr="00041DBE" w:rsidRDefault="00643DA0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C71F4E" w:rsidRPr="00041DBE">
        <w:rPr>
          <w:rFonts w:ascii="Garamond" w:hAnsi="Garamond"/>
          <w:i/>
          <w:color w:val="000000"/>
        </w:rPr>
        <w:t xml:space="preserve">Las </w:t>
      </w:r>
      <w:proofErr w:type="spellStart"/>
      <w:r w:rsidR="00C71F4E" w:rsidRPr="00041DBE">
        <w:rPr>
          <w:rFonts w:ascii="Garamond" w:hAnsi="Garamond"/>
          <w:i/>
          <w:color w:val="000000"/>
        </w:rPr>
        <w:t>m</w:t>
      </w:r>
      <w:r w:rsidR="004563F7" w:rsidRPr="00041DBE">
        <w:rPr>
          <w:rFonts w:ascii="Garamond" w:hAnsi="Garamond"/>
          <w:i/>
          <w:color w:val="000000"/>
        </w:rPr>
        <w:t>á</w:t>
      </w:r>
      <w:r w:rsidRPr="00041DBE">
        <w:rPr>
          <w:rFonts w:ascii="Garamond" w:hAnsi="Garamond"/>
          <w:i/>
          <w:color w:val="000000"/>
        </w:rPr>
        <w:t>scaras</w:t>
      </w:r>
      <w:proofErr w:type="spellEnd"/>
      <w:r w:rsidRPr="00041DBE">
        <w:rPr>
          <w:rFonts w:ascii="Garamond" w:hAnsi="Garamond"/>
          <w:i/>
          <w:color w:val="000000"/>
        </w:rPr>
        <w:t xml:space="preserve"> de Aby Warburg</w:t>
      </w:r>
      <w:r w:rsidR="00D906DB" w:rsidRPr="00041DBE">
        <w:rPr>
          <w:rFonts w:ascii="Garamond" w:hAnsi="Garamond"/>
          <w:color w:val="000000"/>
        </w:rPr>
        <w:t>.</w:t>
      </w:r>
      <w:r w:rsidR="00BB65DA" w:rsidRPr="00041DBE">
        <w:rPr>
          <w:rFonts w:ascii="Garamond" w:hAnsi="Garamond"/>
          <w:color w:val="000000"/>
        </w:rPr>
        <w:t xml:space="preserve"> I</w:t>
      </w:r>
      <w:r w:rsidRPr="00041DBE">
        <w:rPr>
          <w:rFonts w:ascii="Garamond" w:hAnsi="Garamond"/>
          <w:color w:val="000000"/>
        </w:rPr>
        <w:t>ntroduction by Luis V</w:t>
      </w:r>
      <w:r w:rsidR="00BB65DA" w:rsidRPr="00041DBE">
        <w:rPr>
          <w:rFonts w:ascii="Garamond" w:hAnsi="Garamond"/>
          <w:color w:val="000000"/>
        </w:rPr>
        <w:t>ives</w:t>
      </w:r>
      <w:r w:rsidR="00222731">
        <w:rPr>
          <w:rFonts w:ascii="Garamond" w:hAnsi="Garamond"/>
          <w:color w:val="000000"/>
        </w:rPr>
        <w:t>-</w:t>
      </w:r>
      <w:proofErr w:type="spellStart"/>
      <w:r w:rsidR="00BB65DA" w:rsidRPr="00041DBE">
        <w:rPr>
          <w:rFonts w:ascii="Garamond" w:hAnsi="Garamond"/>
          <w:color w:val="000000"/>
        </w:rPr>
        <w:t>Ferrándiz</w:t>
      </w:r>
      <w:proofErr w:type="spellEnd"/>
      <w:r w:rsidR="00BB65DA" w:rsidRPr="00041DBE">
        <w:rPr>
          <w:rFonts w:ascii="Garamond" w:hAnsi="Garamond"/>
          <w:color w:val="000000"/>
        </w:rPr>
        <w:t xml:space="preserve"> Sanchez </w:t>
      </w:r>
      <w:r w:rsidR="00D906DB" w:rsidRPr="00041DBE">
        <w:rPr>
          <w:rFonts w:ascii="Garamond" w:hAnsi="Garamond"/>
          <w:color w:val="000000"/>
        </w:rPr>
        <w:t>and translation</w:t>
      </w:r>
      <w:r w:rsidRPr="00041DBE">
        <w:rPr>
          <w:rFonts w:ascii="Garamond" w:hAnsi="Garamond"/>
          <w:color w:val="000000"/>
        </w:rPr>
        <w:t xml:space="preserve"> by </w:t>
      </w:r>
      <w:r w:rsidR="00D906DB" w:rsidRPr="00041DBE">
        <w:rPr>
          <w:rFonts w:ascii="Garamond" w:hAnsi="Garamond"/>
          <w:color w:val="000000"/>
        </w:rPr>
        <w:t xml:space="preserve">Marta </w:t>
      </w:r>
      <w:proofErr w:type="spellStart"/>
      <w:r w:rsidR="00D906DB" w:rsidRPr="00041DBE">
        <w:rPr>
          <w:rFonts w:ascii="Garamond" w:hAnsi="Garamond"/>
          <w:color w:val="000000"/>
        </w:rPr>
        <w:t>Piñol</w:t>
      </w:r>
      <w:proofErr w:type="spellEnd"/>
      <w:r w:rsidR="00D906DB" w:rsidRPr="00041DBE">
        <w:rPr>
          <w:rFonts w:ascii="Garamond" w:hAnsi="Garamond"/>
          <w:color w:val="000000"/>
        </w:rPr>
        <w:t xml:space="preserve"> </w:t>
      </w:r>
      <w:proofErr w:type="spellStart"/>
      <w:r w:rsidR="00D906DB" w:rsidRPr="00041DBE">
        <w:rPr>
          <w:rFonts w:ascii="Garamond" w:hAnsi="Garamond"/>
          <w:color w:val="000000"/>
        </w:rPr>
        <w:t>Lloret</w:t>
      </w:r>
      <w:proofErr w:type="spellEnd"/>
      <w:r w:rsidR="00D906DB" w:rsidRPr="00041DBE">
        <w:rPr>
          <w:rFonts w:ascii="Garamond" w:hAnsi="Garamond"/>
          <w:color w:val="000000"/>
        </w:rPr>
        <w:t xml:space="preserve">. </w:t>
      </w:r>
      <w:r w:rsidR="00BB65DA" w:rsidRPr="00041DBE">
        <w:rPr>
          <w:rFonts w:ascii="Garamond" w:hAnsi="Garamond"/>
          <w:color w:val="000000"/>
        </w:rPr>
        <w:t xml:space="preserve">Barcelona: </w:t>
      </w:r>
      <w:r w:rsidR="00D906DB" w:rsidRPr="00041DBE">
        <w:rPr>
          <w:rFonts w:ascii="Garamond" w:hAnsi="Garamond"/>
          <w:color w:val="000000"/>
        </w:rPr>
        <w:t xml:space="preserve">Sans Soleil </w:t>
      </w:r>
      <w:proofErr w:type="spellStart"/>
      <w:r w:rsidRPr="00041DBE">
        <w:rPr>
          <w:rFonts w:ascii="Garamond" w:hAnsi="Garamond"/>
          <w:color w:val="000000"/>
        </w:rPr>
        <w:t>Ediciones</w:t>
      </w:r>
      <w:proofErr w:type="spellEnd"/>
      <w:r w:rsidRPr="00041DBE">
        <w:rPr>
          <w:rFonts w:ascii="Garamond" w:hAnsi="Garamond"/>
          <w:color w:val="000000"/>
        </w:rPr>
        <w:t xml:space="preserve">, 2013.   </w:t>
      </w:r>
    </w:p>
    <w:p w14:paraId="3E0D37D0" w14:textId="77777777" w:rsidR="00FA62AF" w:rsidRPr="00041DBE" w:rsidRDefault="00FA62AF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</w:p>
    <w:p w14:paraId="04D41B5B" w14:textId="77777777" w:rsidR="003E268E" w:rsidRDefault="00FA62AF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65C0757D" w14:textId="77777777" w:rsidR="003E268E" w:rsidRDefault="003E268E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</w:p>
    <w:p w14:paraId="1C230892" w14:textId="23682CBB" w:rsidR="00FA62AF" w:rsidRPr="00041DBE" w:rsidRDefault="003E268E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lastRenderedPageBreak/>
        <w:tab/>
      </w:r>
      <w:proofErr w:type="spellStart"/>
      <w:r w:rsidR="00D906DB" w:rsidRPr="00041DBE">
        <w:rPr>
          <w:rFonts w:ascii="Garamond" w:hAnsi="Garamond"/>
          <w:i/>
          <w:color w:val="000000"/>
        </w:rPr>
        <w:t>Iconoclasia</w:t>
      </w:r>
      <w:proofErr w:type="spellEnd"/>
      <w:r w:rsidR="00D906DB" w:rsidRPr="00041DBE">
        <w:rPr>
          <w:rFonts w:ascii="Garamond" w:hAnsi="Garamond"/>
          <w:i/>
          <w:color w:val="000000"/>
        </w:rPr>
        <w:t xml:space="preserve">: </w:t>
      </w:r>
      <w:r w:rsidR="00BB65DA" w:rsidRPr="00041DBE">
        <w:rPr>
          <w:rFonts w:ascii="Garamond" w:hAnsi="Garamond"/>
          <w:i/>
          <w:color w:val="000000"/>
        </w:rPr>
        <w:t xml:space="preserve">Historia y </w:t>
      </w:r>
      <w:proofErr w:type="spellStart"/>
      <w:r w:rsidR="00BB65DA" w:rsidRPr="00041DBE">
        <w:rPr>
          <w:rFonts w:ascii="Garamond" w:hAnsi="Garamond"/>
          <w:i/>
          <w:color w:val="000000"/>
        </w:rPr>
        <w:t>psicología</w:t>
      </w:r>
      <w:proofErr w:type="spellEnd"/>
      <w:r w:rsidR="00BB65DA" w:rsidRPr="00041DBE">
        <w:rPr>
          <w:rFonts w:ascii="Garamond" w:hAnsi="Garamond"/>
          <w:i/>
          <w:color w:val="000000"/>
        </w:rPr>
        <w:t xml:space="preserve"> de la </w:t>
      </w:r>
      <w:proofErr w:type="spellStart"/>
      <w:r w:rsidR="00BB65DA" w:rsidRPr="00041DBE">
        <w:rPr>
          <w:rFonts w:ascii="Garamond" w:hAnsi="Garamond"/>
          <w:i/>
          <w:color w:val="000000"/>
        </w:rPr>
        <w:t>violencia</w:t>
      </w:r>
      <w:proofErr w:type="spellEnd"/>
      <w:r w:rsidR="00BB65DA" w:rsidRPr="00041DBE">
        <w:rPr>
          <w:rFonts w:ascii="Garamond" w:hAnsi="Garamond"/>
          <w:i/>
          <w:color w:val="000000"/>
        </w:rPr>
        <w:t xml:space="preserve"> contra las </w:t>
      </w:r>
      <w:proofErr w:type="spellStart"/>
      <w:r w:rsidR="00BB65DA" w:rsidRPr="00041DBE">
        <w:rPr>
          <w:rFonts w:ascii="Garamond" w:hAnsi="Garamond"/>
          <w:i/>
          <w:color w:val="000000"/>
        </w:rPr>
        <w:t>imá</w:t>
      </w:r>
      <w:r w:rsidR="00FA62AF" w:rsidRPr="00041DBE">
        <w:rPr>
          <w:rFonts w:ascii="Garamond" w:hAnsi="Garamond"/>
          <w:i/>
          <w:color w:val="000000"/>
        </w:rPr>
        <w:t>genes</w:t>
      </w:r>
      <w:proofErr w:type="spellEnd"/>
      <w:r w:rsidR="00A93777" w:rsidRPr="00041DBE">
        <w:rPr>
          <w:rFonts w:ascii="Garamond" w:hAnsi="Garamond"/>
          <w:color w:val="000000"/>
        </w:rPr>
        <w:t>.</w:t>
      </w:r>
      <w:r w:rsidR="00BB65DA" w:rsidRPr="00041DBE">
        <w:rPr>
          <w:rFonts w:ascii="Garamond" w:hAnsi="Garamond"/>
          <w:color w:val="000000"/>
        </w:rPr>
        <w:t xml:space="preserve"> T</w:t>
      </w:r>
      <w:r w:rsidR="00FA62AF" w:rsidRPr="00041DBE">
        <w:rPr>
          <w:rFonts w:ascii="Garamond" w:hAnsi="Garamond"/>
          <w:color w:val="000000"/>
        </w:rPr>
        <w:t>ranslated and with an introduction</w:t>
      </w:r>
      <w:r w:rsidR="00BB65DA" w:rsidRPr="00041DBE">
        <w:rPr>
          <w:rFonts w:ascii="Garamond" w:hAnsi="Garamond"/>
          <w:color w:val="000000"/>
        </w:rPr>
        <w:t xml:space="preserve"> by Marina Gutiérrez</w:t>
      </w:r>
      <w:r w:rsidR="00A93777" w:rsidRPr="00041DBE">
        <w:rPr>
          <w:rFonts w:ascii="Garamond" w:hAnsi="Garamond"/>
          <w:color w:val="000000"/>
        </w:rPr>
        <w:t xml:space="preserve"> De Angelis.</w:t>
      </w:r>
      <w:r w:rsidR="00BB65DA" w:rsidRPr="00041DBE">
        <w:rPr>
          <w:rFonts w:ascii="Garamond" w:hAnsi="Garamond"/>
          <w:color w:val="000000"/>
        </w:rPr>
        <w:t xml:space="preserve"> </w:t>
      </w:r>
      <w:r w:rsidR="00FA62AF" w:rsidRPr="00041DBE">
        <w:rPr>
          <w:rFonts w:ascii="Garamond" w:hAnsi="Garamond"/>
          <w:color w:val="000000"/>
        </w:rPr>
        <w:t>Buenos A</w:t>
      </w:r>
      <w:r w:rsidR="00BB65DA" w:rsidRPr="00041DBE">
        <w:rPr>
          <w:rFonts w:ascii="Garamond" w:hAnsi="Garamond"/>
          <w:color w:val="000000"/>
        </w:rPr>
        <w:t xml:space="preserve">ires: </w:t>
      </w:r>
      <w:r w:rsidR="00FA62AF" w:rsidRPr="00041DBE">
        <w:rPr>
          <w:rFonts w:ascii="Garamond" w:hAnsi="Garamond"/>
          <w:color w:val="000000"/>
        </w:rPr>
        <w:t xml:space="preserve">Sans Soleil </w:t>
      </w:r>
      <w:proofErr w:type="spellStart"/>
      <w:r w:rsidR="00FA62AF" w:rsidRPr="00041DBE">
        <w:rPr>
          <w:rFonts w:ascii="Garamond" w:hAnsi="Garamond"/>
          <w:color w:val="000000"/>
        </w:rPr>
        <w:t>Ediciones</w:t>
      </w:r>
      <w:proofErr w:type="spellEnd"/>
      <w:r w:rsidR="00FA62AF" w:rsidRPr="00041DBE">
        <w:rPr>
          <w:rFonts w:ascii="Garamond" w:hAnsi="Garamond"/>
          <w:color w:val="000000"/>
        </w:rPr>
        <w:t xml:space="preserve">, 2017.  </w:t>
      </w:r>
    </w:p>
    <w:p w14:paraId="070C92FF" w14:textId="77777777" w:rsidR="0078767E" w:rsidRPr="00041DBE" w:rsidRDefault="0078767E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</w:p>
    <w:p w14:paraId="086FFED5" w14:textId="77777777" w:rsidR="0078767E" w:rsidRPr="00041DBE" w:rsidRDefault="0078767E" w:rsidP="00606E77">
      <w:pPr>
        <w:tabs>
          <w:tab w:val="left" w:pos="720"/>
        </w:tabs>
        <w:ind w:left="720" w:hanging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i/>
          <w:color w:val="000000"/>
        </w:rPr>
        <w:t>Iconoclasm</w:t>
      </w:r>
      <w:r w:rsidRPr="00041DBE">
        <w:rPr>
          <w:rFonts w:ascii="Garamond" w:hAnsi="Garamond"/>
          <w:color w:val="000000"/>
        </w:rPr>
        <w:t xml:space="preserve">. Chicago: University of Chicago Press, </w:t>
      </w:r>
      <w:r w:rsidR="00EE6CDE" w:rsidRPr="00041DBE">
        <w:rPr>
          <w:rFonts w:ascii="Garamond" w:hAnsi="Garamond"/>
          <w:color w:val="000000"/>
        </w:rPr>
        <w:t>2021.</w:t>
      </w:r>
    </w:p>
    <w:p w14:paraId="4B8FDBB7" w14:textId="77777777" w:rsidR="006A23DD" w:rsidRPr="00041DBE" w:rsidRDefault="006A23DD" w:rsidP="00606E77">
      <w:pPr>
        <w:tabs>
          <w:tab w:val="left" w:pos="720"/>
        </w:tabs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 </w:t>
      </w:r>
    </w:p>
    <w:p w14:paraId="68ECC702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B.</w:t>
      </w:r>
      <w:r w:rsidRPr="00041DBE">
        <w:rPr>
          <w:rFonts w:ascii="Garamond" w:hAnsi="Garamond"/>
          <w:b/>
          <w:color w:val="000000"/>
        </w:rPr>
        <w:tab/>
        <w:t>Articles</w:t>
      </w:r>
    </w:p>
    <w:p w14:paraId="5E9B7529" w14:textId="77777777" w:rsidR="006A23DD" w:rsidRPr="00041DBE" w:rsidRDefault="006A23DD" w:rsidP="00606E77">
      <w:pPr>
        <w:pStyle w:val="4Document"/>
        <w:widowControl/>
        <w:rPr>
          <w:rFonts w:ascii="Garamond" w:hAnsi="Garamond"/>
          <w:color w:val="000000"/>
        </w:rPr>
      </w:pPr>
    </w:p>
    <w:p w14:paraId="0CEA9325" w14:textId="77777777" w:rsidR="006A23DD" w:rsidRPr="00041DBE" w:rsidRDefault="00DA520E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 xml:space="preserve">Johannes </w:t>
      </w:r>
      <w:proofErr w:type="spellStart"/>
      <w:r w:rsidR="006A23DD" w:rsidRPr="00041DBE">
        <w:rPr>
          <w:rFonts w:ascii="Garamond" w:hAnsi="Garamond"/>
          <w:color w:val="000000"/>
        </w:rPr>
        <w:t>M</w:t>
      </w:r>
      <w:r w:rsidR="00310516" w:rsidRPr="00041DBE">
        <w:rPr>
          <w:rFonts w:ascii="Garamond" w:hAnsi="Garamond"/>
          <w:color w:val="000000"/>
        </w:rPr>
        <w:t>olanus</w:t>
      </w:r>
      <w:proofErr w:type="spellEnd"/>
      <w:r w:rsidR="00310516" w:rsidRPr="00041DBE">
        <w:rPr>
          <w:rFonts w:ascii="Garamond" w:hAnsi="Garamond"/>
          <w:color w:val="000000"/>
        </w:rPr>
        <w:t xml:space="preserve"> on Provocative Paintings.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 xml:space="preserve">Journal of the Warburg and </w:t>
      </w:r>
      <w:proofErr w:type="spellStart"/>
      <w:r w:rsidR="006A23DD" w:rsidRPr="00041DBE">
        <w:rPr>
          <w:rFonts w:ascii="Garamond" w:hAnsi="Garamond"/>
          <w:i/>
          <w:color w:val="000000"/>
        </w:rPr>
        <w:t>Courtauld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Institutes</w:t>
      </w:r>
      <w:r w:rsidR="00DF75A7" w:rsidRPr="00041DBE">
        <w:rPr>
          <w:rFonts w:ascii="Garamond" w:hAnsi="Garamond"/>
          <w:color w:val="000000"/>
        </w:rPr>
        <w:t xml:space="preserve"> </w:t>
      </w:r>
      <w:r w:rsidR="0093428F" w:rsidRPr="00041DBE">
        <w:rPr>
          <w:rFonts w:ascii="Garamond" w:hAnsi="Garamond"/>
          <w:color w:val="000000"/>
        </w:rPr>
        <w:t>34</w:t>
      </w:r>
      <w:r w:rsidR="00DF75A7" w:rsidRPr="00041DBE">
        <w:rPr>
          <w:rFonts w:ascii="Garamond" w:hAnsi="Garamond"/>
          <w:color w:val="000000"/>
        </w:rPr>
        <w:t xml:space="preserve"> (1971): </w:t>
      </w:r>
      <w:r w:rsidR="006A23DD" w:rsidRPr="00041DBE">
        <w:rPr>
          <w:rFonts w:ascii="Garamond" w:hAnsi="Garamond"/>
          <w:color w:val="000000"/>
        </w:rPr>
        <w:t>229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45.</w:t>
      </w:r>
    </w:p>
    <w:p w14:paraId="1E1B9F7A" w14:textId="77777777" w:rsidR="00785605" w:rsidRPr="00041DBE" w:rsidRDefault="006A23DD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24C1C52B" w14:textId="77777777" w:rsidR="00785605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785605" w:rsidRPr="00041DBE">
        <w:rPr>
          <w:rFonts w:ascii="Garamond" w:hAnsi="Garamond"/>
          <w:color w:val="000000"/>
        </w:rPr>
        <w:t>The Problem of Images in Northern Europe and Its Repercussions in the Netherlands.</w:t>
      </w:r>
      <w:r w:rsidRPr="00041DBE">
        <w:rPr>
          <w:rFonts w:ascii="Garamond" w:hAnsi="Garamond"/>
          <w:color w:val="000000"/>
        </w:rPr>
        <w:t>”</w:t>
      </w:r>
      <w:r w:rsidR="00785605" w:rsidRPr="00041DBE">
        <w:rPr>
          <w:rFonts w:ascii="Garamond" w:hAnsi="Garamond"/>
          <w:color w:val="000000"/>
        </w:rPr>
        <w:t xml:space="preserve"> </w:t>
      </w:r>
      <w:r w:rsidR="00785605" w:rsidRPr="00041DBE">
        <w:rPr>
          <w:rFonts w:ascii="Garamond" w:hAnsi="Garamond"/>
          <w:i/>
          <w:color w:val="000000"/>
        </w:rPr>
        <w:t>Hafnia: Copenhagen Papers in the History of Art</w:t>
      </w:r>
      <w:r w:rsidR="00785605" w:rsidRPr="00041DBE">
        <w:rPr>
          <w:rFonts w:ascii="Garamond" w:hAnsi="Garamond"/>
          <w:color w:val="000000"/>
        </w:rPr>
        <w:t xml:space="preserve">; </w:t>
      </w:r>
      <w:r w:rsidR="00785605" w:rsidRPr="00041DBE">
        <w:rPr>
          <w:rFonts w:ascii="Garamond" w:hAnsi="Garamond"/>
          <w:i/>
          <w:color w:val="000000"/>
        </w:rPr>
        <w:t>Proceedings of the 7</w:t>
      </w:r>
      <w:r w:rsidR="00785605" w:rsidRPr="00041DBE">
        <w:rPr>
          <w:rFonts w:ascii="Garamond" w:hAnsi="Garamond"/>
          <w:i/>
          <w:color w:val="000000"/>
          <w:vertAlign w:val="superscript"/>
        </w:rPr>
        <w:t>th</w:t>
      </w:r>
      <w:r w:rsidR="00785605" w:rsidRPr="00041DBE">
        <w:rPr>
          <w:rFonts w:ascii="Garamond" w:hAnsi="Garamond"/>
          <w:i/>
          <w:color w:val="000000"/>
        </w:rPr>
        <w:t xml:space="preserve"> International Colloquium in the History of Art</w:t>
      </w:r>
      <w:r w:rsidR="00785605" w:rsidRPr="00041DBE">
        <w:rPr>
          <w:rFonts w:ascii="Garamond" w:hAnsi="Garamond"/>
          <w:color w:val="000000"/>
        </w:rPr>
        <w:t>, 25</w:t>
      </w:r>
      <w:r w:rsidR="00222731">
        <w:rPr>
          <w:rFonts w:ascii="Garamond" w:hAnsi="Garamond"/>
          <w:color w:val="000000"/>
        </w:rPr>
        <w:t>–</w:t>
      </w:r>
      <w:r w:rsidR="00785605" w:rsidRPr="00041DBE">
        <w:rPr>
          <w:rFonts w:ascii="Garamond" w:hAnsi="Garamond"/>
          <w:color w:val="000000"/>
        </w:rPr>
        <w:t xml:space="preserve">45. Copenhagen: University of Copenhagen, 1976. </w:t>
      </w:r>
    </w:p>
    <w:p w14:paraId="38B5BECA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2F651FC1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“The Representation of Martyrdoms during the Early Counter</w:t>
      </w:r>
      <w:r w:rsidR="00FC26F9">
        <w:rPr>
          <w:rFonts w:ascii="Garamond" w:hAnsi="Garamond"/>
          <w:color w:val="000000"/>
        </w:rPr>
        <w:t>-</w:t>
      </w:r>
      <w:r w:rsidRPr="00041DBE">
        <w:rPr>
          <w:rFonts w:ascii="Garamond" w:hAnsi="Garamond"/>
          <w:color w:val="000000"/>
        </w:rPr>
        <w:t xml:space="preserve">Reformation in Antwerp.” </w:t>
      </w:r>
      <w:r w:rsidRPr="00041DBE">
        <w:rPr>
          <w:rFonts w:ascii="Garamond" w:hAnsi="Garamond"/>
          <w:i/>
          <w:color w:val="000000"/>
        </w:rPr>
        <w:t>Burlington Magazine</w:t>
      </w:r>
      <w:r w:rsidRPr="00041DBE">
        <w:rPr>
          <w:rFonts w:ascii="Garamond" w:hAnsi="Garamond"/>
          <w:color w:val="000000"/>
        </w:rPr>
        <w:t xml:space="preserve"> 118 (1976): 128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38.</w:t>
      </w:r>
    </w:p>
    <w:p w14:paraId="557FF6D2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292CA99C" w14:textId="77777777" w:rsidR="006A23DD" w:rsidRPr="00041DBE" w:rsidRDefault="00250822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“</w:t>
      </w:r>
      <w:r w:rsidR="00310516" w:rsidRPr="00041DBE">
        <w:rPr>
          <w:rFonts w:ascii="Garamond" w:hAnsi="Garamond"/>
          <w:color w:val="000000"/>
        </w:rPr>
        <w:t>Rubens and Women.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The Sunday Times Magazine</w:t>
      </w:r>
      <w:r w:rsidR="00F3697D" w:rsidRPr="00041DBE">
        <w:rPr>
          <w:rFonts w:ascii="Garamond" w:hAnsi="Garamond"/>
          <w:color w:val="000000"/>
        </w:rPr>
        <w:t xml:space="preserve">, </w:t>
      </w:r>
      <w:r w:rsidR="00831B46" w:rsidRPr="00041DBE">
        <w:rPr>
          <w:rFonts w:ascii="Garamond" w:hAnsi="Garamond"/>
          <w:color w:val="000000"/>
        </w:rPr>
        <w:t>June</w:t>
      </w:r>
      <w:r w:rsidR="00F3697D" w:rsidRPr="00041DBE">
        <w:rPr>
          <w:rFonts w:ascii="Garamond" w:hAnsi="Garamond"/>
          <w:color w:val="000000"/>
        </w:rPr>
        <w:t xml:space="preserve"> 26</w:t>
      </w:r>
      <w:r w:rsidR="00831B46" w:rsidRPr="00041DBE">
        <w:rPr>
          <w:rFonts w:ascii="Garamond" w:hAnsi="Garamond"/>
          <w:color w:val="000000"/>
        </w:rPr>
        <w:t xml:space="preserve">, 1977, </w:t>
      </w:r>
      <w:r w:rsidR="006A23DD" w:rsidRPr="00041DBE">
        <w:rPr>
          <w:rFonts w:ascii="Garamond" w:hAnsi="Garamond"/>
          <w:color w:val="000000"/>
        </w:rPr>
        <w:t>30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36.</w:t>
      </w:r>
    </w:p>
    <w:p w14:paraId="31739EEA" w14:textId="77777777" w:rsidR="006A23DD" w:rsidRPr="00041DBE" w:rsidRDefault="006A23DD" w:rsidP="00606E77">
      <w:pPr>
        <w:pStyle w:val="4Document"/>
        <w:widowControl/>
        <w:jc w:val="both"/>
        <w:rPr>
          <w:rFonts w:ascii="Garamond" w:hAnsi="Garamond"/>
          <w:color w:val="000000"/>
        </w:rPr>
      </w:pPr>
    </w:p>
    <w:p w14:paraId="3BA4374C" w14:textId="77777777" w:rsidR="0034744A" w:rsidRPr="00041DBE" w:rsidRDefault="00250822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“</w:t>
      </w:r>
      <w:r w:rsidR="000509C4" w:rsidRPr="00041DBE">
        <w:rPr>
          <w:rFonts w:ascii="Garamond" w:hAnsi="Garamond"/>
          <w:color w:val="000000"/>
        </w:rPr>
        <w:t>Rubens t</w:t>
      </w:r>
      <w:r w:rsidR="00310516" w:rsidRPr="00041DBE">
        <w:rPr>
          <w:rFonts w:ascii="Garamond" w:hAnsi="Garamond"/>
          <w:color w:val="000000"/>
        </w:rPr>
        <w:t>hrough Four Centuries.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The Listener</w:t>
      </w:r>
      <w:r w:rsidR="00F3697D" w:rsidRPr="00041DBE">
        <w:rPr>
          <w:rFonts w:ascii="Garamond" w:hAnsi="Garamond"/>
          <w:color w:val="000000"/>
        </w:rPr>
        <w:t xml:space="preserve">, </w:t>
      </w:r>
      <w:r w:rsidR="00831B46" w:rsidRPr="00041DBE">
        <w:rPr>
          <w:rFonts w:ascii="Garamond" w:hAnsi="Garamond"/>
          <w:color w:val="000000"/>
        </w:rPr>
        <w:t>June</w:t>
      </w:r>
      <w:r w:rsidR="00F3697D" w:rsidRPr="00041DBE">
        <w:rPr>
          <w:rFonts w:ascii="Garamond" w:hAnsi="Garamond"/>
          <w:color w:val="000000"/>
        </w:rPr>
        <w:t xml:space="preserve"> 30</w:t>
      </w:r>
      <w:r w:rsidR="00831B46" w:rsidRPr="00041DBE">
        <w:rPr>
          <w:rFonts w:ascii="Garamond" w:hAnsi="Garamond"/>
          <w:color w:val="000000"/>
        </w:rPr>
        <w:t xml:space="preserve">, 1977, </w:t>
      </w:r>
      <w:r w:rsidR="006A23DD" w:rsidRPr="00041DBE">
        <w:rPr>
          <w:rFonts w:ascii="Garamond" w:hAnsi="Garamond"/>
          <w:color w:val="000000"/>
        </w:rPr>
        <w:t>843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45.</w:t>
      </w:r>
    </w:p>
    <w:p w14:paraId="0F3F5C53" w14:textId="77777777" w:rsidR="003E268E" w:rsidRDefault="003E268E" w:rsidP="00606E77">
      <w:pPr>
        <w:ind w:left="720"/>
        <w:jc w:val="both"/>
        <w:rPr>
          <w:rFonts w:ascii="Garamond" w:hAnsi="Garamond"/>
          <w:color w:val="000000"/>
        </w:rPr>
      </w:pPr>
    </w:p>
    <w:p w14:paraId="25EA329B" w14:textId="6E88C01F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“The Structure of Byzantine and European Iconoclasm.” In </w:t>
      </w:r>
      <w:r w:rsidRPr="00041DBE">
        <w:rPr>
          <w:rFonts w:ascii="Garamond" w:hAnsi="Garamond"/>
          <w:i/>
          <w:color w:val="000000"/>
        </w:rPr>
        <w:t>Iconoclasm</w:t>
      </w:r>
      <w:r w:rsidRPr="00041DBE">
        <w:rPr>
          <w:rFonts w:ascii="Garamond" w:hAnsi="Garamond"/>
          <w:color w:val="000000"/>
        </w:rPr>
        <w:t xml:space="preserve">, edited by Anthony </w:t>
      </w:r>
      <w:proofErr w:type="spellStart"/>
      <w:r w:rsidRPr="00041DBE">
        <w:rPr>
          <w:rFonts w:ascii="Garamond" w:hAnsi="Garamond"/>
          <w:color w:val="000000"/>
        </w:rPr>
        <w:t>Bryer</w:t>
      </w:r>
      <w:proofErr w:type="spellEnd"/>
      <w:r w:rsidRPr="00041DBE">
        <w:rPr>
          <w:rFonts w:ascii="Garamond" w:hAnsi="Garamond"/>
          <w:color w:val="000000"/>
        </w:rPr>
        <w:t xml:space="preserve"> and Judith Herrin, 165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177. Birmingham: Centre for Byzantine Studies, University of Birmingham, 1977.</w:t>
      </w:r>
    </w:p>
    <w:p w14:paraId="24A42F8A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49C082B2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“Rubens as a Painter of Epitaphs, 1612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1618</w:t>
      </w:r>
      <w:r w:rsidRPr="00041DBE">
        <w:rPr>
          <w:rFonts w:ascii="Garamond" w:hAnsi="Garamond"/>
          <w:i/>
          <w:color w:val="000000"/>
        </w:rPr>
        <w:t>.</w:t>
      </w:r>
      <w:r w:rsidRPr="00041DBE">
        <w:rPr>
          <w:rFonts w:ascii="Garamond" w:hAnsi="Garamond"/>
          <w:iCs/>
          <w:color w:val="000000"/>
        </w:rPr>
        <w:t>”</w:t>
      </w:r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Gentse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Bijdragen</w:t>
      </w:r>
      <w:proofErr w:type="spellEnd"/>
      <w:r w:rsidRPr="00041DBE">
        <w:rPr>
          <w:rFonts w:ascii="Garamond" w:hAnsi="Garamond"/>
          <w:i/>
          <w:color w:val="000000"/>
        </w:rPr>
        <w:t xml:space="preserve"> tot de </w:t>
      </w:r>
      <w:proofErr w:type="spellStart"/>
      <w:r w:rsidRPr="00041DBE">
        <w:rPr>
          <w:rFonts w:ascii="Garamond" w:hAnsi="Garamond"/>
          <w:i/>
          <w:color w:val="000000"/>
        </w:rPr>
        <w:t>Kunstgeschiedenis</w:t>
      </w:r>
      <w:proofErr w:type="spellEnd"/>
      <w:r w:rsidRPr="00041DBE">
        <w:rPr>
          <w:rFonts w:ascii="Garamond" w:hAnsi="Garamond"/>
          <w:color w:val="000000"/>
        </w:rPr>
        <w:t xml:space="preserve"> 24 (1976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78): 51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71.</w:t>
      </w:r>
    </w:p>
    <w:p w14:paraId="7962BE07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5C210ACD" w14:textId="77777777" w:rsidR="006A23DD" w:rsidRPr="00041DBE" w:rsidRDefault="00250822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>“</w:t>
      </w:r>
      <w:proofErr w:type="spellStart"/>
      <w:r w:rsidR="00F53D7C" w:rsidRPr="00041DBE">
        <w:rPr>
          <w:rFonts w:ascii="Garamond" w:hAnsi="Garamond"/>
          <w:color w:val="000000"/>
        </w:rPr>
        <w:t>L</w:t>
      </w:r>
      <w:r w:rsidR="004B571B" w:rsidRPr="00041DBE">
        <w:rPr>
          <w:rFonts w:ascii="Garamond" w:hAnsi="Garamond"/>
          <w:color w:val="000000"/>
        </w:rPr>
        <w:t>’</w:t>
      </w:r>
      <w:r w:rsidR="00F53D7C" w:rsidRPr="00041DBE">
        <w:rPr>
          <w:rFonts w:ascii="Garamond" w:hAnsi="Garamond"/>
          <w:color w:val="000000"/>
        </w:rPr>
        <w:t>Année</w:t>
      </w:r>
      <w:proofErr w:type="spellEnd"/>
      <w:r w:rsidR="00F53D7C" w:rsidRPr="00041DBE">
        <w:rPr>
          <w:rFonts w:ascii="Garamond" w:hAnsi="Garamond"/>
          <w:color w:val="000000"/>
        </w:rPr>
        <w:t xml:space="preserve"> Rubens: </w:t>
      </w:r>
      <w:r w:rsidR="006A23DD" w:rsidRPr="00041DBE">
        <w:rPr>
          <w:rFonts w:ascii="Garamond" w:hAnsi="Garamond"/>
          <w:color w:val="000000"/>
        </w:rPr>
        <w:t>Manifestations et publicati</w:t>
      </w:r>
      <w:r w:rsidR="00310516" w:rsidRPr="00041DBE">
        <w:rPr>
          <w:rFonts w:ascii="Garamond" w:hAnsi="Garamond"/>
          <w:color w:val="000000"/>
        </w:rPr>
        <w:t xml:space="preserve">ons </w:t>
      </w:r>
      <w:proofErr w:type="spellStart"/>
      <w:r w:rsidR="00310516" w:rsidRPr="00041DBE">
        <w:rPr>
          <w:rFonts w:ascii="Garamond" w:hAnsi="Garamond"/>
          <w:color w:val="000000"/>
        </w:rPr>
        <w:t>en</w:t>
      </w:r>
      <w:proofErr w:type="spellEnd"/>
      <w:r w:rsidR="00310516" w:rsidRPr="00041DBE">
        <w:rPr>
          <w:rFonts w:ascii="Garamond" w:hAnsi="Garamond"/>
          <w:color w:val="000000"/>
        </w:rPr>
        <w:t xml:space="preserve"> 1977, </w:t>
      </w:r>
      <w:proofErr w:type="spellStart"/>
      <w:r w:rsidR="00310516" w:rsidRPr="00041DBE">
        <w:rPr>
          <w:rFonts w:ascii="Garamond" w:hAnsi="Garamond"/>
          <w:color w:val="000000"/>
        </w:rPr>
        <w:t>état</w:t>
      </w:r>
      <w:proofErr w:type="spellEnd"/>
      <w:r w:rsidR="00310516" w:rsidRPr="00041DBE">
        <w:rPr>
          <w:rFonts w:ascii="Garamond" w:hAnsi="Garamond"/>
          <w:color w:val="000000"/>
        </w:rPr>
        <w:t xml:space="preserve"> de </w:t>
      </w:r>
      <w:proofErr w:type="spellStart"/>
      <w:r w:rsidR="00310516" w:rsidRPr="00041DBE">
        <w:rPr>
          <w:rFonts w:ascii="Garamond" w:hAnsi="Garamond"/>
          <w:color w:val="000000"/>
        </w:rPr>
        <w:t>recherches</w:t>
      </w:r>
      <w:proofErr w:type="spellEnd"/>
      <w:r w:rsidR="00310516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 xml:space="preserve">Revue de </w:t>
      </w:r>
      <w:r w:rsidR="006A23DD" w:rsidRPr="00041DBE">
        <w:rPr>
          <w:rFonts w:ascii="Garamond" w:hAnsi="Garamond"/>
          <w:i/>
          <w:color w:val="000000"/>
        </w:rPr>
        <w:tab/>
      </w:r>
      <w:proofErr w:type="spellStart"/>
      <w:r w:rsidR="006A23DD" w:rsidRPr="00041DBE">
        <w:rPr>
          <w:rFonts w:ascii="Garamond" w:hAnsi="Garamond"/>
          <w:i/>
          <w:color w:val="000000"/>
        </w:rPr>
        <w:t>l</w:t>
      </w:r>
      <w:r w:rsidR="008F6438" w:rsidRPr="00041DBE">
        <w:rPr>
          <w:rFonts w:ascii="Garamond" w:hAnsi="Garamond"/>
          <w:i/>
          <w:color w:val="000000"/>
        </w:rPr>
        <w:t>’a</w:t>
      </w:r>
      <w:r w:rsidR="006A23DD" w:rsidRPr="00041DBE">
        <w:rPr>
          <w:rFonts w:ascii="Garamond" w:hAnsi="Garamond"/>
          <w:i/>
          <w:color w:val="000000"/>
        </w:rPr>
        <w:t>rt</w:t>
      </w:r>
      <w:proofErr w:type="spellEnd"/>
      <w:r w:rsidR="00F53D7C" w:rsidRPr="00041DBE">
        <w:rPr>
          <w:rFonts w:ascii="Garamond" w:hAnsi="Garamond"/>
          <w:color w:val="000000"/>
        </w:rPr>
        <w:t xml:space="preserve"> </w:t>
      </w:r>
      <w:r w:rsidR="0093428F" w:rsidRPr="00041DBE">
        <w:rPr>
          <w:rFonts w:ascii="Garamond" w:hAnsi="Garamond"/>
          <w:color w:val="000000"/>
        </w:rPr>
        <w:t>39</w:t>
      </w:r>
      <w:r w:rsidR="00F53D7C" w:rsidRPr="00041DBE">
        <w:rPr>
          <w:rFonts w:ascii="Garamond" w:hAnsi="Garamond"/>
          <w:color w:val="000000"/>
        </w:rPr>
        <w:t xml:space="preserve"> (</w:t>
      </w:r>
      <w:r w:rsidR="009410AA" w:rsidRPr="00041DBE">
        <w:rPr>
          <w:rFonts w:ascii="Garamond" w:hAnsi="Garamond"/>
          <w:color w:val="000000"/>
        </w:rPr>
        <w:t>1978</w:t>
      </w:r>
      <w:r w:rsidR="00F53D7C" w:rsidRPr="00041DBE">
        <w:rPr>
          <w:rFonts w:ascii="Garamond" w:hAnsi="Garamond"/>
          <w:color w:val="000000"/>
        </w:rPr>
        <w:t xml:space="preserve">): </w:t>
      </w:r>
      <w:r w:rsidR="006A23DD" w:rsidRPr="00041DBE">
        <w:rPr>
          <w:rFonts w:ascii="Garamond" w:hAnsi="Garamond"/>
          <w:color w:val="000000"/>
        </w:rPr>
        <w:t>82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94.</w:t>
      </w:r>
    </w:p>
    <w:p w14:paraId="7AA848D7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24FF4F4D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A Source for Rubens</w:t>
      </w:r>
      <w:r w:rsidR="00410036" w:rsidRPr="00041DBE">
        <w:rPr>
          <w:rFonts w:ascii="Garamond" w:hAnsi="Garamond"/>
          <w:color w:val="000000"/>
        </w:rPr>
        <w:t>’</w:t>
      </w:r>
      <w:r w:rsidR="006A23DD" w:rsidRPr="00041DBE">
        <w:rPr>
          <w:rFonts w:ascii="Garamond" w:hAnsi="Garamond"/>
          <w:color w:val="000000"/>
        </w:rPr>
        <w:t xml:space="preserve">s </w:t>
      </w:r>
      <w:proofErr w:type="spellStart"/>
      <w:r w:rsidR="006A23DD" w:rsidRPr="00041DBE">
        <w:rPr>
          <w:rFonts w:ascii="Garamond" w:hAnsi="Garamond"/>
          <w:color w:val="000000"/>
        </w:rPr>
        <w:t>Modello</w:t>
      </w:r>
      <w:proofErr w:type="spellEnd"/>
      <w:r w:rsidR="006A23DD" w:rsidRPr="00041DBE">
        <w:rPr>
          <w:rFonts w:ascii="Garamond" w:hAnsi="Garamond"/>
          <w:color w:val="000000"/>
        </w:rPr>
        <w:t xml:space="preserve"> of the </w:t>
      </w:r>
      <w:r w:rsidR="006A23DD" w:rsidRPr="00041DBE">
        <w:rPr>
          <w:rFonts w:ascii="Garamond" w:hAnsi="Garamond"/>
          <w:i/>
          <w:color w:val="000000"/>
        </w:rPr>
        <w:t>Assumption and Coronation of the Virgin</w:t>
      </w:r>
      <w:r w:rsidR="00F535FC" w:rsidRPr="00041DBE">
        <w:rPr>
          <w:rFonts w:ascii="Garamond" w:hAnsi="Garamond"/>
          <w:color w:val="000000"/>
        </w:rPr>
        <w:t xml:space="preserve"> in </w:t>
      </w:r>
      <w:r w:rsidR="006A23DD" w:rsidRPr="00041DBE">
        <w:rPr>
          <w:rFonts w:ascii="Garamond" w:hAnsi="Garamond"/>
          <w:color w:val="000000"/>
        </w:rPr>
        <w:t xml:space="preserve">Leningrad: A Case </w:t>
      </w:r>
      <w:r w:rsidR="00310516" w:rsidRPr="00041DBE">
        <w:rPr>
          <w:rFonts w:ascii="Garamond" w:hAnsi="Garamond"/>
          <w:color w:val="000000"/>
        </w:rPr>
        <w:t>Study in the Response to Images.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Burlington Magazine</w:t>
      </w:r>
      <w:r w:rsidR="00F53D7C" w:rsidRPr="00041DBE">
        <w:rPr>
          <w:rFonts w:ascii="Garamond" w:hAnsi="Garamond"/>
          <w:color w:val="000000"/>
        </w:rPr>
        <w:t xml:space="preserve"> </w:t>
      </w:r>
      <w:r w:rsidR="0093428F" w:rsidRPr="00041DBE">
        <w:rPr>
          <w:rFonts w:ascii="Garamond" w:hAnsi="Garamond"/>
          <w:color w:val="000000"/>
        </w:rPr>
        <w:t>120</w:t>
      </w:r>
      <w:r w:rsidR="00F53D7C" w:rsidRPr="00041DBE">
        <w:rPr>
          <w:rFonts w:ascii="Garamond" w:hAnsi="Garamond"/>
          <w:color w:val="000000"/>
        </w:rPr>
        <w:t xml:space="preserve"> (1978): </w:t>
      </w:r>
      <w:r w:rsidR="006A23DD" w:rsidRPr="00041DBE">
        <w:rPr>
          <w:rFonts w:ascii="Garamond" w:hAnsi="Garamond"/>
          <w:color w:val="000000"/>
        </w:rPr>
        <w:t>432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41.</w:t>
      </w:r>
    </w:p>
    <w:p w14:paraId="719205BA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09F298B9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 xml:space="preserve">The Origins and Development of the Flemish </w:t>
      </w:r>
      <w:proofErr w:type="spellStart"/>
      <w:r w:rsidR="006A23DD" w:rsidRPr="00041DBE">
        <w:rPr>
          <w:rFonts w:ascii="Garamond" w:hAnsi="Garamond"/>
          <w:color w:val="000000"/>
        </w:rPr>
        <w:t>M</w:t>
      </w:r>
      <w:r w:rsidR="00F53D7C" w:rsidRPr="00041DBE">
        <w:rPr>
          <w:rFonts w:ascii="Garamond" w:hAnsi="Garamond"/>
          <w:color w:val="000000"/>
        </w:rPr>
        <w:t>adonnas</w:t>
      </w:r>
      <w:proofErr w:type="spellEnd"/>
      <w:r w:rsidR="00F53D7C" w:rsidRPr="00041DBE">
        <w:rPr>
          <w:rFonts w:ascii="Garamond" w:hAnsi="Garamond"/>
          <w:color w:val="000000"/>
        </w:rPr>
        <w:t xml:space="preserve"> in Flower Garlands: </w:t>
      </w:r>
      <w:r w:rsidR="00310516" w:rsidRPr="00041DBE">
        <w:rPr>
          <w:rFonts w:ascii="Garamond" w:hAnsi="Garamond"/>
          <w:color w:val="000000"/>
        </w:rPr>
        <w:t>Decoration and Devotion.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Münchner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Jahrbuch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der </w:t>
      </w:r>
      <w:proofErr w:type="spellStart"/>
      <w:r w:rsidR="006A23DD" w:rsidRPr="00041DBE">
        <w:rPr>
          <w:rFonts w:ascii="Garamond" w:hAnsi="Garamond"/>
          <w:i/>
          <w:color w:val="000000"/>
        </w:rPr>
        <w:t>Bildenden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Kunst</w:t>
      </w:r>
      <w:r w:rsidR="00F53D7C" w:rsidRPr="00041DBE">
        <w:rPr>
          <w:rFonts w:ascii="Garamond" w:hAnsi="Garamond"/>
          <w:color w:val="000000"/>
        </w:rPr>
        <w:t xml:space="preserve"> </w:t>
      </w:r>
      <w:r w:rsidR="0093428F" w:rsidRPr="00041DBE">
        <w:rPr>
          <w:rFonts w:ascii="Garamond" w:hAnsi="Garamond"/>
          <w:color w:val="000000"/>
        </w:rPr>
        <w:t>32</w:t>
      </w:r>
      <w:r w:rsidR="00F53D7C" w:rsidRPr="00041DBE">
        <w:rPr>
          <w:rFonts w:ascii="Garamond" w:hAnsi="Garamond"/>
          <w:color w:val="000000"/>
        </w:rPr>
        <w:t xml:space="preserve"> (1981): </w:t>
      </w:r>
      <w:r w:rsidR="006A23DD" w:rsidRPr="00041DBE">
        <w:rPr>
          <w:rFonts w:ascii="Garamond" w:hAnsi="Garamond"/>
          <w:color w:val="000000"/>
        </w:rPr>
        <w:t>115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50.</w:t>
      </w:r>
    </w:p>
    <w:p w14:paraId="3AD9B744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4D587F2C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The Hidden God: Image and Interdiction in the Nethe</w:t>
      </w:r>
      <w:r w:rsidR="00310516" w:rsidRPr="00041DBE">
        <w:rPr>
          <w:rFonts w:ascii="Garamond" w:hAnsi="Garamond"/>
          <w:color w:val="000000"/>
        </w:rPr>
        <w:t>rlands in the Sixteenth Century.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Art History</w:t>
      </w:r>
      <w:r w:rsidR="001C4192" w:rsidRPr="00041DBE">
        <w:rPr>
          <w:rFonts w:ascii="Garamond" w:hAnsi="Garamond"/>
          <w:color w:val="000000"/>
        </w:rPr>
        <w:t xml:space="preserve"> 5</w:t>
      </w:r>
      <w:r w:rsidR="00F53D7C" w:rsidRPr="00041DBE">
        <w:rPr>
          <w:rFonts w:ascii="Garamond" w:hAnsi="Garamond"/>
          <w:color w:val="000000"/>
        </w:rPr>
        <w:t xml:space="preserve"> (1982): </w:t>
      </w:r>
      <w:r w:rsidR="00831B46" w:rsidRPr="00041DBE">
        <w:rPr>
          <w:rFonts w:ascii="Garamond" w:hAnsi="Garamond"/>
          <w:color w:val="000000"/>
        </w:rPr>
        <w:t>133</w:t>
      </w:r>
      <w:r w:rsidR="00222731">
        <w:rPr>
          <w:rFonts w:ascii="Garamond" w:hAnsi="Garamond"/>
          <w:color w:val="000000"/>
        </w:rPr>
        <w:t>–</w:t>
      </w:r>
      <w:r w:rsidR="00831B46" w:rsidRPr="00041DBE">
        <w:rPr>
          <w:rFonts w:ascii="Garamond" w:hAnsi="Garamond"/>
          <w:color w:val="000000"/>
        </w:rPr>
        <w:t xml:space="preserve">153. </w:t>
      </w:r>
      <w:r w:rsidR="00F53D7C" w:rsidRPr="00041DBE">
        <w:rPr>
          <w:rFonts w:ascii="Garamond" w:hAnsi="Garamond"/>
          <w:color w:val="000000"/>
        </w:rPr>
        <w:t>T</w:t>
      </w:r>
      <w:r w:rsidR="006A23DD" w:rsidRPr="00041DBE">
        <w:rPr>
          <w:rFonts w:ascii="Garamond" w:hAnsi="Garamond"/>
          <w:color w:val="000000"/>
        </w:rPr>
        <w:t>ranslated into Japanese</w:t>
      </w:r>
      <w:r w:rsidR="00191977" w:rsidRPr="00041DBE">
        <w:rPr>
          <w:rFonts w:ascii="Garamond" w:hAnsi="Garamond"/>
          <w:color w:val="000000"/>
        </w:rPr>
        <w:t xml:space="preserve"> by Michiko </w:t>
      </w:r>
      <w:proofErr w:type="spellStart"/>
      <w:r w:rsidR="00191977" w:rsidRPr="00041DBE">
        <w:rPr>
          <w:rFonts w:ascii="Garamond" w:hAnsi="Garamond"/>
          <w:color w:val="000000"/>
        </w:rPr>
        <w:t>Fukaya</w:t>
      </w:r>
      <w:proofErr w:type="spellEnd"/>
      <w:r w:rsidR="00191977" w:rsidRPr="00041DBE">
        <w:rPr>
          <w:rFonts w:ascii="Garamond" w:hAnsi="Garamond"/>
          <w:color w:val="000000"/>
        </w:rPr>
        <w:t xml:space="preserve"> and Masaya Wakabayashi</w:t>
      </w:r>
      <w:r w:rsidR="005A15B6" w:rsidRPr="00041DBE">
        <w:rPr>
          <w:rFonts w:ascii="Garamond" w:hAnsi="Garamond"/>
          <w:color w:val="000000"/>
        </w:rPr>
        <w:t xml:space="preserve"> and </w:t>
      </w:r>
      <w:r w:rsidR="00F53D7C" w:rsidRPr="00041DBE">
        <w:rPr>
          <w:rFonts w:ascii="Garamond" w:hAnsi="Garamond"/>
          <w:color w:val="000000"/>
        </w:rPr>
        <w:t>comments</w:t>
      </w:r>
      <w:r w:rsidR="00191977" w:rsidRPr="00041DBE">
        <w:rPr>
          <w:rFonts w:ascii="Garamond" w:hAnsi="Garamond"/>
          <w:color w:val="000000"/>
        </w:rPr>
        <w:t xml:space="preserve"> by Toshiharu Nakamura</w:t>
      </w:r>
      <w:r w:rsidR="006A23DD" w:rsidRPr="00041DBE">
        <w:rPr>
          <w:rFonts w:ascii="Garamond" w:hAnsi="Garamond"/>
          <w:color w:val="000000"/>
        </w:rPr>
        <w:t xml:space="preserve">, </w:t>
      </w:r>
      <w:r w:rsidR="006A23DD" w:rsidRPr="00041DBE">
        <w:rPr>
          <w:rFonts w:ascii="Garamond" w:hAnsi="Garamond"/>
          <w:i/>
          <w:color w:val="000000"/>
        </w:rPr>
        <w:t>Studies in Western Art</w:t>
      </w:r>
      <w:r w:rsidR="006A23DD" w:rsidRPr="00041DBE">
        <w:rPr>
          <w:rFonts w:ascii="Garamond" w:hAnsi="Garamond"/>
          <w:color w:val="000000"/>
        </w:rPr>
        <w:t xml:space="preserve"> </w:t>
      </w:r>
      <w:r w:rsidR="00F53D7C" w:rsidRPr="00041DBE">
        <w:rPr>
          <w:rFonts w:ascii="Garamond" w:hAnsi="Garamond"/>
          <w:color w:val="000000"/>
        </w:rPr>
        <w:t>6 (</w:t>
      </w:r>
      <w:r w:rsidR="006A23DD" w:rsidRPr="00041DBE">
        <w:rPr>
          <w:rFonts w:ascii="Garamond" w:hAnsi="Garamond"/>
          <w:color w:val="000000"/>
        </w:rPr>
        <w:t>2001</w:t>
      </w:r>
      <w:r w:rsidR="00F53D7C" w:rsidRPr="00041DBE">
        <w:rPr>
          <w:rFonts w:ascii="Garamond" w:hAnsi="Garamond"/>
          <w:color w:val="000000"/>
        </w:rPr>
        <w:t xml:space="preserve">): </w:t>
      </w:r>
      <w:r w:rsidR="00191977" w:rsidRPr="00041DBE">
        <w:rPr>
          <w:rFonts w:ascii="Garamond" w:hAnsi="Garamond"/>
          <w:color w:val="000000"/>
        </w:rPr>
        <w:t>51</w:t>
      </w:r>
      <w:r w:rsidR="00222731">
        <w:rPr>
          <w:rFonts w:ascii="Garamond" w:hAnsi="Garamond"/>
          <w:color w:val="000000"/>
        </w:rPr>
        <w:t>–</w:t>
      </w:r>
      <w:r w:rsidR="00191977" w:rsidRPr="00041DBE">
        <w:rPr>
          <w:rFonts w:ascii="Garamond" w:hAnsi="Garamond"/>
          <w:color w:val="000000"/>
        </w:rPr>
        <w:t>76</w:t>
      </w:r>
      <w:r w:rsidR="006A23DD" w:rsidRPr="00041DBE">
        <w:rPr>
          <w:rFonts w:ascii="Garamond" w:hAnsi="Garamond"/>
          <w:color w:val="000000"/>
        </w:rPr>
        <w:t>.</w:t>
      </w:r>
    </w:p>
    <w:p w14:paraId="5713A229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2740DD4E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“Fame, Convention and Insight: On the Relevance of </w:t>
      </w:r>
      <w:proofErr w:type="spellStart"/>
      <w:r w:rsidRPr="00041DBE">
        <w:rPr>
          <w:rFonts w:ascii="Garamond" w:hAnsi="Garamond"/>
          <w:color w:val="000000"/>
        </w:rPr>
        <w:t>Fornenberg</w:t>
      </w:r>
      <w:proofErr w:type="spellEnd"/>
      <w:r w:rsidRPr="00041DBE">
        <w:rPr>
          <w:rFonts w:ascii="Garamond" w:hAnsi="Garamond"/>
          <w:color w:val="000000"/>
        </w:rPr>
        <w:t xml:space="preserve"> and </w:t>
      </w:r>
      <w:proofErr w:type="spellStart"/>
      <w:r w:rsidRPr="00041DBE">
        <w:rPr>
          <w:rFonts w:ascii="Garamond" w:hAnsi="Garamond"/>
          <w:color w:val="000000"/>
        </w:rPr>
        <w:t>Gerbier</w:t>
      </w:r>
      <w:proofErr w:type="spellEnd"/>
      <w:r w:rsidRPr="00041DBE">
        <w:rPr>
          <w:rFonts w:ascii="Garamond" w:hAnsi="Garamond"/>
          <w:color w:val="000000"/>
        </w:rPr>
        <w:t xml:space="preserve">.” </w:t>
      </w:r>
      <w:r w:rsidRPr="00041DBE">
        <w:rPr>
          <w:rFonts w:ascii="Garamond" w:hAnsi="Garamond"/>
          <w:i/>
          <w:color w:val="000000"/>
        </w:rPr>
        <w:t>The Ringling Museum of Art Journal:</w:t>
      </w:r>
      <w:r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>Papers Presented at the International Rubens Symposium, 1982</w:t>
      </w:r>
      <w:r w:rsidRPr="00041DBE">
        <w:rPr>
          <w:rFonts w:ascii="Garamond" w:hAnsi="Garamond"/>
          <w:color w:val="000000"/>
        </w:rPr>
        <w:t xml:space="preserve"> (1983): 236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59.</w:t>
      </w:r>
    </w:p>
    <w:p w14:paraId="7E76CE14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2ECCBFD1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Prints and t</w:t>
      </w:r>
      <w:r w:rsidR="00831B46" w:rsidRPr="00041DBE">
        <w:rPr>
          <w:rFonts w:ascii="Garamond" w:hAnsi="Garamond"/>
          <w:color w:val="000000"/>
        </w:rPr>
        <w:t>h</w:t>
      </w:r>
      <w:r w:rsidRPr="00041DBE">
        <w:rPr>
          <w:rFonts w:ascii="Garamond" w:hAnsi="Garamond"/>
          <w:color w:val="000000"/>
        </w:rPr>
        <w:t>e Status of Images in Flanders.”</w:t>
      </w:r>
      <w:r w:rsidR="00831B46" w:rsidRPr="00041DBE">
        <w:rPr>
          <w:rFonts w:ascii="Garamond" w:hAnsi="Garamond"/>
          <w:color w:val="000000"/>
        </w:rPr>
        <w:t xml:space="preserve">  I</w:t>
      </w:r>
      <w:r w:rsidR="006A23DD" w:rsidRPr="00041DBE">
        <w:rPr>
          <w:rFonts w:ascii="Garamond" w:hAnsi="Garamond"/>
          <w:color w:val="000000"/>
        </w:rPr>
        <w:t>n</w:t>
      </w:r>
      <w:r w:rsidR="00831B46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L</w:t>
      </w:r>
      <w:r w:rsidR="00831B46" w:rsidRPr="00041DBE">
        <w:rPr>
          <w:rFonts w:ascii="Garamond" w:hAnsi="Garamond"/>
          <w:i/>
          <w:color w:val="000000"/>
        </w:rPr>
        <w:t xml:space="preserve">e </w:t>
      </w:r>
      <w:proofErr w:type="spellStart"/>
      <w:r w:rsidR="00831B46" w:rsidRPr="00041DBE">
        <w:rPr>
          <w:rFonts w:ascii="Garamond" w:hAnsi="Garamond"/>
          <w:i/>
          <w:color w:val="000000"/>
        </w:rPr>
        <w:t>Stampe</w:t>
      </w:r>
      <w:proofErr w:type="spellEnd"/>
      <w:r w:rsidR="00831B46" w:rsidRPr="00041DBE">
        <w:rPr>
          <w:rFonts w:ascii="Garamond" w:hAnsi="Garamond"/>
          <w:i/>
          <w:color w:val="000000"/>
        </w:rPr>
        <w:t xml:space="preserve"> e la </w:t>
      </w:r>
      <w:proofErr w:type="spellStart"/>
      <w:r w:rsidR="00831B46" w:rsidRPr="00041DBE">
        <w:rPr>
          <w:rFonts w:ascii="Garamond" w:hAnsi="Garamond"/>
          <w:i/>
          <w:color w:val="000000"/>
        </w:rPr>
        <w:t>diffusione</w:t>
      </w:r>
      <w:proofErr w:type="spellEnd"/>
      <w:r w:rsidR="00831B46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831B46" w:rsidRPr="00041DBE">
        <w:rPr>
          <w:rFonts w:ascii="Garamond" w:hAnsi="Garamond"/>
          <w:i/>
          <w:color w:val="000000"/>
        </w:rPr>
        <w:t>delle</w:t>
      </w:r>
      <w:proofErr w:type="spellEnd"/>
      <w:r w:rsidR="00831B46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831B46" w:rsidRPr="00041DBE">
        <w:rPr>
          <w:rFonts w:ascii="Garamond" w:hAnsi="Garamond"/>
          <w:i/>
          <w:color w:val="000000"/>
        </w:rPr>
        <w:t>immagini</w:t>
      </w:r>
      <w:proofErr w:type="spellEnd"/>
      <w:r w:rsidR="00831B46" w:rsidRPr="00041DBE">
        <w:rPr>
          <w:rFonts w:ascii="Garamond" w:hAnsi="Garamond"/>
          <w:i/>
          <w:color w:val="000000"/>
        </w:rPr>
        <w:t xml:space="preserve"> e </w:t>
      </w:r>
      <w:proofErr w:type="spellStart"/>
      <w:r w:rsidR="00831B46" w:rsidRPr="00041DBE">
        <w:rPr>
          <w:rFonts w:ascii="Garamond" w:hAnsi="Garamond"/>
          <w:i/>
          <w:color w:val="000000"/>
        </w:rPr>
        <w:t>degli</w:t>
      </w:r>
      <w:proofErr w:type="spellEnd"/>
      <w:r w:rsidR="00831B46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831B46" w:rsidRPr="00041DBE">
        <w:rPr>
          <w:rFonts w:ascii="Garamond" w:hAnsi="Garamond"/>
          <w:i/>
          <w:color w:val="000000"/>
        </w:rPr>
        <w:t>s</w:t>
      </w:r>
      <w:r w:rsidR="006A23DD" w:rsidRPr="00041DBE">
        <w:rPr>
          <w:rFonts w:ascii="Garamond" w:hAnsi="Garamond"/>
          <w:i/>
          <w:color w:val="000000"/>
        </w:rPr>
        <w:t>tili</w:t>
      </w:r>
      <w:proofErr w:type="spellEnd"/>
      <w:r w:rsidR="00F3697D" w:rsidRPr="00041DBE">
        <w:rPr>
          <w:rFonts w:ascii="Garamond" w:hAnsi="Garamond"/>
          <w:i/>
          <w:color w:val="000000"/>
        </w:rPr>
        <w:t xml:space="preserve">: </w:t>
      </w:r>
      <w:proofErr w:type="spellStart"/>
      <w:r w:rsidR="00831B46" w:rsidRPr="00041DBE">
        <w:rPr>
          <w:rFonts w:ascii="Garamond" w:hAnsi="Garamond"/>
          <w:i/>
          <w:color w:val="000000"/>
        </w:rPr>
        <w:t>Atti</w:t>
      </w:r>
      <w:proofErr w:type="spellEnd"/>
      <w:r w:rsidR="00831B46" w:rsidRPr="00041DBE">
        <w:rPr>
          <w:rFonts w:ascii="Garamond" w:hAnsi="Garamond"/>
          <w:i/>
          <w:color w:val="000000"/>
        </w:rPr>
        <w:t xml:space="preserve"> del XXIV </w:t>
      </w:r>
      <w:proofErr w:type="spellStart"/>
      <w:r w:rsidR="00831B46" w:rsidRPr="00041DBE">
        <w:rPr>
          <w:rFonts w:ascii="Garamond" w:hAnsi="Garamond"/>
          <w:i/>
          <w:color w:val="000000"/>
        </w:rPr>
        <w:t>Congresso</w:t>
      </w:r>
      <w:proofErr w:type="spellEnd"/>
      <w:r w:rsidR="00831B46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831B46" w:rsidRPr="00041DBE">
        <w:rPr>
          <w:rFonts w:ascii="Garamond" w:hAnsi="Garamond"/>
          <w:i/>
          <w:color w:val="000000"/>
        </w:rPr>
        <w:t>internazionale</w:t>
      </w:r>
      <w:proofErr w:type="spellEnd"/>
      <w:r w:rsidR="00831B46" w:rsidRPr="00041DBE">
        <w:rPr>
          <w:rFonts w:ascii="Garamond" w:hAnsi="Garamond"/>
          <w:i/>
          <w:color w:val="000000"/>
        </w:rPr>
        <w:t xml:space="preserve"> di </w:t>
      </w:r>
      <w:proofErr w:type="spellStart"/>
      <w:r w:rsidR="00831B46" w:rsidRPr="00041DBE">
        <w:rPr>
          <w:rFonts w:ascii="Garamond" w:hAnsi="Garamond"/>
          <w:i/>
          <w:color w:val="000000"/>
        </w:rPr>
        <w:t>storia</w:t>
      </w:r>
      <w:proofErr w:type="spellEnd"/>
      <w:r w:rsidR="00831B46" w:rsidRPr="00041DBE">
        <w:rPr>
          <w:rFonts w:ascii="Garamond" w:hAnsi="Garamond"/>
          <w:i/>
          <w:color w:val="000000"/>
        </w:rPr>
        <w:t xml:space="preserve"> dell'a</w:t>
      </w:r>
      <w:r w:rsidR="006A23DD" w:rsidRPr="00041DBE">
        <w:rPr>
          <w:rFonts w:ascii="Garamond" w:hAnsi="Garamond"/>
          <w:i/>
          <w:color w:val="000000"/>
        </w:rPr>
        <w:t>rte</w:t>
      </w:r>
      <w:r w:rsidR="00F3697D" w:rsidRPr="00041DBE">
        <w:rPr>
          <w:rFonts w:ascii="Garamond" w:hAnsi="Garamond"/>
          <w:color w:val="000000"/>
        </w:rPr>
        <w:t>,</w:t>
      </w:r>
      <w:r w:rsidR="00F3697D" w:rsidRPr="00041DBE">
        <w:rPr>
          <w:rFonts w:ascii="Garamond" w:hAnsi="Garamond"/>
          <w:i/>
          <w:color w:val="000000"/>
        </w:rPr>
        <w:t xml:space="preserve"> 1979</w:t>
      </w:r>
      <w:r w:rsidR="00F3697D" w:rsidRPr="00041DBE">
        <w:rPr>
          <w:rFonts w:ascii="Garamond" w:hAnsi="Garamond"/>
          <w:color w:val="000000"/>
        </w:rPr>
        <w:t>, vol. VIII</w:t>
      </w:r>
      <w:r w:rsidR="006A23DD" w:rsidRPr="00041DBE">
        <w:rPr>
          <w:rFonts w:ascii="Garamond" w:hAnsi="Garamond"/>
          <w:color w:val="000000"/>
        </w:rPr>
        <w:t>,</w:t>
      </w:r>
      <w:r w:rsidR="00225129" w:rsidRPr="00041DBE">
        <w:rPr>
          <w:rFonts w:ascii="Garamond" w:hAnsi="Garamond"/>
          <w:color w:val="000000"/>
        </w:rPr>
        <w:t xml:space="preserve"> edited by Henri</w:t>
      </w:r>
      <w:r w:rsidR="00831B46" w:rsidRPr="00041DBE">
        <w:rPr>
          <w:rFonts w:ascii="Garamond" w:hAnsi="Garamond"/>
          <w:color w:val="000000"/>
        </w:rPr>
        <w:t xml:space="preserve"> </w:t>
      </w:r>
      <w:proofErr w:type="spellStart"/>
      <w:r w:rsidR="00831B46" w:rsidRPr="00041DBE">
        <w:rPr>
          <w:rFonts w:ascii="Garamond" w:hAnsi="Garamond"/>
          <w:color w:val="000000"/>
        </w:rPr>
        <w:t>Zerner</w:t>
      </w:r>
      <w:proofErr w:type="spellEnd"/>
      <w:r w:rsidR="00831B46" w:rsidRPr="00041DBE">
        <w:rPr>
          <w:rFonts w:ascii="Garamond" w:hAnsi="Garamond"/>
          <w:color w:val="000000"/>
        </w:rPr>
        <w:t>, 39</w:t>
      </w:r>
      <w:r w:rsidR="00222731">
        <w:rPr>
          <w:rFonts w:ascii="Garamond" w:hAnsi="Garamond"/>
          <w:color w:val="000000"/>
        </w:rPr>
        <w:t>–</w:t>
      </w:r>
      <w:r w:rsidR="00831B46" w:rsidRPr="00041DBE">
        <w:rPr>
          <w:rFonts w:ascii="Garamond" w:hAnsi="Garamond"/>
          <w:color w:val="000000"/>
        </w:rPr>
        <w:t>54. Bologna: CLUEB, 1983.</w:t>
      </w:r>
    </w:p>
    <w:p w14:paraId="7FE773C9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6D51F56E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>“</w:t>
      </w:r>
      <w:r w:rsidR="003B36E6" w:rsidRPr="00041DBE">
        <w:rPr>
          <w:rFonts w:ascii="Garamond" w:hAnsi="Garamond"/>
          <w:color w:val="000000"/>
        </w:rPr>
        <w:t>Paintings or Prints?</w:t>
      </w:r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Experiens</w:t>
      </w:r>
      <w:proofErr w:type="spellEnd"/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Sillemans</w:t>
      </w:r>
      <w:proofErr w:type="spellEnd"/>
      <w:r w:rsidR="006A23DD" w:rsidRPr="00041DBE">
        <w:rPr>
          <w:rFonts w:ascii="Garamond" w:hAnsi="Garamond"/>
          <w:color w:val="000000"/>
        </w:rPr>
        <w:t xml:space="preserve"> and the Origins of the Dutch Grisaille Sea</w:t>
      </w:r>
      <w:r w:rsidR="00222731">
        <w:rPr>
          <w:rFonts w:ascii="Garamond" w:hAnsi="Garamond"/>
          <w:color w:val="000000"/>
        </w:rPr>
        <w:t>-</w:t>
      </w:r>
      <w:r w:rsidR="006A23DD" w:rsidRPr="00041DBE">
        <w:rPr>
          <w:rFonts w:ascii="Garamond" w:hAnsi="Garamond"/>
          <w:color w:val="000000"/>
        </w:rPr>
        <w:t>Piece: No</w:t>
      </w:r>
      <w:r w:rsidR="00310516" w:rsidRPr="00041DBE">
        <w:rPr>
          <w:rFonts w:ascii="Garamond" w:hAnsi="Garamond"/>
          <w:color w:val="000000"/>
        </w:rPr>
        <w:t>tes on a Rediscovered Technique.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Print Quarterly</w:t>
      </w:r>
      <w:r w:rsidR="0093428F" w:rsidRPr="00041DBE">
        <w:rPr>
          <w:rFonts w:ascii="Garamond" w:hAnsi="Garamond"/>
          <w:color w:val="000000"/>
        </w:rPr>
        <w:t xml:space="preserve"> 1</w:t>
      </w:r>
      <w:r w:rsidR="003B36E6" w:rsidRPr="00041DBE">
        <w:rPr>
          <w:rFonts w:ascii="Garamond" w:hAnsi="Garamond"/>
          <w:color w:val="000000"/>
        </w:rPr>
        <w:t xml:space="preserve"> (</w:t>
      </w:r>
      <w:r w:rsidR="00C71F4E" w:rsidRPr="00041DBE">
        <w:rPr>
          <w:rFonts w:ascii="Garamond" w:hAnsi="Garamond"/>
          <w:color w:val="000000"/>
        </w:rPr>
        <w:t>1</w:t>
      </w:r>
      <w:r w:rsidR="006A23DD" w:rsidRPr="00041DBE">
        <w:rPr>
          <w:rFonts w:ascii="Garamond" w:hAnsi="Garamond"/>
          <w:color w:val="000000"/>
        </w:rPr>
        <w:t>984</w:t>
      </w:r>
      <w:r w:rsidR="003B36E6" w:rsidRPr="00041DBE">
        <w:rPr>
          <w:rFonts w:ascii="Garamond" w:hAnsi="Garamond"/>
          <w:color w:val="000000"/>
        </w:rPr>
        <w:t xml:space="preserve">): </w:t>
      </w:r>
      <w:r w:rsidR="00225129" w:rsidRPr="00041DBE">
        <w:rPr>
          <w:rFonts w:ascii="Garamond" w:hAnsi="Garamond"/>
          <w:color w:val="000000"/>
        </w:rPr>
        <w:t>149</w:t>
      </w:r>
      <w:r w:rsidR="00222731">
        <w:rPr>
          <w:rFonts w:ascii="Garamond" w:hAnsi="Garamond"/>
          <w:color w:val="000000"/>
        </w:rPr>
        <w:t>–</w:t>
      </w:r>
      <w:r w:rsidR="00225129" w:rsidRPr="00041DBE">
        <w:rPr>
          <w:rFonts w:ascii="Garamond" w:hAnsi="Garamond"/>
          <w:color w:val="000000"/>
        </w:rPr>
        <w:t xml:space="preserve">68 (with Aviva </w:t>
      </w:r>
      <w:proofErr w:type="spellStart"/>
      <w:r w:rsidR="00225129" w:rsidRPr="00041DBE">
        <w:rPr>
          <w:rFonts w:ascii="Garamond" w:hAnsi="Garamond"/>
          <w:color w:val="000000"/>
        </w:rPr>
        <w:t>Burnstock</w:t>
      </w:r>
      <w:proofErr w:type="spellEnd"/>
      <w:r w:rsidR="00225129" w:rsidRPr="00041DBE">
        <w:rPr>
          <w:rFonts w:ascii="Garamond" w:hAnsi="Garamond"/>
          <w:color w:val="000000"/>
        </w:rPr>
        <w:t xml:space="preserve"> and Alan</w:t>
      </w:r>
      <w:r w:rsidR="006A23DD" w:rsidRPr="00041DBE">
        <w:rPr>
          <w:rFonts w:ascii="Garamond" w:hAnsi="Garamond"/>
          <w:color w:val="000000"/>
        </w:rPr>
        <w:t xml:space="preserve"> Phenix).</w:t>
      </w:r>
    </w:p>
    <w:p w14:paraId="7C417046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757D1C3F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“Assessing Response.” In </w:t>
      </w:r>
      <w:r w:rsidRPr="00041DBE">
        <w:rPr>
          <w:rFonts w:ascii="Garamond" w:hAnsi="Garamond"/>
          <w:i/>
          <w:color w:val="000000"/>
        </w:rPr>
        <w:t>Art in Culture</w:t>
      </w:r>
      <w:r w:rsidRPr="00041DBE">
        <w:rPr>
          <w:rFonts w:ascii="Garamond" w:hAnsi="Garamond"/>
          <w:color w:val="000000"/>
        </w:rPr>
        <w:t xml:space="preserve">, edited by </w:t>
      </w:r>
      <w:proofErr w:type="spellStart"/>
      <w:r w:rsidRPr="00041DBE">
        <w:rPr>
          <w:rFonts w:ascii="Garamond" w:hAnsi="Garamond"/>
          <w:color w:val="000000"/>
        </w:rPr>
        <w:t>Arnout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Balis</w:t>
      </w:r>
      <w:proofErr w:type="spellEnd"/>
      <w:r w:rsidRPr="00041DBE">
        <w:rPr>
          <w:rFonts w:ascii="Garamond" w:hAnsi="Garamond"/>
          <w:color w:val="000000"/>
        </w:rPr>
        <w:t xml:space="preserve"> et al., 357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70. Ghent: Communication &amp; Cognition, 1985.</w:t>
      </w:r>
    </w:p>
    <w:p w14:paraId="5BB18F9A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45DEE462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Charles I, Patronage of,</w:t>
      </w:r>
      <w:r w:rsidR="004B571B"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4B571B"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Rubens and Eng</w:t>
      </w:r>
      <w:r w:rsidRPr="00041DBE">
        <w:rPr>
          <w:rFonts w:ascii="Garamond" w:hAnsi="Garamond"/>
          <w:color w:val="000000"/>
        </w:rPr>
        <w:t>land,”</w:t>
      </w:r>
      <w:r w:rsidR="003B36E6" w:rsidRPr="00041DBE">
        <w:rPr>
          <w:rFonts w:ascii="Garamond" w:hAnsi="Garamond"/>
          <w:color w:val="000000"/>
        </w:rPr>
        <w:t xml:space="preserve"> and </w:t>
      </w:r>
      <w:r w:rsidR="00410036" w:rsidRPr="00041DBE">
        <w:rPr>
          <w:rFonts w:ascii="Garamond" w:hAnsi="Garamond"/>
          <w:color w:val="000000"/>
        </w:rPr>
        <w:t>“</w:t>
      </w:r>
      <w:r w:rsidR="003B36E6" w:rsidRPr="00041DBE">
        <w:rPr>
          <w:rFonts w:ascii="Garamond" w:hAnsi="Garamond"/>
          <w:color w:val="000000"/>
        </w:rPr>
        <w:t xml:space="preserve">Gentileschi, </w:t>
      </w:r>
      <w:proofErr w:type="spellStart"/>
      <w:r w:rsidR="003B36E6" w:rsidRPr="00041DBE">
        <w:rPr>
          <w:rFonts w:ascii="Garamond" w:hAnsi="Garamond"/>
          <w:color w:val="000000"/>
        </w:rPr>
        <w:t>Orazio</w:t>
      </w:r>
      <w:proofErr w:type="spellEnd"/>
      <w:r w:rsidR="003B36E6" w:rsidRPr="00041DBE">
        <w:rPr>
          <w:rFonts w:ascii="Garamond" w:hAnsi="Garamond"/>
          <w:color w:val="000000"/>
        </w:rPr>
        <w:t>.</w:t>
      </w:r>
      <w:r w:rsidR="00410036" w:rsidRPr="00041DBE">
        <w:rPr>
          <w:rFonts w:ascii="Garamond" w:hAnsi="Garamond"/>
          <w:color w:val="000000"/>
        </w:rPr>
        <w:t>”</w:t>
      </w:r>
      <w:r w:rsidR="003B36E6" w:rsidRPr="00041DBE">
        <w:rPr>
          <w:rFonts w:ascii="Garamond" w:hAnsi="Garamond"/>
          <w:color w:val="000000"/>
        </w:rPr>
        <w:t xml:space="preserve"> I</w:t>
      </w:r>
      <w:r w:rsidR="006A23DD" w:rsidRPr="00041DBE">
        <w:rPr>
          <w:rFonts w:ascii="Garamond" w:hAnsi="Garamond"/>
          <w:color w:val="000000"/>
        </w:rPr>
        <w:t>n</w:t>
      </w:r>
      <w:r w:rsidR="003B36E6" w:rsidRPr="00041DBE">
        <w:rPr>
          <w:rFonts w:ascii="Garamond" w:hAnsi="Garamond"/>
          <w:color w:val="000000"/>
        </w:rPr>
        <w:t xml:space="preserve"> </w:t>
      </w:r>
      <w:r w:rsidR="003B36E6" w:rsidRPr="00041DBE">
        <w:rPr>
          <w:rFonts w:ascii="Garamond" w:hAnsi="Garamond"/>
          <w:i/>
          <w:color w:val="000000"/>
        </w:rPr>
        <w:t xml:space="preserve">The Thames and Hudson </w:t>
      </w:r>
      <w:proofErr w:type="spellStart"/>
      <w:r w:rsidR="006A23DD" w:rsidRPr="00041DBE">
        <w:rPr>
          <w:rFonts w:ascii="Garamond" w:hAnsi="Garamond"/>
          <w:i/>
          <w:color w:val="000000"/>
        </w:rPr>
        <w:t>Encyclop</w:t>
      </w:r>
      <w:r w:rsidR="003B36E6" w:rsidRPr="00041DBE">
        <w:rPr>
          <w:rFonts w:ascii="Garamond" w:hAnsi="Garamond"/>
          <w:i/>
          <w:color w:val="000000"/>
        </w:rPr>
        <w:t>a</w:t>
      </w:r>
      <w:r w:rsidR="006A23DD" w:rsidRPr="00041DBE">
        <w:rPr>
          <w:rFonts w:ascii="Garamond" w:hAnsi="Garamond"/>
          <w:i/>
          <w:color w:val="000000"/>
        </w:rPr>
        <w:t>edia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of British Art</w:t>
      </w:r>
      <w:r w:rsidR="00225129" w:rsidRPr="00041DBE">
        <w:rPr>
          <w:rFonts w:ascii="Garamond" w:hAnsi="Garamond"/>
          <w:color w:val="000000"/>
        </w:rPr>
        <w:t>, edited by David</w:t>
      </w:r>
      <w:r w:rsidR="003B36E6" w:rsidRPr="00041DBE">
        <w:rPr>
          <w:rFonts w:ascii="Garamond" w:hAnsi="Garamond"/>
          <w:color w:val="000000"/>
        </w:rPr>
        <w:t xml:space="preserve"> Bindman, 55, 97, 213</w:t>
      </w:r>
      <w:r w:rsidR="00222731">
        <w:rPr>
          <w:rFonts w:ascii="Garamond" w:hAnsi="Garamond"/>
          <w:color w:val="000000"/>
        </w:rPr>
        <w:t>–</w:t>
      </w:r>
      <w:r w:rsidR="003B36E6" w:rsidRPr="00041DBE">
        <w:rPr>
          <w:rFonts w:ascii="Garamond" w:hAnsi="Garamond"/>
          <w:color w:val="000000"/>
        </w:rPr>
        <w:t xml:space="preserve">14. </w:t>
      </w:r>
      <w:r w:rsidR="006A23DD" w:rsidRPr="00041DBE">
        <w:rPr>
          <w:rFonts w:ascii="Garamond" w:hAnsi="Garamond"/>
          <w:color w:val="000000"/>
        </w:rPr>
        <w:t>L</w:t>
      </w:r>
      <w:r w:rsidR="003B36E6" w:rsidRPr="00041DBE">
        <w:rPr>
          <w:rFonts w:ascii="Garamond" w:hAnsi="Garamond"/>
          <w:color w:val="000000"/>
        </w:rPr>
        <w:t>ondon: Thames and Hudson, 1985.</w:t>
      </w:r>
    </w:p>
    <w:p w14:paraId="12EC4A7D" w14:textId="01EEB30A" w:rsidR="006A23DD" w:rsidRDefault="00B275F4" w:rsidP="00606E77">
      <w:pPr>
        <w:pStyle w:val="4Document"/>
        <w:widowControl/>
        <w:ind w:left="720" w:hanging="720"/>
        <w:jc w:val="both"/>
        <w:rPr>
          <w:rFonts w:ascii="Garamond" w:hAnsi="Garamond"/>
          <w:color w:val="000000"/>
          <w:shd w:val="clear" w:color="auto" w:fill="FFFFFF"/>
        </w:rPr>
      </w:pPr>
      <w:r w:rsidRPr="00041DBE">
        <w:rPr>
          <w:rFonts w:ascii="Garamond" w:hAnsi="Garamond"/>
          <w:color w:val="000000"/>
        </w:rPr>
        <w:br/>
      </w:r>
      <w:r w:rsidR="001F4122" w:rsidRPr="00041DBE">
        <w:rPr>
          <w:rFonts w:ascii="Garamond" w:hAnsi="Garamond"/>
          <w:color w:val="000000"/>
          <w:shd w:val="clear" w:color="auto" w:fill="FFFFFF"/>
        </w:rPr>
        <w:t>Introduction to and t</w:t>
      </w:r>
      <w:r w:rsidRPr="00041DBE">
        <w:rPr>
          <w:rFonts w:ascii="Garamond" w:hAnsi="Garamond"/>
          <w:color w:val="000000"/>
          <w:shd w:val="clear" w:color="auto" w:fill="FFFFFF"/>
        </w:rPr>
        <w:t xml:space="preserve">ranslations of Jan de </w:t>
      </w:r>
      <w:proofErr w:type="spellStart"/>
      <w:r w:rsidRPr="00041DBE">
        <w:rPr>
          <w:rFonts w:ascii="Garamond" w:hAnsi="Garamond"/>
          <w:color w:val="000000"/>
          <w:shd w:val="clear" w:color="auto" w:fill="FFFFFF"/>
        </w:rPr>
        <w:t>Bisschop</w:t>
      </w:r>
      <w:r w:rsidR="00410036" w:rsidRPr="00041DBE">
        <w:rPr>
          <w:rFonts w:ascii="Garamond" w:hAnsi="Garamond"/>
          <w:color w:val="000000"/>
          <w:shd w:val="clear" w:color="auto" w:fill="FFFFFF"/>
        </w:rPr>
        <w:t>’</w:t>
      </w:r>
      <w:r w:rsidRPr="00041DBE">
        <w:rPr>
          <w:rFonts w:ascii="Garamond" w:hAnsi="Garamond"/>
          <w:color w:val="000000"/>
          <w:shd w:val="clear" w:color="auto" w:fill="FFFFFF"/>
        </w:rPr>
        <w:t>s</w:t>
      </w:r>
      <w:proofErr w:type="spellEnd"/>
      <w:r w:rsidRPr="00041DBE">
        <w:rPr>
          <w:rFonts w:ascii="Garamond" w:hAnsi="Garamond"/>
          <w:color w:val="000000"/>
          <w:shd w:val="clear" w:color="auto" w:fill="FFFFFF"/>
        </w:rPr>
        <w:t xml:space="preserve"> </w:t>
      </w:r>
      <w:r w:rsidR="003E268E">
        <w:rPr>
          <w:rFonts w:ascii="Garamond" w:hAnsi="Garamond"/>
          <w:color w:val="000000"/>
          <w:shd w:val="clear" w:color="auto" w:fill="FFFFFF"/>
        </w:rPr>
        <w:t>d</w:t>
      </w:r>
      <w:r w:rsidRPr="00041DBE">
        <w:rPr>
          <w:rFonts w:ascii="Garamond" w:hAnsi="Garamond"/>
          <w:color w:val="000000"/>
          <w:shd w:val="clear" w:color="auto" w:fill="FFFFFF"/>
        </w:rPr>
        <w:t>edications to his </w:t>
      </w:r>
      <w:proofErr w:type="spellStart"/>
      <w:r w:rsidR="001F4122" w:rsidRPr="00041DBE">
        <w:rPr>
          <w:rFonts w:ascii="Garamond" w:hAnsi="Garamond"/>
          <w:i/>
          <w:iCs/>
          <w:color w:val="000000"/>
          <w:shd w:val="clear" w:color="auto" w:fill="FFFFFF"/>
        </w:rPr>
        <w:t>Paradigmata</w:t>
      </w:r>
      <w:proofErr w:type="spellEnd"/>
      <w:r w:rsidR="001F4122" w:rsidRPr="00041DBE">
        <w:rPr>
          <w:rFonts w:ascii="Garamond" w:hAnsi="Garamond"/>
          <w:i/>
          <w:iCs/>
          <w:color w:val="000000"/>
          <w:shd w:val="clear" w:color="auto" w:fill="FFFFFF"/>
        </w:rPr>
        <w:t xml:space="preserve"> </w:t>
      </w:r>
      <w:proofErr w:type="spellStart"/>
      <w:r w:rsidRPr="00041DBE">
        <w:rPr>
          <w:rFonts w:ascii="Garamond" w:hAnsi="Garamond"/>
          <w:i/>
          <w:iCs/>
          <w:color w:val="000000"/>
          <w:shd w:val="clear" w:color="auto" w:fill="FFFFFF"/>
        </w:rPr>
        <w:t>Graphices</w:t>
      </w:r>
      <w:proofErr w:type="spellEnd"/>
      <w:r w:rsidRPr="00041DBE">
        <w:rPr>
          <w:rFonts w:ascii="Garamond" w:hAnsi="Garamond"/>
          <w:color w:val="000000"/>
          <w:shd w:val="clear" w:color="auto" w:fill="FFFFFF"/>
        </w:rPr>
        <w:t> and </w:t>
      </w:r>
      <w:proofErr w:type="spellStart"/>
      <w:r w:rsidRPr="00041DBE">
        <w:rPr>
          <w:rFonts w:ascii="Garamond" w:hAnsi="Garamond"/>
          <w:i/>
          <w:iCs/>
          <w:color w:val="000000"/>
          <w:shd w:val="clear" w:color="auto" w:fill="FFFFFF"/>
        </w:rPr>
        <w:t>Signorum</w:t>
      </w:r>
      <w:proofErr w:type="spellEnd"/>
      <w:r w:rsidRPr="00041DBE">
        <w:rPr>
          <w:rFonts w:ascii="Garamond" w:hAnsi="Garamond"/>
          <w:i/>
          <w:iCs/>
          <w:color w:val="000000"/>
          <w:shd w:val="clear" w:color="auto" w:fill="FFFFFF"/>
        </w:rPr>
        <w:t xml:space="preserve"> </w:t>
      </w:r>
      <w:proofErr w:type="spellStart"/>
      <w:r w:rsidRPr="00041DBE">
        <w:rPr>
          <w:rFonts w:ascii="Garamond" w:hAnsi="Garamond"/>
          <w:i/>
          <w:iCs/>
          <w:color w:val="000000"/>
          <w:shd w:val="clear" w:color="auto" w:fill="FFFFFF"/>
        </w:rPr>
        <w:t>Veterum</w:t>
      </w:r>
      <w:proofErr w:type="spellEnd"/>
      <w:r w:rsidRPr="00041DBE">
        <w:rPr>
          <w:rFonts w:ascii="Garamond" w:hAnsi="Garamond"/>
          <w:i/>
          <w:iCs/>
          <w:color w:val="000000"/>
          <w:shd w:val="clear" w:color="auto" w:fill="FFFFFF"/>
        </w:rPr>
        <w:t xml:space="preserve"> </w:t>
      </w:r>
      <w:proofErr w:type="spellStart"/>
      <w:r w:rsidRPr="00041DBE">
        <w:rPr>
          <w:rFonts w:ascii="Garamond" w:hAnsi="Garamond"/>
          <w:i/>
          <w:iCs/>
          <w:color w:val="000000"/>
          <w:shd w:val="clear" w:color="auto" w:fill="FFFFFF"/>
        </w:rPr>
        <w:t>Icones</w:t>
      </w:r>
      <w:proofErr w:type="spellEnd"/>
      <w:r w:rsidR="001F4122" w:rsidRPr="00041DBE">
        <w:rPr>
          <w:rFonts w:ascii="Garamond" w:hAnsi="Garamond"/>
          <w:i/>
          <w:iCs/>
          <w:color w:val="000000"/>
          <w:shd w:val="clear" w:color="auto" w:fill="FFFFFF"/>
        </w:rPr>
        <w:t xml:space="preserve">. </w:t>
      </w:r>
      <w:r w:rsidR="001F4122" w:rsidRPr="00041DBE">
        <w:rPr>
          <w:rFonts w:ascii="Garamond" w:hAnsi="Garamond"/>
          <w:iCs/>
          <w:color w:val="000000"/>
          <w:shd w:val="clear" w:color="auto" w:fill="FFFFFF"/>
        </w:rPr>
        <w:t xml:space="preserve">In </w:t>
      </w:r>
      <w:r w:rsidR="001F4122" w:rsidRPr="00041DBE">
        <w:rPr>
          <w:rFonts w:ascii="Garamond" w:hAnsi="Garamond"/>
          <w:i/>
          <w:iCs/>
          <w:color w:val="000000"/>
          <w:shd w:val="clear" w:color="auto" w:fill="FFFFFF"/>
        </w:rPr>
        <w:t xml:space="preserve">Jan de </w:t>
      </w:r>
      <w:proofErr w:type="spellStart"/>
      <w:r w:rsidRPr="00041DBE">
        <w:rPr>
          <w:rFonts w:ascii="Garamond" w:hAnsi="Garamond"/>
          <w:i/>
          <w:iCs/>
          <w:color w:val="000000"/>
          <w:shd w:val="clear" w:color="auto" w:fill="FFFFFF"/>
        </w:rPr>
        <w:t>Bisschop</w:t>
      </w:r>
      <w:proofErr w:type="spellEnd"/>
      <w:r w:rsidRPr="00041DBE">
        <w:rPr>
          <w:rFonts w:ascii="Garamond" w:hAnsi="Garamond"/>
          <w:i/>
          <w:iCs/>
          <w:color w:val="000000"/>
          <w:shd w:val="clear" w:color="auto" w:fill="FFFFFF"/>
        </w:rPr>
        <w:t xml:space="preserve"> and </w:t>
      </w:r>
      <w:r w:rsidR="002A5CB3" w:rsidRPr="00041DBE">
        <w:rPr>
          <w:rFonts w:ascii="Garamond" w:hAnsi="Garamond"/>
          <w:i/>
          <w:iCs/>
          <w:color w:val="000000"/>
          <w:shd w:val="clear" w:color="auto" w:fill="FFFFFF"/>
        </w:rPr>
        <w:t>H</w:t>
      </w:r>
      <w:r w:rsidRPr="00041DBE">
        <w:rPr>
          <w:rFonts w:ascii="Garamond" w:hAnsi="Garamond"/>
          <w:i/>
          <w:iCs/>
          <w:color w:val="000000"/>
          <w:shd w:val="clear" w:color="auto" w:fill="FFFFFF"/>
        </w:rPr>
        <w:t xml:space="preserve">is </w:t>
      </w:r>
      <w:proofErr w:type="spellStart"/>
      <w:r w:rsidRPr="00041DBE">
        <w:rPr>
          <w:rFonts w:ascii="Garamond" w:hAnsi="Garamond"/>
          <w:i/>
          <w:iCs/>
          <w:color w:val="000000"/>
          <w:shd w:val="clear" w:color="auto" w:fill="FFFFFF"/>
        </w:rPr>
        <w:t>Icones</w:t>
      </w:r>
      <w:proofErr w:type="spellEnd"/>
      <w:r w:rsidRPr="00041DBE">
        <w:rPr>
          <w:rFonts w:ascii="Garamond" w:hAnsi="Garamond"/>
          <w:i/>
          <w:iCs/>
          <w:color w:val="000000"/>
          <w:shd w:val="clear" w:color="auto" w:fill="FFFFFF"/>
        </w:rPr>
        <w:t xml:space="preserve"> &amp; </w:t>
      </w:r>
      <w:proofErr w:type="spellStart"/>
      <w:r w:rsidR="001F4122" w:rsidRPr="00041DBE">
        <w:rPr>
          <w:rFonts w:ascii="Garamond" w:hAnsi="Garamond"/>
          <w:i/>
          <w:iCs/>
          <w:color w:val="000000"/>
          <w:shd w:val="clear" w:color="auto" w:fill="FFFFFF"/>
        </w:rPr>
        <w:t>Paradigmata</w:t>
      </w:r>
      <w:proofErr w:type="spellEnd"/>
      <w:r w:rsidR="001F4122" w:rsidRPr="00041DBE">
        <w:rPr>
          <w:rFonts w:ascii="Garamond" w:hAnsi="Garamond"/>
          <w:i/>
          <w:iCs/>
          <w:color w:val="000000"/>
          <w:shd w:val="clear" w:color="auto" w:fill="FFFFFF"/>
        </w:rPr>
        <w:t xml:space="preserve">: </w:t>
      </w:r>
      <w:r w:rsidRPr="00041DBE">
        <w:rPr>
          <w:rFonts w:ascii="Garamond" w:hAnsi="Garamond"/>
          <w:i/>
          <w:iCs/>
          <w:color w:val="000000"/>
          <w:shd w:val="clear" w:color="auto" w:fill="FFFFFF"/>
        </w:rPr>
        <w:t>Classical Antiquities and Italian Drawings for Artistic Instruction in Seventeenth century Holland</w:t>
      </w:r>
      <w:r w:rsidRPr="00041DBE">
        <w:rPr>
          <w:rFonts w:ascii="Garamond" w:hAnsi="Garamond"/>
          <w:color w:val="000000"/>
          <w:shd w:val="clear" w:color="auto" w:fill="FFFFFF"/>
        </w:rPr>
        <w:t xml:space="preserve">, </w:t>
      </w:r>
      <w:r w:rsidR="001F4122" w:rsidRPr="00041DBE">
        <w:rPr>
          <w:rFonts w:ascii="Garamond" w:hAnsi="Garamond"/>
          <w:color w:val="000000"/>
          <w:shd w:val="clear" w:color="auto" w:fill="FFFFFF"/>
        </w:rPr>
        <w:t>by Jan</w:t>
      </w:r>
      <w:r w:rsidR="009F1A5A" w:rsidRPr="00041DBE">
        <w:rPr>
          <w:rFonts w:ascii="Garamond" w:hAnsi="Garamond"/>
          <w:color w:val="000000"/>
          <w:shd w:val="clear" w:color="auto" w:fill="FFFFFF"/>
        </w:rPr>
        <w:t xml:space="preserve"> G. van Gelder and Ingrid </w:t>
      </w:r>
      <w:proofErr w:type="spellStart"/>
      <w:r w:rsidR="009F1A5A" w:rsidRPr="00041DBE">
        <w:rPr>
          <w:rFonts w:ascii="Garamond" w:hAnsi="Garamond"/>
          <w:color w:val="000000"/>
          <w:shd w:val="clear" w:color="auto" w:fill="FFFFFF"/>
        </w:rPr>
        <w:t>Jost</w:t>
      </w:r>
      <w:proofErr w:type="spellEnd"/>
      <w:r w:rsidR="009F1A5A" w:rsidRPr="00041DBE">
        <w:rPr>
          <w:rFonts w:ascii="Garamond" w:hAnsi="Garamond"/>
          <w:color w:val="000000"/>
          <w:shd w:val="clear" w:color="auto" w:fill="FFFFFF"/>
        </w:rPr>
        <w:t>,</w:t>
      </w:r>
      <w:r w:rsidR="001F4122" w:rsidRPr="00041DBE">
        <w:rPr>
          <w:rFonts w:ascii="Garamond" w:hAnsi="Garamond"/>
          <w:color w:val="000000"/>
          <w:shd w:val="clear" w:color="auto" w:fill="FFFFFF"/>
        </w:rPr>
        <w:t xml:space="preserve"> edited by</w:t>
      </w:r>
      <w:r w:rsidRPr="00041DBE">
        <w:rPr>
          <w:rFonts w:ascii="Garamond" w:hAnsi="Garamond"/>
          <w:color w:val="000000"/>
          <w:shd w:val="clear" w:color="auto" w:fill="FFFFFF"/>
        </w:rPr>
        <w:t xml:space="preserve"> Keit</w:t>
      </w:r>
      <w:r w:rsidR="001F4122" w:rsidRPr="00041DBE">
        <w:rPr>
          <w:rFonts w:ascii="Garamond" w:hAnsi="Garamond"/>
          <w:color w:val="000000"/>
          <w:shd w:val="clear" w:color="auto" w:fill="FFFFFF"/>
        </w:rPr>
        <w:t>h Andrews, 75</w:t>
      </w:r>
      <w:r w:rsidR="00222731">
        <w:rPr>
          <w:rFonts w:ascii="Garamond" w:hAnsi="Garamond"/>
          <w:color w:val="000000"/>
          <w:shd w:val="clear" w:color="auto" w:fill="FFFFFF"/>
        </w:rPr>
        <w:t>–</w:t>
      </w:r>
      <w:r w:rsidR="001F4122" w:rsidRPr="00041DBE">
        <w:rPr>
          <w:rFonts w:ascii="Garamond" w:hAnsi="Garamond"/>
          <w:color w:val="000000"/>
          <w:shd w:val="clear" w:color="auto" w:fill="FFFFFF"/>
        </w:rPr>
        <w:t>76, 89</w:t>
      </w:r>
      <w:r w:rsidR="00222731">
        <w:rPr>
          <w:rFonts w:ascii="Garamond" w:hAnsi="Garamond"/>
          <w:color w:val="000000"/>
          <w:shd w:val="clear" w:color="auto" w:fill="FFFFFF"/>
        </w:rPr>
        <w:t>–</w:t>
      </w:r>
      <w:r w:rsidR="001F4122" w:rsidRPr="00041DBE">
        <w:rPr>
          <w:rFonts w:ascii="Garamond" w:hAnsi="Garamond"/>
          <w:color w:val="000000"/>
          <w:shd w:val="clear" w:color="auto" w:fill="FFFFFF"/>
        </w:rPr>
        <w:t>90, 135</w:t>
      </w:r>
      <w:r w:rsidR="00222731">
        <w:rPr>
          <w:rFonts w:ascii="Garamond" w:hAnsi="Garamond"/>
          <w:color w:val="000000"/>
          <w:shd w:val="clear" w:color="auto" w:fill="FFFFFF"/>
        </w:rPr>
        <w:t>–3</w:t>
      </w:r>
      <w:r w:rsidR="001F4122" w:rsidRPr="00041DBE">
        <w:rPr>
          <w:rFonts w:ascii="Garamond" w:hAnsi="Garamond"/>
          <w:color w:val="000000"/>
          <w:shd w:val="clear" w:color="auto" w:fill="FFFFFF"/>
        </w:rPr>
        <w:t xml:space="preserve">6. </w:t>
      </w:r>
      <w:proofErr w:type="spellStart"/>
      <w:r w:rsidR="001F4122" w:rsidRPr="00041DBE">
        <w:rPr>
          <w:rFonts w:ascii="Garamond" w:hAnsi="Garamond"/>
          <w:color w:val="000000"/>
          <w:shd w:val="clear" w:color="auto" w:fill="FFFFFF"/>
        </w:rPr>
        <w:t>Doornspijk</w:t>
      </w:r>
      <w:proofErr w:type="spellEnd"/>
      <w:r w:rsidR="001F4122" w:rsidRPr="00041DBE">
        <w:rPr>
          <w:rFonts w:ascii="Garamond" w:hAnsi="Garamond"/>
          <w:color w:val="000000"/>
          <w:shd w:val="clear" w:color="auto" w:fill="FFFFFF"/>
        </w:rPr>
        <w:t xml:space="preserve">: </w:t>
      </w:r>
      <w:proofErr w:type="spellStart"/>
      <w:r w:rsidRPr="00041DBE">
        <w:rPr>
          <w:rFonts w:ascii="Garamond" w:hAnsi="Garamond"/>
          <w:color w:val="000000"/>
          <w:shd w:val="clear" w:color="auto" w:fill="FFFFFF"/>
        </w:rPr>
        <w:t>Davaco</w:t>
      </w:r>
      <w:proofErr w:type="spellEnd"/>
      <w:r w:rsidRPr="00041DBE">
        <w:rPr>
          <w:rFonts w:ascii="Garamond" w:hAnsi="Garamond"/>
          <w:color w:val="000000"/>
          <w:shd w:val="clear" w:color="auto" w:fill="FFFFFF"/>
        </w:rPr>
        <w:t>, 1985</w:t>
      </w:r>
      <w:r w:rsidR="001F4122" w:rsidRPr="00041DBE">
        <w:rPr>
          <w:rFonts w:ascii="Garamond" w:hAnsi="Garamond"/>
          <w:color w:val="000000"/>
          <w:shd w:val="clear" w:color="auto" w:fill="FFFFFF"/>
        </w:rPr>
        <w:t>.</w:t>
      </w:r>
    </w:p>
    <w:p w14:paraId="15C17B85" w14:textId="77777777" w:rsidR="003E268E" w:rsidRPr="00041DBE" w:rsidRDefault="003E268E" w:rsidP="00606E77">
      <w:pPr>
        <w:pStyle w:val="4Document"/>
        <w:widowControl/>
        <w:ind w:left="720" w:hanging="720"/>
        <w:jc w:val="both"/>
        <w:rPr>
          <w:rFonts w:ascii="Garamond" w:hAnsi="Garamond"/>
          <w:color w:val="000000"/>
        </w:rPr>
      </w:pPr>
    </w:p>
    <w:p w14:paraId="0DF24A72" w14:textId="56CA50EE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De Kunst</w:t>
      </w:r>
      <w:r w:rsidR="0005292B" w:rsidRPr="00041DBE">
        <w:rPr>
          <w:rFonts w:ascii="Garamond" w:hAnsi="Garamond"/>
          <w:color w:val="000000"/>
        </w:rPr>
        <w:t xml:space="preserve"> </w:t>
      </w:r>
      <w:proofErr w:type="spellStart"/>
      <w:r w:rsidR="0005292B" w:rsidRPr="00041DBE">
        <w:rPr>
          <w:rFonts w:ascii="Garamond" w:hAnsi="Garamond"/>
          <w:color w:val="000000"/>
        </w:rPr>
        <w:t>en</w:t>
      </w:r>
      <w:proofErr w:type="spellEnd"/>
      <w:r w:rsidR="0005292B" w:rsidRPr="00041DBE">
        <w:rPr>
          <w:rFonts w:ascii="Garamond" w:hAnsi="Garamond"/>
          <w:color w:val="000000"/>
        </w:rPr>
        <w:t xml:space="preserve"> de </w:t>
      </w:r>
      <w:proofErr w:type="spellStart"/>
      <w:r w:rsidR="0005292B" w:rsidRPr="00041DBE">
        <w:rPr>
          <w:rFonts w:ascii="Garamond" w:hAnsi="Garamond"/>
          <w:color w:val="000000"/>
        </w:rPr>
        <w:t>Beeldenstorm</w:t>
      </w:r>
      <w:proofErr w:type="spellEnd"/>
      <w:r w:rsidR="0005292B" w:rsidRPr="00041DBE">
        <w:rPr>
          <w:rFonts w:ascii="Garamond" w:hAnsi="Garamond"/>
          <w:color w:val="000000"/>
        </w:rPr>
        <w:t>, 1525</w:t>
      </w:r>
      <w:r w:rsidR="00222731">
        <w:rPr>
          <w:rFonts w:ascii="Garamond" w:hAnsi="Garamond"/>
          <w:color w:val="000000"/>
        </w:rPr>
        <w:t>–</w:t>
      </w:r>
      <w:r w:rsidR="0005292B" w:rsidRPr="00041DBE">
        <w:rPr>
          <w:rFonts w:ascii="Garamond" w:hAnsi="Garamond"/>
          <w:color w:val="000000"/>
        </w:rPr>
        <w:t xml:space="preserve">1580: </w:t>
      </w:r>
      <w:r w:rsidR="00310516" w:rsidRPr="00041DBE">
        <w:rPr>
          <w:rFonts w:ascii="Garamond" w:hAnsi="Garamond"/>
          <w:color w:val="000000"/>
        </w:rPr>
        <w:t xml:space="preserve">De </w:t>
      </w:r>
      <w:proofErr w:type="spellStart"/>
      <w:r w:rsidR="00310516" w:rsidRPr="00041DBE">
        <w:rPr>
          <w:rFonts w:ascii="Garamond" w:hAnsi="Garamond"/>
          <w:color w:val="000000"/>
        </w:rPr>
        <w:t>Noordelijke</w:t>
      </w:r>
      <w:proofErr w:type="spellEnd"/>
      <w:r w:rsidR="00310516" w:rsidRPr="00041DBE">
        <w:rPr>
          <w:rFonts w:ascii="Garamond" w:hAnsi="Garamond"/>
          <w:color w:val="000000"/>
        </w:rPr>
        <w:t xml:space="preserve"> </w:t>
      </w:r>
      <w:proofErr w:type="spellStart"/>
      <w:r w:rsidR="00310516" w:rsidRPr="00041DBE">
        <w:rPr>
          <w:rFonts w:ascii="Garamond" w:hAnsi="Garamond"/>
          <w:color w:val="000000"/>
        </w:rPr>
        <w:t>Ned</w:t>
      </w:r>
      <w:r w:rsidRPr="00041DBE">
        <w:rPr>
          <w:rFonts w:ascii="Garamond" w:hAnsi="Garamond"/>
          <w:color w:val="000000"/>
        </w:rPr>
        <w:t>erlanden</w:t>
      </w:r>
      <w:proofErr w:type="spellEnd"/>
      <w:r w:rsidRPr="00041DBE">
        <w:rPr>
          <w:rFonts w:ascii="Garamond" w:hAnsi="Garamond"/>
          <w:color w:val="000000"/>
        </w:rPr>
        <w:t>”</w:t>
      </w:r>
      <w:r w:rsidR="003E268E">
        <w:rPr>
          <w:rFonts w:ascii="Garamond" w:hAnsi="Garamond"/>
          <w:color w:val="000000"/>
        </w:rPr>
        <w:t xml:space="preserve"> </w:t>
      </w:r>
      <w:r w:rsidR="00310516" w:rsidRPr="00041DBE">
        <w:rPr>
          <w:rFonts w:ascii="Garamond" w:hAnsi="Garamond"/>
          <w:color w:val="000000"/>
        </w:rPr>
        <w:t>/</w:t>
      </w:r>
      <w:r w:rsidR="003E268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“</w:t>
      </w:r>
      <w:r w:rsidR="0005292B" w:rsidRPr="00041DBE">
        <w:rPr>
          <w:rFonts w:ascii="Garamond" w:hAnsi="Garamond"/>
          <w:color w:val="000000"/>
        </w:rPr>
        <w:t>Art and Iconoclasm, 1525</w:t>
      </w:r>
      <w:r w:rsidR="00222731">
        <w:rPr>
          <w:rFonts w:ascii="Garamond" w:hAnsi="Garamond"/>
          <w:color w:val="000000"/>
        </w:rPr>
        <w:t>–</w:t>
      </w:r>
      <w:r w:rsidR="0005292B" w:rsidRPr="00041DBE">
        <w:rPr>
          <w:rFonts w:ascii="Garamond" w:hAnsi="Garamond"/>
          <w:color w:val="000000"/>
        </w:rPr>
        <w:t xml:space="preserve">1580: </w:t>
      </w:r>
      <w:r w:rsidR="006A23DD" w:rsidRPr="00041DBE">
        <w:rPr>
          <w:rFonts w:ascii="Garamond" w:hAnsi="Garamond"/>
          <w:color w:val="000000"/>
        </w:rPr>
        <w:t>Th</w:t>
      </w:r>
      <w:r w:rsidR="0005292B" w:rsidRPr="00041DBE">
        <w:rPr>
          <w:rFonts w:ascii="Garamond" w:hAnsi="Garamond"/>
          <w:color w:val="000000"/>
        </w:rPr>
        <w:t>e Case of the North</w:t>
      </w:r>
      <w:r w:rsidR="005B6001" w:rsidRPr="00041DBE">
        <w:rPr>
          <w:rFonts w:ascii="Garamond" w:hAnsi="Garamond"/>
          <w:color w:val="000000"/>
        </w:rPr>
        <w:t>ern</w:t>
      </w:r>
      <w:r w:rsidR="0005292B" w:rsidRPr="00041DBE">
        <w:rPr>
          <w:rFonts w:ascii="Garamond" w:hAnsi="Garamond"/>
          <w:color w:val="000000"/>
        </w:rPr>
        <w:t xml:space="preserve"> Netherlands.</w:t>
      </w:r>
      <w:r w:rsidRPr="00041DBE">
        <w:rPr>
          <w:rFonts w:ascii="Garamond" w:hAnsi="Garamond"/>
          <w:color w:val="000000"/>
        </w:rPr>
        <w:t>”</w:t>
      </w:r>
      <w:r w:rsidR="009357D2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 xml:space="preserve">Kunst </w:t>
      </w:r>
      <w:proofErr w:type="spellStart"/>
      <w:r w:rsidR="006A23DD" w:rsidRPr="00041DBE">
        <w:rPr>
          <w:rFonts w:ascii="Garamond" w:hAnsi="Garamond"/>
          <w:i/>
          <w:color w:val="000000"/>
        </w:rPr>
        <w:t>voor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de </w:t>
      </w:r>
      <w:proofErr w:type="spellStart"/>
      <w:r w:rsidR="006A23DD" w:rsidRPr="00041DBE">
        <w:rPr>
          <w:rFonts w:ascii="Garamond" w:hAnsi="Garamond"/>
          <w:i/>
          <w:color w:val="000000"/>
        </w:rPr>
        <w:t>Beeldenstorm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. </w:t>
      </w:r>
      <w:proofErr w:type="spellStart"/>
      <w:r w:rsidR="006A23DD" w:rsidRPr="00041DBE">
        <w:rPr>
          <w:rFonts w:ascii="Garamond" w:hAnsi="Garamond"/>
          <w:i/>
          <w:color w:val="000000"/>
        </w:rPr>
        <w:t>Noordnederlandse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Kunst 1525</w:t>
      </w:r>
      <w:r w:rsidR="00222731">
        <w:rPr>
          <w:rFonts w:ascii="Garamond" w:hAnsi="Garamond"/>
          <w:i/>
          <w:color w:val="000000"/>
        </w:rPr>
        <w:t>–</w:t>
      </w:r>
      <w:r w:rsidR="006A23DD" w:rsidRPr="00041DBE">
        <w:rPr>
          <w:rFonts w:ascii="Garamond" w:hAnsi="Garamond"/>
          <w:i/>
          <w:color w:val="000000"/>
        </w:rPr>
        <w:t>1580</w:t>
      </w:r>
      <w:r w:rsidR="0005292B" w:rsidRPr="00041DBE">
        <w:rPr>
          <w:rFonts w:ascii="Garamond" w:hAnsi="Garamond"/>
          <w:color w:val="000000"/>
        </w:rPr>
        <w:t xml:space="preserve">, edited by J.P. </w:t>
      </w:r>
      <w:proofErr w:type="spellStart"/>
      <w:r w:rsidR="006A23DD" w:rsidRPr="00041DBE">
        <w:rPr>
          <w:rFonts w:ascii="Garamond" w:hAnsi="Garamond"/>
          <w:color w:val="000000"/>
        </w:rPr>
        <w:t>Filedt</w:t>
      </w:r>
      <w:proofErr w:type="spellEnd"/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Kok</w:t>
      </w:r>
      <w:proofErr w:type="spellEnd"/>
      <w:r w:rsidR="006A23DD" w:rsidRPr="00041DBE">
        <w:rPr>
          <w:rFonts w:ascii="Garamond" w:hAnsi="Garamond"/>
          <w:color w:val="000000"/>
        </w:rPr>
        <w:t xml:space="preserve"> et al.,</w:t>
      </w:r>
      <w:r w:rsidR="0005292B" w:rsidRPr="00041DBE">
        <w:rPr>
          <w:rFonts w:ascii="Garamond" w:hAnsi="Garamond"/>
          <w:color w:val="000000"/>
        </w:rPr>
        <w:t xml:space="preserve"> 39</w:t>
      </w:r>
      <w:r w:rsidR="00222731">
        <w:rPr>
          <w:rFonts w:ascii="Garamond" w:hAnsi="Garamond"/>
          <w:color w:val="000000"/>
        </w:rPr>
        <w:t>–</w:t>
      </w:r>
      <w:r w:rsidR="0005292B" w:rsidRPr="00041DBE">
        <w:rPr>
          <w:rFonts w:ascii="Garamond" w:hAnsi="Garamond"/>
          <w:color w:val="000000"/>
        </w:rPr>
        <w:t>84.</w:t>
      </w:r>
      <w:r w:rsidR="006A23DD" w:rsidRPr="00041DBE">
        <w:rPr>
          <w:rFonts w:ascii="Garamond" w:hAnsi="Garamond"/>
          <w:color w:val="000000"/>
        </w:rPr>
        <w:t xml:space="preserve"> A</w:t>
      </w:r>
      <w:r w:rsidR="0005292B" w:rsidRPr="00041DBE">
        <w:rPr>
          <w:rFonts w:ascii="Garamond" w:hAnsi="Garamond"/>
          <w:color w:val="000000"/>
        </w:rPr>
        <w:t>msterdam: Rijksmuseum</w:t>
      </w:r>
      <w:r w:rsidR="00225129" w:rsidRPr="00041DBE">
        <w:rPr>
          <w:rFonts w:ascii="Garamond" w:hAnsi="Garamond"/>
          <w:color w:val="000000"/>
        </w:rPr>
        <w:t xml:space="preserve">; </w:t>
      </w:r>
      <w:r w:rsidR="00FC26F9">
        <w:rPr>
          <w:rFonts w:ascii="Garamond" w:hAnsi="Garamond"/>
          <w:color w:val="000000"/>
        </w:rPr>
        <w:t>The Hague</w:t>
      </w:r>
      <w:r w:rsidR="00225129" w:rsidRPr="00041DBE">
        <w:rPr>
          <w:rFonts w:ascii="Garamond" w:hAnsi="Garamond"/>
          <w:color w:val="000000"/>
        </w:rPr>
        <w:t xml:space="preserve">: </w:t>
      </w:r>
      <w:proofErr w:type="spellStart"/>
      <w:r w:rsidR="00225129" w:rsidRPr="00041DBE">
        <w:rPr>
          <w:rFonts w:ascii="Garamond" w:hAnsi="Garamond"/>
          <w:color w:val="000000"/>
        </w:rPr>
        <w:t>Staatsuitgeverij</w:t>
      </w:r>
      <w:proofErr w:type="spellEnd"/>
      <w:r w:rsidR="0005292B" w:rsidRPr="00041DBE">
        <w:rPr>
          <w:rFonts w:ascii="Garamond" w:hAnsi="Garamond"/>
          <w:color w:val="000000"/>
        </w:rPr>
        <w:t>, 1986</w:t>
      </w:r>
      <w:r w:rsidR="006A23DD" w:rsidRPr="00041DBE">
        <w:rPr>
          <w:rFonts w:ascii="Garamond" w:hAnsi="Garamond"/>
          <w:color w:val="000000"/>
        </w:rPr>
        <w:t>.</w:t>
      </w:r>
      <w:r w:rsidR="009357D2" w:rsidRPr="00041DBE">
        <w:rPr>
          <w:rFonts w:ascii="Garamond" w:hAnsi="Garamond"/>
          <w:color w:val="000000"/>
        </w:rPr>
        <w:t xml:space="preserve">  </w:t>
      </w:r>
    </w:p>
    <w:p w14:paraId="231EB143" w14:textId="77777777" w:rsidR="00843FB8" w:rsidRPr="00041DBE" w:rsidRDefault="00843FB8" w:rsidP="00606E77">
      <w:pPr>
        <w:ind w:left="720"/>
        <w:jc w:val="both"/>
        <w:rPr>
          <w:rFonts w:ascii="Garamond" w:hAnsi="Garamond"/>
          <w:color w:val="000000"/>
        </w:rPr>
      </w:pPr>
    </w:p>
    <w:p w14:paraId="6B831381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6A23DD" w:rsidRPr="00041DBE">
        <w:rPr>
          <w:rFonts w:ascii="Garamond" w:hAnsi="Garamond"/>
          <w:color w:val="000000"/>
        </w:rPr>
        <w:t>Aertsen</w:t>
      </w:r>
      <w:proofErr w:type="spellEnd"/>
      <w:r w:rsidR="006A23DD" w:rsidRPr="00041DBE">
        <w:rPr>
          <w:rFonts w:ascii="Garamond" w:hAnsi="Garamond"/>
          <w:color w:val="000000"/>
        </w:rPr>
        <w:t xml:space="preserve">, </w:t>
      </w:r>
      <w:proofErr w:type="spellStart"/>
      <w:r w:rsidR="006A23DD" w:rsidRPr="00041DBE">
        <w:rPr>
          <w:rFonts w:ascii="Garamond" w:hAnsi="Garamond"/>
          <w:color w:val="000000"/>
        </w:rPr>
        <w:t>Heemskerck</w:t>
      </w:r>
      <w:proofErr w:type="spellEnd"/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en</w:t>
      </w:r>
      <w:proofErr w:type="spellEnd"/>
      <w:r w:rsidR="006A23DD" w:rsidRPr="00041DBE">
        <w:rPr>
          <w:rFonts w:ascii="Garamond" w:hAnsi="Garamond"/>
          <w:color w:val="000000"/>
        </w:rPr>
        <w:t xml:space="preserve"> de crisis</w:t>
      </w:r>
      <w:r w:rsidR="00310516" w:rsidRPr="00041DBE">
        <w:rPr>
          <w:rFonts w:ascii="Garamond" w:hAnsi="Garamond"/>
          <w:color w:val="000000"/>
        </w:rPr>
        <w:t xml:space="preserve"> </w:t>
      </w:r>
      <w:proofErr w:type="gramStart"/>
      <w:r w:rsidR="00310516" w:rsidRPr="00041DBE">
        <w:rPr>
          <w:rFonts w:ascii="Garamond" w:hAnsi="Garamond"/>
          <w:color w:val="000000"/>
        </w:rPr>
        <w:t>van</w:t>
      </w:r>
      <w:proofErr w:type="gramEnd"/>
      <w:r w:rsidR="00310516" w:rsidRPr="00041DBE">
        <w:rPr>
          <w:rFonts w:ascii="Garamond" w:hAnsi="Garamond"/>
          <w:color w:val="000000"/>
        </w:rPr>
        <w:t xml:space="preserve"> de Kunst in de </w:t>
      </w:r>
      <w:proofErr w:type="spellStart"/>
      <w:r w:rsidR="00310516" w:rsidRPr="00041DBE">
        <w:rPr>
          <w:rFonts w:ascii="Garamond" w:hAnsi="Garamond"/>
          <w:color w:val="000000"/>
        </w:rPr>
        <w:t>Nederlanden</w:t>
      </w:r>
      <w:proofErr w:type="spellEnd"/>
      <w:r w:rsidR="00310516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Bulletin van het Rijksmuseum</w:t>
      </w:r>
      <w:r w:rsidR="0005292B" w:rsidRPr="00041DBE">
        <w:rPr>
          <w:rFonts w:ascii="Garamond" w:hAnsi="Garamond"/>
          <w:i/>
          <w:color w:val="000000"/>
        </w:rPr>
        <w:t xml:space="preserve"> </w:t>
      </w:r>
      <w:r w:rsidR="001C4192" w:rsidRPr="00041DBE">
        <w:rPr>
          <w:rFonts w:ascii="Garamond" w:hAnsi="Garamond"/>
          <w:color w:val="000000"/>
        </w:rPr>
        <w:t>35</w:t>
      </w:r>
      <w:r w:rsidR="0005292B" w:rsidRPr="00041DBE">
        <w:rPr>
          <w:rFonts w:ascii="Garamond" w:hAnsi="Garamond"/>
          <w:color w:val="000000"/>
        </w:rPr>
        <w:t xml:space="preserve"> (1987): </w:t>
      </w:r>
      <w:r w:rsidR="006A23DD" w:rsidRPr="00041DBE">
        <w:rPr>
          <w:rFonts w:ascii="Garamond" w:hAnsi="Garamond"/>
          <w:color w:val="000000"/>
        </w:rPr>
        <w:t>224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241.</w:t>
      </w:r>
    </w:p>
    <w:p w14:paraId="1E903699" w14:textId="77777777" w:rsidR="006A23DD" w:rsidRPr="00041DBE" w:rsidRDefault="006A23DD" w:rsidP="00606E77">
      <w:pPr>
        <w:ind w:left="720"/>
        <w:jc w:val="both"/>
        <w:rPr>
          <w:rFonts w:ascii="Garamond" w:hAnsi="Garamond"/>
          <w:color w:val="000000"/>
        </w:rPr>
      </w:pPr>
    </w:p>
    <w:p w14:paraId="1D8B5371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The Problem of</w:t>
      </w:r>
      <w:r w:rsidR="00310516" w:rsidRPr="00041DBE">
        <w:rPr>
          <w:rFonts w:ascii="Garamond" w:hAnsi="Garamond"/>
          <w:color w:val="000000"/>
        </w:rPr>
        <w:t xml:space="preserve"> Classicism: Ideology and Power.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Art Journal</w:t>
      </w:r>
      <w:r w:rsidR="001C4192" w:rsidRPr="00041DBE">
        <w:rPr>
          <w:rFonts w:ascii="Garamond" w:hAnsi="Garamond"/>
          <w:color w:val="000000"/>
        </w:rPr>
        <w:t xml:space="preserve"> 47, n</w:t>
      </w:r>
      <w:r w:rsidR="000652BA" w:rsidRPr="00041DBE">
        <w:rPr>
          <w:rFonts w:ascii="Garamond" w:hAnsi="Garamond"/>
          <w:color w:val="000000"/>
        </w:rPr>
        <w:t xml:space="preserve">o. 1 (1988): </w:t>
      </w:r>
      <w:r w:rsidR="006A23DD" w:rsidRPr="00041DBE">
        <w:rPr>
          <w:rFonts w:ascii="Garamond" w:hAnsi="Garamond"/>
          <w:color w:val="000000"/>
        </w:rPr>
        <w:t>1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 xml:space="preserve">6.  Introductory essay to volume of the </w:t>
      </w:r>
      <w:r w:rsidR="006A23DD" w:rsidRPr="00041DBE">
        <w:rPr>
          <w:rFonts w:ascii="Garamond" w:hAnsi="Garamond"/>
          <w:i/>
          <w:color w:val="000000"/>
        </w:rPr>
        <w:t>Art Journal</w:t>
      </w:r>
      <w:r w:rsidR="006A23DD" w:rsidRPr="00041DBE">
        <w:rPr>
          <w:rFonts w:ascii="Garamond" w:hAnsi="Garamond"/>
          <w:color w:val="000000"/>
        </w:rPr>
        <w:t xml:space="preserve"> devoted to </w:t>
      </w:r>
      <w:r w:rsidR="006A23DD" w:rsidRPr="00041DBE">
        <w:rPr>
          <w:rFonts w:ascii="Garamond" w:hAnsi="Garamond"/>
          <w:i/>
          <w:color w:val="000000"/>
        </w:rPr>
        <w:t>The Problem of Classicism</w:t>
      </w:r>
      <w:r w:rsidR="001F4122" w:rsidRPr="00041DBE">
        <w:rPr>
          <w:rFonts w:ascii="Garamond" w:hAnsi="Garamond"/>
          <w:color w:val="000000"/>
        </w:rPr>
        <w:t>, edited by David</w:t>
      </w:r>
      <w:r w:rsidR="00F535FC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color w:val="000000"/>
        </w:rPr>
        <w:t>Freedberg.</w:t>
      </w:r>
    </w:p>
    <w:p w14:paraId="050CD0F3" w14:textId="77777777" w:rsidR="00310516" w:rsidRPr="00041DBE" w:rsidRDefault="00310516" w:rsidP="00606E77">
      <w:pPr>
        <w:ind w:left="720"/>
        <w:jc w:val="both"/>
        <w:rPr>
          <w:rFonts w:ascii="Garamond" w:hAnsi="Garamond"/>
          <w:color w:val="000000"/>
        </w:rPr>
      </w:pPr>
    </w:p>
    <w:p w14:paraId="57B8A4E9" w14:textId="77777777" w:rsidR="001C4192" w:rsidRPr="00041DBE" w:rsidRDefault="001C419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“Allusion and Topicality in the Work of Pieter Bruegel the Elder: The Imp</w:t>
      </w:r>
      <w:r w:rsidR="0034744A" w:rsidRPr="00041DBE">
        <w:rPr>
          <w:rFonts w:ascii="Garamond" w:hAnsi="Garamond"/>
          <w:color w:val="000000"/>
        </w:rPr>
        <w:t xml:space="preserve">lications of a Forgotten </w:t>
      </w:r>
      <w:r w:rsidR="001F4122" w:rsidRPr="00041DBE">
        <w:rPr>
          <w:rFonts w:ascii="Garamond" w:hAnsi="Garamond"/>
          <w:color w:val="000000"/>
        </w:rPr>
        <w:t>Polemic.</w:t>
      </w:r>
      <w:r w:rsidRPr="00041DBE">
        <w:rPr>
          <w:rFonts w:ascii="Garamond" w:hAnsi="Garamond"/>
          <w:color w:val="000000"/>
        </w:rPr>
        <w:t xml:space="preserve">” In </w:t>
      </w:r>
      <w:r w:rsidRPr="00041DBE">
        <w:rPr>
          <w:rFonts w:ascii="Garamond" w:hAnsi="Garamond"/>
          <w:i/>
          <w:color w:val="000000"/>
        </w:rPr>
        <w:t>The Prints of Pieter Bruegel the Elder</w:t>
      </w:r>
      <w:r w:rsidR="001F4122" w:rsidRPr="00041DBE">
        <w:rPr>
          <w:rFonts w:ascii="Garamond" w:hAnsi="Garamond"/>
          <w:color w:val="000000"/>
        </w:rPr>
        <w:t>, edited by David</w:t>
      </w:r>
      <w:r w:rsidRPr="00041DBE">
        <w:rPr>
          <w:rFonts w:ascii="Garamond" w:hAnsi="Garamond"/>
          <w:color w:val="000000"/>
        </w:rPr>
        <w:t xml:space="preserve"> Freedberg, 53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65. Tokyo: Tokyo Shimbun, 1989.  </w:t>
      </w:r>
    </w:p>
    <w:p w14:paraId="619B660B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21A6A750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6A23DD" w:rsidRPr="00041DBE">
        <w:rPr>
          <w:rFonts w:ascii="Garamond" w:hAnsi="Garamond"/>
          <w:color w:val="000000"/>
        </w:rPr>
        <w:t>Cassia</w:t>
      </w:r>
      <w:r w:rsidR="00310516" w:rsidRPr="00041DBE">
        <w:rPr>
          <w:rFonts w:ascii="Garamond" w:hAnsi="Garamond"/>
          <w:color w:val="000000"/>
        </w:rPr>
        <w:t>no</w:t>
      </w:r>
      <w:proofErr w:type="spellEnd"/>
      <w:r w:rsidR="00310516" w:rsidRPr="00041DBE">
        <w:rPr>
          <w:rFonts w:ascii="Garamond" w:hAnsi="Garamond"/>
          <w:color w:val="000000"/>
        </w:rPr>
        <w:t xml:space="preserve"> dal Pozzo, Natural Historian</w:t>
      </w:r>
      <w:r w:rsidRPr="00041DBE">
        <w:rPr>
          <w:rFonts w:ascii="Garamond" w:hAnsi="Garamond"/>
          <w:color w:val="000000"/>
        </w:rPr>
        <w:t>” and “</w:t>
      </w:r>
      <w:proofErr w:type="spellStart"/>
      <w:r w:rsidR="006A23DD" w:rsidRPr="00041DBE">
        <w:rPr>
          <w:rFonts w:ascii="Garamond" w:hAnsi="Garamond"/>
          <w:color w:val="000000"/>
        </w:rPr>
        <w:t>Cassiano</w:t>
      </w:r>
      <w:proofErr w:type="spellEnd"/>
      <w:r w:rsidR="006A23DD" w:rsidRPr="00041DBE">
        <w:rPr>
          <w:rFonts w:ascii="Garamond" w:hAnsi="Garamond"/>
          <w:color w:val="000000"/>
        </w:rPr>
        <w:t xml:space="preserve"> dal Po</w:t>
      </w:r>
      <w:r w:rsidR="000652BA" w:rsidRPr="00041DBE">
        <w:rPr>
          <w:rFonts w:ascii="Garamond" w:hAnsi="Garamond"/>
          <w:color w:val="000000"/>
        </w:rPr>
        <w:t>zzo</w:t>
      </w:r>
      <w:r w:rsidR="006D315C" w:rsidRPr="00041DBE">
        <w:rPr>
          <w:rFonts w:ascii="Garamond" w:hAnsi="Garamond"/>
          <w:color w:val="000000"/>
        </w:rPr>
        <w:t>’</w:t>
      </w:r>
      <w:r w:rsidR="000652BA" w:rsidRPr="00041DBE">
        <w:rPr>
          <w:rFonts w:ascii="Garamond" w:hAnsi="Garamond"/>
          <w:color w:val="000000"/>
        </w:rPr>
        <w:t>s Drawings of Citrus Fruits.</w:t>
      </w:r>
      <w:r w:rsidRPr="00041DBE">
        <w:rPr>
          <w:rFonts w:ascii="Garamond" w:hAnsi="Garamond"/>
          <w:color w:val="000000"/>
        </w:rPr>
        <w:t>”</w:t>
      </w:r>
      <w:r w:rsidR="000652BA" w:rsidRPr="00041DBE">
        <w:rPr>
          <w:rFonts w:ascii="Garamond" w:hAnsi="Garamond"/>
          <w:color w:val="000000"/>
        </w:rPr>
        <w:t xml:space="preserve"> In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 xml:space="preserve">Il Museo </w:t>
      </w:r>
      <w:proofErr w:type="spellStart"/>
      <w:r w:rsidR="000652BA" w:rsidRPr="00041DBE">
        <w:rPr>
          <w:rFonts w:ascii="Garamond" w:hAnsi="Garamond"/>
          <w:i/>
          <w:color w:val="000000"/>
        </w:rPr>
        <w:t>cartaceo</w:t>
      </w:r>
      <w:proofErr w:type="spellEnd"/>
      <w:r w:rsidR="000652BA" w:rsidRPr="00041DBE">
        <w:rPr>
          <w:rFonts w:ascii="Garamond" w:hAnsi="Garamond"/>
          <w:i/>
          <w:color w:val="000000"/>
        </w:rPr>
        <w:t xml:space="preserve"> di </w:t>
      </w:r>
      <w:proofErr w:type="spellStart"/>
      <w:r w:rsidR="000652BA" w:rsidRPr="00041DBE">
        <w:rPr>
          <w:rFonts w:ascii="Garamond" w:hAnsi="Garamond"/>
          <w:i/>
          <w:color w:val="000000"/>
        </w:rPr>
        <w:t>Cassiano</w:t>
      </w:r>
      <w:proofErr w:type="spellEnd"/>
      <w:r w:rsidR="000652BA" w:rsidRPr="00041DBE">
        <w:rPr>
          <w:rFonts w:ascii="Garamond" w:hAnsi="Garamond"/>
          <w:i/>
          <w:color w:val="000000"/>
        </w:rPr>
        <w:t xml:space="preserve"> dal Pozzo: </w:t>
      </w:r>
      <w:proofErr w:type="spellStart"/>
      <w:r w:rsidR="000652BA" w:rsidRPr="00041DBE">
        <w:rPr>
          <w:rFonts w:ascii="Garamond" w:hAnsi="Garamond"/>
          <w:i/>
          <w:color w:val="000000"/>
        </w:rPr>
        <w:t>Cassiano</w:t>
      </w:r>
      <w:proofErr w:type="spellEnd"/>
      <w:r w:rsidR="000652BA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0652BA" w:rsidRPr="00041DBE">
        <w:rPr>
          <w:rFonts w:ascii="Garamond" w:hAnsi="Garamond"/>
          <w:i/>
          <w:color w:val="000000"/>
        </w:rPr>
        <w:t>naturalista</w:t>
      </w:r>
      <w:proofErr w:type="spellEnd"/>
      <w:r w:rsidR="000652BA" w:rsidRPr="00041DBE">
        <w:rPr>
          <w:rFonts w:ascii="Garamond" w:hAnsi="Garamond"/>
          <w:i/>
          <w:color w:val="000000"/>
        </w:rPr>
        <w:t xml:space="preserve"> </w:t>
      </w:r>
      <w:r w:rsidR="000652BA" w:rsidRPr="00041DBE">
        <w:rPr>
          <w:rFonts w:ascii="Garamond" w:hAnsi="Garamond"/>
          <w:color w:val="000000"/>
        </w:rPr>
        <w:t>(</w:t>
      </w:r>
      <w:proofErr w:type="spellStart"/>
      <w:r w:rsidR="006A23DD" w:rsidRPr="00041DBE">
        <w:rPr>
          <w:rFonts w:ascii="Garamond" w:hAnsi="Garamond"/>
          <w:i/>
          <w:color w:val="000000"/>
        </w:rPr>
        <w:t>Quaderni</w:t>
      </w:r>
      <w:proofErr w:type="spellEnd"/>
      <w:r w:rsidR="000652BA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0652BA" w:rsidRPr="00041DBE">
        <w:rPr>
          <w:rFonts w:ascii="Garamond" w:hAnsi="Garamond"/>
          <w:i/>
          <w:color w:val="000000"/>
        </w:rPr>
        <w:t>p</w:t>
      </w:r>
      <w:r w:rsidR="006A23DD" w:rsidRPr="00041DBE">
        <w:rPr>
          <w:rFonts w:ascii="Garamond" w:hAnsi="Garamond"/>
          <w:i/>
          <w:color w:val="000000"/>
        </w:rPr>
        <w:t>uteani</w:t>
      </w:r>
      <w:proofErr w:type="spellEnd"/>
      <w:r w:rsidR="001C4192" w:rsidRPr="00041DBE">
        <w:rPr>
          <w:rFonts w:ascii="Garamond" w:hAnsi="Garamond"/>
          <w:color w:val="000000"/>
        </w:rPr>
        <w:t xml:space="preserve"> 1</w:t>
      </w:r>
      <w:r w:rsidR="000652BA" w:rsidRPr="00041DBE">
        <w:rPr>
          <w:rFonts w:ascii="Garamond" w:hAnsi="Garamond"/>
          <w:color w:val="000000"/>
        </w:rPr>
        <w:t>)</w:t>
      </w:r>
      <w:r w:rsidR="006A23DD" w:rsidRPr="00041DBE">
        <w:rPr>
          <w:rFonts w:ascii="Garamond" w:hAnsi="Garamond"/>
          <w:color w:val="000000"/>
        </w:rPr>
        <w:t>,</w:t>
      </w:r>
      <w:r w:rsidR="000652BA" w:rsidRPr="00041DBE">
        <w:rPr>
          <w:rFonts w:ascii="Garamond" w:hAnsi="Garamond"/>
          <w:color w:val="000000"/>
        </w:rPr>
        <w:t xml:space="preserve"> 10</w:t>
      </w:r>
      <w:r w:rsidR="00222731">
        <w:rPr>
          <w:rFonts w:ascii="Garamond" w:hAnsi="Garamond"/>
          <w:color w:val="000000"/>
        </w:rPr>
        <w:t>–</w:t>
      </w:r>
      <w:r w:rsidR="000652BA" w:rsidRPr="00041DBE">
        <w:rPr>
          <w:rFonts w:ascii="Garamond" w:hAnsi="Garamond"/>
          <w:color w:val="000000"/>
        </w:rPr>
        <w:t>36.  Milan: Olivetti,</w:t>
      </w:r>
      <w:r w:rsidR="006A23DD" w:rsidRPr="00041DBE">
        <w:rPr>
          <w:rFonts w:ascii="Garamond" w:hAnsi="Garamond"/>
          <w:color w:val="000000"/>
        </w:rPr>
        <w:t xml:space="preserve"> </w:t>
      </w:r>
      <w:r w:rsidR="000652BA" w:rsidRPr="00041DBE">
        <w:rPr>
          <w:rFonts w:ascii="Garamond" w:hAnsi="Garamond"/>
          <w:color w:val="000000"/>
        </w:rPr>
        <w:t>1989.</w:t>
      </w:r>
    </w:p>
    <w:p w14:paraId="116D7072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2E7F8AB9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“From Hebrew and Gardens to Oranges and Lemons: Giovanni Battista Ferrari and </w:t>
      </w:r>
      <w:proofErr w:type="spellStart"/>
      <w:r w:rsidRPr="00041DBE">
        <w:rPr>
          <w:rFonts w:ascii="Garamond" w:hAnsi="Garamond"/>
          <w:color w:val="000000"/>
        </w:rPr>
        <w:t>Cassiano</w:t>
      </w:r>
      <w:proofErr w:type="spellEnd"/>
      <w:r w:rsidRPr="00041DBE">
        <w:rPr>
          <w:rFonts w:ascii="Garamond" w:hAnsi="Garamond"/>
          <w:color w:val="000000"/>
        </w:rPr>
        <w:t xml:space="preserve"> dal Pozzo.” In</w:t>
      </w:r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Cassiano</w:t>
      </w:r>
      <w:proofErr w:type="spellEnd"/>
      <w:r w:rsidRPr="00041DBE">
        <w:rPr>
          <w:rFonts w:ascii="Garamond" w:hAnsi="Garamond"/>
          <w:i/>
          <w:color w:val="000000"/>
        </w:rPr>
        <w:t xml:space="preserve"> dal Pozzo: </w:t>
      </w:r>
      <w:proofErr w:type="spellStart"/>
      <w:r w:rsidRPr="00041DBE">
        <w:rPr>
          <w:rFonts w:ascii="Garamond" w:hAnsi="Garamond"/>
          <w:i/>
          <w:color w:val="000000"/>
        </w:rPr>
        <w:t>Atti</w:t>
      </w:r>
      <w:proofErr w:type="spellEnd"/>
      <w:r w:rsidRPr="00041DBE">
        <w:rPr>
          <w:rFonts w:ascii="Garamond" w:hAnsi="Garamond"/>
          <w:i/>
          <w:color w:val="000000"/>
        </w:rPr>
        <w:t xml:space="preserve"> del </w:t>
      </w:r>
      <w:proofErr w:type="spellStart"/>
      <w:r w:rsidRPr="00041DBE">
        <w:rPr>
          <w:rFonts w:ascii="Garamond" w:hAnsi="Garamond"/>
          <w:i/>
          <w:color w:val="000000"/>
        </w:rPr>
        <w:t>Seminario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Internazionale</w:t>
      </w:r>
      <w:proofErr w:type="spellEnd"/>
      <w:r w:rsidRPr="00041DBE">
        <w:rPr>
          <w:rFonts w:ascii="Garamond" w:hAnsi="Garamond"/>
          <w:i/>
          <w:color w:val="000000"/>
        </w:rPr>
        <w:t xml:space="preserve"> di </w:t>
      </w:r>
      <w:proofErr w:type="spellStart"/>
      <w:r w:rsidRPr="00041DBE">
        <w:rPr>
          <w:rFonts w:ascii="Garamond" w:hAnsi="Garamond"/>
          <w:i/>
          <w:color w:val="000000"/>
        </w:rPr>
        <w:t>Studi</w:t>
      </w:r>
      <w:proofErr w:type="spellEnd"/>
      <w:r w:rsidRPr="00041DBE">
        <w:rPr>
          <w:rFonts w:ascii="Garamond" w:hAnsi="Garamond"/>
          <w:color w:val="000000"/>
        </w:rPr>
        <w:t xml:space="preserve">, edited by Francesco </w:t>
      </w:r>
      <w:proofErr w:type="spellStart"/>
      <w:r w:rsidRPr="00041DBE">
        <w:rPr>
          <w:rFonts w:ascii="Garamond" w:hAnsi="Garamond"/>
          <w:color w:val="000000"/>
        </w:rPr>
        <w:t>Solinas</w:t>
      </w:r>
      <w:proofErr w:type="spellEnd"/>
      <w:r w:rsidRPr="00041DBE">
        <w:rPr>
          <w:rFonts w:ascii="Garamond" w:hAnsi="Garamond"/>
          <w:color w:val="000000"/>
        </w:rPr>
        <w:t>, 37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72. Rome: De Luca, 1989.</w:t>
      </w:r>
    </w:p>
    <w:p w14:paraId="6DF9B5B8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1FBD3DDF" w14:textId="77777777" w:rsidR="006A23DD" w:rsidRPr="00041DBE" w:rsidRDefault="00F85050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“Science, Commerce and Art: </w:t>
      </w:r>
      <w:r w:rsidR="006A23DD" w:rsidRPr="00041DBE">
        <w:rPr>
          <w:rFonts w:ascii="Garamond" w:hAnsi="Garamond"/>
          <w:color w:val="000000"/>
        </w:rPr>
        <w:t>Neglected Topics at t</w:t>
      </w:r>
      <w:r w:rsidRPr="00041DBE">
        <w:rPr>
          <w:rFonts w:ascii="Garamond" w:hAnsi="Garamond"/>
          <w:color w:val="000000"/>
        </w:rPr>
        <w:t>he J</w:t>
      </w:r>
      <w:r w:rsidR="004435FF" w:rsidRPr="00041DBE">
        <w:rPr>
          <w:rFonts w:ascii="Garamond" w:hAnsi="Garamond"/>
          <w:color w:val="000000"/>
        </w:rPr>
        <w:t xml:space="preserve">unction of History and Art </w:t>
      </w:r>
      <w:r w:rsidRPr="00041DBE">
        <w:rPr>
          <w:rFonts w:ascii="Garamond" w:hAnsi="Garamond"/>
          <w:color w:val="000000"/>
        </w:rPr>
        <w:t>History.”  I</w:t>
      </w:r>
      <w:r w:rsidR="006A23DD" w:rsidRPr="00041DBE">
        <w:rPr>
          <w:rFonts w:ascii="Garamond" w:hAnsi="Garamond"/>
          <w:color w:val="000000"/>
        </w:rPr>
        <w:t>n</w:t>
      </w:r>
      <w:r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Art in History, History i</w:t>
      </w:r>
      <w:r w:rsidRPr="00041DBE">
        <w:rPr>
          <w:rFonts w:ascii="Garamond" w:hAnsi="Garamond"/>
          <w:i/>
          <w:color w:val="000000"/>
        </w:rPr>
        <w:t>n Art: Studies in Seventeenth</w:t>
      </w:r>
      <w:r w:rsidR="00FC26F9">
        <w:rPr>
          <w:rFonts w:ascii="Garamond" w:hAnsi="Garamond"/>
          <w:i/>
          <w:color w:val="000000"/>
        </w:rPr>
        <w:t>-</w:t>
      </w:r>
      <w:r w:rsidR="006A23DD" w:rsidRPr="00041DBE">
        <w:rPr>
          <w:rFonts w:ascii="Garamond" w:hAnsi="Garamond"/>
          <w:i/>
          <w:color w:val="000000"/>
        </w:rPr>
        <w:t>Century Dutch Culture</w:t>
      </w:r>
      <w:r w:rsidR="006A23DD" w:rsidRPr="00041DBE">
        <w:rPr>
          <w:rFonts w:ascii="Garamond" w:hAnsi="Garamond"/>
          <w:color w:val="000000"/>
        </w:rPr>
        <w:t xml:space="preserve">, </w:t>
      </w:r>
      <w:r w:rsidRPr="00041DBE">
        <w:rPr>
          <w:rFonts w:ascii="Garamond" w:hAnsi="Garamond"/>
          <w:color w:val="000000"/>
        </w:rPr>
        <w:t xml:space="preserve">edited by </w:t>
      </w:r>
      <w:r w:rsidR="00D2027F" w:rsidRPr="00041DBE">
        <w:rPr>
          <w:rFonts w:ascii="Garamond" w:hAnsi="Garamond"/>
          <w:color w:val="000000"/>
        </w:rPr>
        <w:t>David</w:t>
      </w:r>
      <w:r w:rsidRPr="00041DBE">
        <w:rPr>
          <w:rFonts w:ascii="Garamond" w:hAnsi="Garamond"/>
          <w:color w:val="000000"/>
        </w:rPr>
        <w:t xml:space="preserve"> </w:t>
      </w:r>
      <w:r w:rsidR="00D2027F" w:rsidRPr="00041DBE">
        <w:rPr>
          <w:rFonts w:ascii="Garamond" w:hAnsi="Garamond"/>
          <w:color w:val="000000"/>
        </w:rPr>
        <w:t>Freedberg and Jan</w:t>
      </w:r>
      <w:r w:rsidRPr="00041DBE">
        <w:rPr>
          <w:rFonts w:ascii="Garamond" w:hAnsi="Garamond"/>
          <w:color w:val="000000"/>
        </w:rPr>
        <w:t xml:space="preserve"> de Vries, 376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428. Los Angeles: The Getty Center</w:t>
      </w:r>
      <w:r w:rsidR="000F6574" w:rsidRPr="00041DBE">
        <w:rPr>
          <w:rFonts w:ascii="Garamond" w:hAnsi="Garamond"/>
          <w:color w:val="000000"/>
        </w:rPr>
        <w:t>, 1991.</w:t>
      </w:r>
      <w:r w:rsidR="00F535FC" w:rsidRPr="00041DBE">
        <w:rPr>
          <w:rFonts w:ascii="Garamond" w:hAnsi="Garamond"/>
          <w:color w:val="000000"/>
        </w:rPr>
        <w:t xml:space="preserve"> Updated </w:t>
      </w:r>
      <w:r w:rsidR="006A23DD" w:rsidRPr="00041DBE">
        <w:rPr>
          <w:rFonts w:ascii="Garamond" w:hAnsi="Garamond"/>
          <w:color w:val="000000"/>
        </w:rPr>
        <w:t>and better</w:t>
      </w:r>
      <w:r w:rsidR="00FC26F9">
        <w:rPr>
          <w:rFonts w:ascii="Garamond" w:hAnsi="Garamond"/>
          <w:color w:val="000000"/>
        </w:rPr>
        <w:t>-</w:t>
      </w:r>
      <w:r w:rsidR="006A23DD" w:rsidRPr="00041DBE">
        <w:rPr>
          <w:rFonts w:ascii="Garamond" w:hAnsi="Garamond"/>
          <w:color w:val="000000"/>
        </w:rPr>
        <w:t>il</w:t>
      </w:r>
      <w:r w:rsidRPr="00041DBE">
        <w:rPr>
          <w:rFonts w:ascii="Garamond" w:hAnsi="Garamond"/>
          <w:color w:val="000000"/>
        </w:rPr>
        <w:t xml:space="preserve">lustrated version published as </w:t>
      </w:r>
      <w:r w:rsidR="006A23DD" w:rsidRPr="00041DBE">
        <w:rPr>
          <w:rFonts w:ascii="Garamond" w:hAnsi="Garamond"/>
          <w:color w:val="000000"/>
        </w:rPr>
        <w:t>“Sci</w:t>
      </w:r>
      <w:r w:rsidRPr="00041DBE">
        <w:rPr>
          <w:rFonts w:ascii="Garamond" w:hAnsi="Garamond"/>
          <w:color w:val="000000"/>
        </w:rPr>
        <w:t>ence, Trade and Art.” I</w:t>
      </w:r>
      <w:r w:rsidR="00F535FC" w:rsidRPr="00041DBE">
        <w:rPr>
          <w:rFonts w:ascii="Garamond" w:hAnsi="Garamond"/>
          <w:color w:val="000000"/>
        </w:rPr>
        <w:t>n</w:t>
      </w:r>
      <w:r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Brazil and the Dutch 1630</w:t>
      </w:r>
      <w:r w:rsidR="00222731">
        <w:rPr>
          <w:rFonts w:ascii="Garamond" w:hAnsi="Garamond"/>
          <w:i/>
          <w:color w:val="000000"/>
        </w:rPr>
        <w:t>–</w:t>
      </w:r>
      <w:r w:rsidR="006A23DD" w:rsidRPr="00041DBE">
        <w:rPr>
          <w:rFonts w:ascii="Garamond" w:hAnsi="Garamond"/>
          <w:i/>
          <w:color w:val="000000"/>
        </w:rPr>
        <w:t>1654</w:t>
      </w:r>
      <w:r w:rsidR="006A23DD" w:rsidRPr="00041DBE">
        <w:rPr>
          <w:rFonts w:ascii="Garamond" w:hAnsi="Garamond"/>
          <w:color w:val="000000"/>
        </w:rPr>
        <w:t xml:space="preserve">, </w:t>
      </w:r>
      <w:r w:rsidR="00D2027F" w:rsidRPr="00041DBE">
        <w:rPr>
          <w:rFonts w:ascii="Garamond" w:hAnsi="Garamond"/>
          <w:color w:val="000000"/>
        </w:rPr>
        <w:t>edited by Pau</w:t>
      </w:r>
      <w:r w:rsidRPr="00041DBE">
        <w:rPr>
          <w:rFonts w:ascii="Garamond" w:hAnsi="Garamond"/>
          <w:color w:val="000000"/>
        </w:rPr>
        <w:t xml:space="preserve">lo </w:t>
      </w:r>
      <w:proofErr w:type="spellStart"/>
      <w:r w:rsidRPr="00041DBE">
        <w:rPr>
          <w:rFonts w:ascii="Garamond" w:hAnsi="Garamond"/>
          <w:color w:val="000000"/>
        </w:rPr>
        <w:t>Herkenhoff</w:t>
      </w:r>
      <w:proofErr w:type="spellEnd"/>
      <w:r w:rsidRPr="00041DBE">
        <w:rPr>
          <w:rFonts w:ascii="Garamond" w:hAnsi="Garamond"/>
          <w:color w:val="000000"/>
        </w:rPr>
        <w:t>, 192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217. </w:t>
      </w:r>
      <w:r w:rsidR="006A23DD" w:rsidRPr="00041DBE">
        <w:rPr>
          <w:rFonts w:ascii="Garamond" w:hAnsi="Garamond"/>
          <w:color w:val="000000"/>
        </w:rPr>
        <w:t>Rio</w:t>
      </w:r>
      <w:r w:rsidR="00F535FC" w:rsidRPr="00041DBE">
        <w:rPr>
          <w:rFonts w:ascii="Garamond" w:hAnsi="Garamond"/>
          <w:color w:val="000000"/>
        </w:rPr>
        <w:t xml:space="preserve"> de </w:t>
      </w:r>
      <w:proofErr w:type="spellStart"/>
      <w:r w:rsidR="00F535FC" w:rsidRPr="00041DBE">
        <w:rPr>
          <w:rFonts w:ascii="Garamond" w:hAnsi="Garamond"/>
          <w:color w:val="000000"/>
        </w:rPr>
        <w:t>Janiero</w:t>
      </w:r>
      <w:proofErr w:type="spellEnd"/>
      <w:r w:rsidR="00F535FC" w:rsidRPr="00041DBE">
        <w:rPr>
          <w:rFonts w:ascii="Garamond" w:hAnsi="Garamond"/>
          <w:color w:val="000000"/>
        </w:rPr>
        <w:t xml:space="preserve">: </w:t>
      </w:r>
      <w:proofErr w:type="spellStart"/>
      <w:r w:rsidR="00F535FC" w:rsidRPr="00041DBE">
        <w:rPr>
          <w:rFonts w:ascii="Garamond" w:hAnsi="Garamond"/>
          <w:color w:val="000000"/>
        </w:rPr>
        <w:t>Sextante</w:t>
      </w:r>
      <w:proofErr w:type="spellEnd"/>
      <w:r w:rsidR="00F535FC" w:rsidRPr="00041DBE">
        <w:rPr>
          <w:rFonts w:ascii="Garamond" w:hAnsi="Garamond"/>
          <w:color w:val="000000"/>
        </w:rPr>
        <w:t xml:space="preserve"> Artes, </w:t>
      </w:r>
      <w:r w:rsidRPr="00041DBE">
        <w:rPr>
          <w:rFonts w:ascii="Garamond" w:hAnsi="Garamond"/>
          <w:color w:val="000000"/>
        </w:rPr>
        <w:t>1999.</w:t>
      </w:r>
    </w:p>
    <w:p w14:paraId="39FB4863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7814D687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250822"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Cassi</w:t>
      </w:r>
      <w:r w:rsidR="00310516" w:rsidRPr="00041DBE">
        <w:rPr>
          <w:rFonts w:ascii="Garamond" w:hAnsi="Garamond"/>
          <w:color w:val="000000"/>
        </w:rPr>
        <w:t>ano</w:t>
      </w:r>
      <w:proofErr w:type="spellEnd"/>
      <w:r w:rsidR="00310516" w:rsidRPr="00041DBE">
        <w:rPr>
          <w:rFonts w:ascii="Garamond" w:hAnsi="Garamond"/>
          <w:color w:val="000000"/>
        </w:rPr>
        <w:t xml:space="preserve"> on the Jewish Races of Rome.</w:t>
      </w:r>
      <w:r w:rsidR="00250822" w:rsidRPr="00041DBE">
        <w:rPr>
          <w:rFonts w:ascii="Garamond" w:hAnsi="Garamond"/>
          <w:color w:val="000000"/>
        </w:rPr>
        <w:t>”</w:t>
      </w:r>
      <w:r w:rsidRPr="00041DBE">
        <w:rPr>
          <w:rFonts w:ascii="Garamond" w:hAnsi="Garamond"/>
          <w:color w:val="000000"/>
        </w:rPr>
        <w:t xml:space="preserve"> </w:t>
      </w:r>
      <w:proofErr w:type="spellStart"/>
      <w:r w:rsidR="004420A9" w:rsidRPr="00041DBE">
        <w:rPr>
          <w:rFonts w:ascii="Garamond" w:hAnsi="Garamond"/>
          <w:i/>
          <w:color w:val="000000"/>
        </w:rPr>
        <w:t>Quaderni</w:t>
      </w:r>
      <w:proofErr w:type="spellEnd"/>
      <w:r w:rsidR="004420A9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4420A9" w:rsidRPr="00041DBE">
        <w:rPr>
          <w:rFonts w:ascii="Garamond" w:hAnsi="Garamond"/>
          <w:i/>
          <w:color w:val="000000"/>
        </w:rPr>
        <w:t>p</w:t>
      </w:r>
      <w:r w:rsidRPr="00041DBE">
        <w:rPr>
          <w:rFonts w:ascii="Garamond" w:hAnsi="Garamond"/>
          <w:i/>
          <w:color w:val="000000"/>
        </w:rPr>
        <w:t>uteani</w:t>
      </w:r>
      <w:proofErr w:type="spellEnd"/>
      <w:r w:rsidR="00F85050" w:rsidRPr="00041DBE">
        <w:rPr>
          <w:rFonts w:ascii="Garamond" w:hAnsi="Garamond"/>
          <w:color w:val="000000"/>
        </w:rPr>
        <w:t xml:space="preserve"> 3, II (1992): </w:t>
      </w:r>
      <w:r w:rsidRPr="00041DBE">
        <w:rPr>
          <w:rFonts w:ascii="Garamond" w:hAnsi="Garamond"/>
          <w:color w:val="000000"/>
        </w:rPr>
        <w:t>41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56.</w:t>
      </w:r>
    </w:p>
    <w:p w14:paraId="5276EDB5" w14:textId="77777777" w:rsidR="0034744A" w:rsidRPr="00041DBE" w:rsidRDefault="0034744A" w:rsidP="00606E77">
      <w:pPr>
        <w:jc w:val="both"/>
        <w:rPr>
          <w:rFonts w:ascii="Garamond" w:hAnsi="Garamond"/>
          <w:color w:val="000000"/>
        </w:rPr>
      </w:pPr>
    </w:p>
    <w:p w14:paraId="378A0B8D" w14:textId="77777777" w:rsidR="0034744A" w:rsidRPr="00041DBE" w:rsidRDefault="0034744A" w:rsidP="00606E77">
      <w:pPr>
        <w:ind w:firstLine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 xml:space="preserve">“Censorship Revisited.” </w:t>
      </w:r>
      <w:r w:rsidRPr="00041DBE">
        <w:rPr>
          <w:rFonts w:ascii="Garamond" w:hAnsi="Garamond"/>
          <w:i/>
          <w:color w:val="000000"/>
        </w:rPr>
        <w:t>Res</w:t>
      </w:r>
      <w:r w:rsidRPr="00041DBE">
        <w:rPr>
          <w:rFonts w:ascii="Garamond" w:hAnsi="Garamond"/>
          <w:color w:val="000000"/>
        </w:rPr>
        <w:t xml:space="preserve"> 21 (1992): 5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11.</w:t>
      </w:r>
      <w:r w:rsidRPr="00041DBE">
        <w:rPr>
          <w:rFonts w:ascii="Garamond" w:hAnsi="Garamond"/>
          <w:color w:val="000000"/>
        </w:rPr>
        <w:tab/>
      </w:r>
    </w:p>
    <w:p w14:paraId="45E9EF0C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3A847C7F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Ferrari on the Class</w:t>
      </w:r>
      <w:r w:rsidR="004420A9" w:rsidRPr="00041DBE">
        <w:rPr>
          <w:rFonts w:ascii="Garamond" w:hAnsi="Garamond"/>
          <w:color w:val="000000"/>
        </w:rPr>
        <w:t>ification of Oranges and</w:t>
      </w:r>
      <w:r w:rsidRPr="00041DBE">
        <w:rPr>
          <w:rFonts w:ascii="Garamond" w:hAnsi="Garamond"/>
          <w:color w:val="000000"/>
        </w:rPr>
        <w:t xml:space="preserve"> Lemons.”</w:t>
      </w:r>
      <w:r w:rsidR="004420A9" w:rsidRPr="00041DBE">
        <w:rPr>
          <w:rFonts w:ascii="Garamond" w:hAnsi="Garamond"/>
          <w:color w:val="000000"/>
        </w:rPr>
        <w:t xml:space="preserve"> In</w:t>
      </w:r>
      <w:r w:rsidR="006A23DD" w:rsidRPr="00041DBE">
        <w:rPr>
          <w:rFonts w:ascii="Garamond" w:hAnsi="Garamond"/>
          <w:color w:val="000000"/>
        </w:rPr>
        <w:t xml:space="preserve"> </w:t>
      </w:r>
      <w:r w:rsidR="004420A9" w:rsidRPr="00041DBE">
        <w:rPr>
          <w:rFonts w:ascii="Garamond" w:hAnsi="Garamond"/>
          <w:i/>
          <w:color w:val="000000"/>
        </w:rPr>
        <w:t xml:space="preserve">Documentary Culture: </w:t>
      </w:r>
      <w:r w:rsidR="006A23DD" w:rsidRPr="00041DBE">
        <w:rPr>
          <w:rFonts w:ascii="Garamond" w:hAnsi="Garamond"/>
          <w:i/>
          <w:color w:val="000000"/>
        </w:rPr>
        <w:t>Florence and Rome from Grand</w:t>
      </w:r>
      <w:r w:rsidR="0060655D">
        <w:rPr>
          <w:rFonts w:ascii="Garamond" w:hAnsi="Garamond"/>
          <w:i/>
          <w:color w:val="000000"/>
        </w:rPr>
        <w:t>-</w:t>
      </w:r>
      <w:r w:rsidR="006A23DD" w:rsidRPr="00041DBE">
        <w:rPr>
          <w:rFonts w:ascii="Garamond" w:hAnsi="Garamond"/>
          <w:i/>
          <w:color w:val="000000"/>
        </w:rPr>
        <w:t>Duke Fe</w:t>
      </w:r>
      <w:r w:rsidR="004420A9" w:rsidRPr="00041DBE">
        <w:rPr>
          <w:rFonts w:ascii="Garamond" w:hAnsi="Garamond"/>
          <w:i/>
          <w:color w:val="000000"/>
        </w:rPr>
        <w:t>rdinand I to Pope Alexander VII; Papers from a Colloquium H</w:t>
      </w:r>
      <w:r w:rsidR="006A23DD" w:rsidRPr="00041DBE">
        <w:rPr>
          <w:rFonts w:ascii="Garamond" w:hAnsi="Garamond"/>
          <w:i/>
          <w:color w:val="000000"/>
        </w:rPr>
        <w:t>eld at the Villa Spelman, Florence, 1990</w:t>
      </w:r>
      <w:r w:rsidR="006A23DD" w:rsidRPr="00041DBE">
        <w:rPr>
          <w:rFonts w:ascii="Garamond" w:hAnsi="Garamond"/>
          <w:color w:val="000000"/>
        </w:rPr>
        <w:t xml:space="preserve"> (</w:t>
      </w:r>
      <w:r w:rsidR="006A23DD" w:rsidRPr="00041DBE">
        <w:rPr>
          <w:rFonts w:ascii="Garamond" w:hAnsi="Garamond"/>
          <w:i/>
          <w:color w:val="000000"/>
        </w:rPr>
        <w:t>Villa</w:t>
      </w:r>
      <w:r w:rsidR="004420A9" w:rsidRPr="00041DBE">
        <w:rPr>
          <w:rFonts w:ascii="Garamond" w:hAnsi="Garamond"/>
          <w:i/>
          <w:color w:val="000000"/>
        </w:rPr>
        <w:t xml:space="preserve"> Spelman Colloquia</w:t>
      </w:r>
      <w:r w:rsidR="004420A9" w:rsidRPr="00041DBE">
        <w:rPr>
          <w:rFonts w:ascii="Garamond" w:hAnsi="Garamond"/>
          <w:color w:val="000000"/>
        </w:rPr>
        <w:t xml:space="preserve"> 3), edited by</w:t>
      </w:r>
      <w:r w:rsidR="00A44577" w:rsidRPr="00041DBE">
        <w:rPr>
          <w:rFonts w:ascii="Garamond" w:hAnsi="Garamond"/>
          <w:color w:val="000000"/>
        </w:rPr>
        <w:t xml:space="preserve"> Elizabeth Cropper, Giovanna Perini, and Francesco</w:t>
      </w:r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Solin</w:t>
      </w:r>
      <w:r w:rsidR="004420A9" w:rsidRPr="00041DBE">
        <w:rPr>
          <w:rFonts w:ascii="Garamond" w:hAnsi="Garamond"/>
          <w:color w:val="000000"/>
        </w:rPr>
        <w:t>as</w:t>
      </w:r>
      <w:proofErr w:type="spellEnd"/>
      <w:r w:rsidR="004420A9" w:rsidRPr="00041DBE">
        <w:rPr>
          <w:rFonts w:ascii="Garamond" w:hAnsi="Garamond"/>
          <w:color w:val="000000"/>
        </w:rPr>
        <w:t xml:space="preserve">, </w:t>
      </w:r>
      <w:r w:rsidR="00F85050" w:rsidRPr="00041DBE">
        <w:rPr>
          <w:rFonts w:ascii="Garamond" w:hAnsi="Garamond"/>
          <w:color w:val="000000"/>
        </w:rPr>
        <w:t>287</w:t>
      </w:r>
      <w:r w:rsidR="00222731">
        <w:rPr>
          <w:rFonts w:ascii="Garamond" w:hAnsi="Garamond"/>
          <w:color w:val="000000"/>
        </w:rPr>
        <w:t>–</w:t>
      </w:r>
      <w:r w:rsidR="00F85050" w:rsidRPr="00041DBE">
        <w:rPr>
          <w:rFonts w:ascii="Garamond" w:hAnsi="Garamond"/>
          <w:color w:val="000000"/>
        </w:rPr>
        <w:t>306</w:t>
      </w:r>
      <w:r w:rsidR="004420A9" w:rsidRPr="00041DBE">
        <w:rPr>
          <w:rFonts w:ascii="Garamond" w:hAnsi="Garamond"/>
          <w:color w:val="000000"/>
        </w:rPr>
        <w:t xml:space="preserve">. Bologna: Nuova Alfa </w:t>
      </w:r>
      <w:proofErr w:type="spellStart"/>
      <w:r w:rsidR="004420A9" w:rsidRPr="00041DBE">
        <w:rPr>
          <w:rFonts w:ascii="Garamond" w:hAnsi="Garamond"/>
          <w:color w:val="000000"/>
        </w:rPr>
        <w:t>Editoriale</w:t>
      </w:r>
      <w:proofErr w:type="spellEnd"/>
      <w:r w:rsidR="004420A9" w:rsidRPr="00041DBE">
        <w:rPr>
          <w:rFonts w:ascii="Garamond" w:hAnsi="Garamond"/>
          <w:color w:val="000000"/>
        </w:rPr>
        <w:t>, 1992. T</w:t>
      </w:r>
      <w:r w:rsidR="000F6574" w:rsidRPr="00041DBE">
        <w:rPr>
          <w:rFonts w:ascii="Garamond" w:hAnsi="Garamond"/>
          <w:color w:val="000000"/>
        </w:rPr>
        <w:t xml:space="preserve">ranslated and revised as </w:t>
      </w:r>
      <w:r w:rsidR="008F6438" w:rsidRPr="00041DBE">
        <w:rPr>
          <w:rFonts w:ascii="Garamond" w:hAnsi="Garamond"/>
          <w:color w:val="000000"/>
        </w:rPr>
        <w:t>“</w:t>
      </w:r>
      <w:proofErr w:type="spellStart"/>
      <w:r w:rsidR="000F6574" w:rsidRPr="00041DBE">
        <w:rPr>
          <w:rFonts w:ascii="Garamond" w:hAnsi="Garamond"/>
          <w:color w:val="000000"/>
        </w:rPr>
        <w:t>Gli</w:t>
      </w:r>
      <w:proofErr w:type="spellEnd"/>
      <w:r w:rsidR="000F6574" w:rsidRPr="00041DBE">
        <w:rPr>
          <w:rFonts w:ascii="Garamond" w:hAnsi="Garamond"/>
          <w:color w:val="000000"/>
        </w:rPr>
        <w:t xml:space="preserve"> </w:t>
      </w:r>
      <w:proofErr w:type="spellStart"/>
      <w:r w:rsidR="000F6574" w:rsidRPr="00041DBE">
        <w:rPr>
          <w:rFonts w:ascii="Garamond" w:hAnsi="Garamond"/>
          <w:color w:val="000000"/>
        </w:rPr>
        <w:t>a</w:t>
      </w:r>
      <w:r w:rsidR="006A23DD" w:rsidRPr="00041DBE">
        <w:rPr>
          <w:rFonts w:ascii="Garamond" w:hAnsi="Garamond"/>
          <w:color w:val="000000"/>
        </w:rPr>
        <w:t>gru</w:t>
      </w:r>
      <w:r w:rsidR="000F6574" w:rsidRPr="00041DBE">
        <w:rPr>
          <w:rFonts w:ascii="Garamond" w:hAnsi="Garamond"/>
          <w:color w:val="000000"/>
        </w:rPr>
        <w:t>mi</w:t>
      </w:r>
      <w:proofErr w:type="spellEnd"/>
      <w:r w:rsidR="000F6574" w:rsidRPr="00041DBE">
        <w:rPr>
          <w:rFonts w:ascii="Garamond" w:hAnsi="Garamond"/>
          <w:color w:val="000000"/>
        </w:rPr>
        <w:t xml:space="preserve"> di Giovanni Battista Ferrari.</w:t>
      </w:r>
      <w:r w:rsidR="008F6438" w:rsidRPr="00041DBE">
        <w:rPr>
          <w:rFonts w:ascii="Garamond" w:hAnsi="Garamond"/>
          <w:color w:val="000000"/>
        </w:rPr>
        <w:t>”</w:t>
      </w:r>
      <w:r w:rsidR="000F6574" w:rsidRPr="00041DBE">
        <w:rPr>
          <w:rFonts w:ascii="Garamond" w:hAnsi="Garamond"/>
          <w:color w:val="000000"/>
        </w:rPr>
        <w:t xml:space="preserve"> In</w:t>
      </w:r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A44577" w:rsidRPr="00041DBE">
        <w:rPr>
          <w:rFonts w:ascii="Garamond" w:hAnsi="Garamond"/>
          <w:i/>
          <w:color w:val="000000"/>
        </w:rPr>
        <w:t>Miti</w:t>
      </w:r>
      <w:proofErr w:type="spellEnd"/>
      <w:r w:rsidR="000F6574" w:rsidRPr="00041DBE">
        <w:rPr>
          <w:rFonts w:ascii="Garamond" w:hAnsi="Garamond"/>
          <w:i/>
          <w:color w:val="000000"/>
        </w:rPr>
        <w:t xml:space="preserve">, </w:t>
      </w:r>
      <w:proofErr w:type="spellStart"/>
      <w:r w:rsidR="000F6574" w:rsidRPr="00041DBE">
        <w:rPr>
          <w:rFonts w:ascii="Garamond" w:hAnsi="Garamond"/>
          <w:i/>
          <w:color w:val="000000"/>
        </w:rPr>
        <w:t>arte</w:t>
      </w:r>
      <w:proofErr w:type="spellEnd"/>
      <w:r w:rsidR="000F6574" w:rsidRPr="00041DBE">
        <w:rPr>
          <w:rFonts w:ascii="Garamond" w:hAnsi="Garamond"/>
          <w:i/>
          <w:color w:val="000000"/>
        </w:rPr>
        <w:t xml:space="preserve"> e </w:t>
      </w:r>
      <w:proofErr w:type="spellStart"/>
      <w:r w:rsidR="000F6574" w:rsidRPr="00041DBE">
        <w:rPr>
          <w:rFonts w:ascii="Garamond" w:hAnsi="Garamond"/>
          <w:i/>
          <w:color w:val="000000"/>
        </w:rPr>
        <w:t>scienza</w:t>
      </w:r>
      <w:proofErr w:type="spellEnd"/>
      <w:r w:rsidR="000F6574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0F6574" w:rsidRPr="00041DBE">
        <w:rPr>
          <w:rFonts w:ascii="Garamond" w:hAnsi="Garamond"/>
          <w:i/>
          <w:color w:val="000000"/>
        </w:rPr>
        <w:t>nella</w:t>
      </w:r>
      <w:proofErr w:type="spellEnd"/>
      <w:r w:rsidR="000F6574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0F6574" w:rsidRPr="00041DBE">
        <w:rPr>
          <w:rFonts w:ascii="Garamond" w:hAnsi="Garamond"/>
          <w:i/>
          <w:color w:val="000000"/>
        </w:rPr>
        <w:t>p</w:t>
      </w:r>
      <w:r w:rsidR="006A23DD" w:rsidRPr="00041DBE">
        <w:rPr>
          <w:rFonts w:ascii="Garamond" w:hAnsi="Garamond"/>
          <w:i/>
          <w:color w:val="000000"/>
        </w:rPr>
        <w:t>omologia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italiana</w:t>
      </w:r>
      <w:proofErr w:type="spellEnd"/>
      <w:r w:rsidR="006A23DD" w:rsidRPr="00041DBE">
        <w:rPr>
          <w:rFonts w:ascii="Garamond" w:hAnsi="Garamond"/>
          <w:i/>
          <w:color w:val="000000"/>
        </w:rPr>
        <w:t>,</w:t>
      </w:r>
      <w:r w:rsidR="000F6574" w:rsidRPr="00041DBE">
        <w:rPr>
          <w:rFonts w:ascii="Garamond" w:hAnsi="Garamond"/>
          <w:i/>
          <w:color w:val="000000"/>
        </w:rPr>
        <w:t xml:space="preserve"> </w:t>
      </w:r>
      <w:r w:rsidR="000F6574" w:rsidRPr="00041DBE">
        <w:rPr>
          <w:rFonts w:ascii="Garamond" w:hAnsi="Garamond"/>
          <w:color w:val="000000"/>
        </w:rPr>
        <w:t>edited by</w:t>
      </w:r>
      <w:r w:rsidR="006A23DD" w:rsidRPr="00041DBE">
        <w:rPr>
          <w:rFonts w:ascii="Garamond" w:hAnsi="Garamond"/>
          <w:i/>
          <w:color w:val="000000"/>
        </w:rPr>
        <w:t xml:space="preserve"> </w:t>
      </w:r>
      <w:r w:rsidR="00A44577" w:rsidRPr="00041DBE">
        <w:rPr>
          <w:rFonts w:ascii="Garamond" w:hAnsi="Garamond"/>
          <w:color w:val="000000"/>
        </w:rPr>
        <w:t>Enrico</w:t>
      </w:r>
      <w:r w:rsidR="000F6574" w:rsidRPr="00041DBE">
        <w:rPr>
          <w:rFonts w:ascii="Garamond" w:hAnsi="Garamond"/>
          <w:color w:val="000000"/>
        </w:rPr>
        <w:t xml:space="preserve"> </w:t>
      </w:r>
      <w:proofErr w:type="spellStart"/>
      <w:r w:rsidR="000F6574" w:rsidRPr="00041DBE">
        <w:rPr>
          <w:rFonts w:ascii="Garamond" w:hAnsi="Garamond"/>
          <w:color w:val="000000"/>
        </w:rPr>
        <w:t>Baldini</w:t>
      </w:r>
      <w:proofErr w:type="spellEnd"/>
      <w:r w:rsidR="000F6574" w:rsidRPr="00041DBE">
        <w:rPr>
          <w:rFonts w:ascii="Garamond" w:hAnsi="Garamond"/>
          <w:color w:val="000000"/>
        </w:rPr>
        <w:t>, 127</w:t>
      </w:r>
      <w:r w:rsidR="00222731">
        <w:rPr>
          <w:rFonts w:ascii="Garamond" w:hAnsi="Garamond"/>
          <w:color w:val="000000"/>
        </w:rPr>
        <w:t>–</w:t>
      </w:r>
      <w:r w:rsidR="000F6574" w:rsidRPr="00041DBE">
        <w:rPr>
          <w:rFonts w:ascii="Garamond" w:hAnsi="Garamond"/>
          <w:color w:val="000000"/>
        </w:rPr>
        <w:t>55. Rome</w:t>
      </w:r>
      <w:r w:rsidR="006A23DD" w:rsidRPr="00041DBE">
        <w:rPr>
          <w:rFonts w:ascii="Garamond" w:hAnsi="Garamond"/>
          <w:color w:val="000000"/>
        </w:rPr>
        <w:t xml:space="preserve">: </w:t>
      </w:r>
      <w:proofErr w:type="spellStart"/>
      <w:r w:rsidR="006A23DD" w:rsidRPr="00041DBE">
        <w:rPr>
          <w:rFonts w:ascii="Garamond" w:hAnsi="Garamond"/>
          <w:color w:val="000000"/>
        </w:rPr>
        <w:t>Consiglio</w:t>
      </w:r>
      <w:proofErr w:type="spellEnd"/>
      <w:r w:rsidR="006A23DD" w:rsidRPr="00041DBE">
        <w:rPr>
          <w:rFonts w:ascii="Garamond" w:hAnsi="Garamond"/>
          <w:color w:val="000000"/>
        </w:rPr>
        <w:t xml:space="preserve"> Nazionale di </w:t>
      </w:r>
      <w:proofErr w:type="spellStart"/>
      <w:r w:rsidR="006A23DD" w:rsidRPr="00041DBE">
        <w:rPr>
          <w:rFonts w:ascii="Garamond" w:hAnsi="Garamond"/>
          <w:color w:val="000000"/>
        </w:rPr>
        <w:t>Ricerca</w:t>
      </w:r>
      <w:proofErr w:type="spellEnd"/>
      <w:r w:rsidR="006A23DD" w:rsidRPr="00041DBE">
        <w:rPr>
          <w:rFonts w:ascii="Garamond" w:hAnsi="Garamond"/>
          <w:color w:val="000000"/>
        </w:rPr>
        <w:t>, 2</w:t>
      </w:r>
      <w:r w:rsidR="000F6574" w:rsidRPr="00041DBE">
        <w:rPr>
          <w:rFonts w:ascii="Garamond" w:hAnsi="Garamond"/>
          <w:color w:val="000000"/>
        </w:rPr>
        <w:t>008.</w:t>
      </w:r>
    </w:p>
    <w:p w14:paraId="07A8E583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7579901A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“Iconoclasm and Idolatry.” I</w:t>
      </w:r>
      <w:r w:rsidRPr="00041DBE">
        <w:rPr>
          <w:rFonts w:ascii="Garamond" w:hAnsi="Garamond"/>
          <w:iCs/>
          <w:color w:val="000000"/>
        </w:rPr>
        <w:t xml:space="preserve">n </w:t>
      </w:r>
      <w:r w:rsidRPr="00041DBE">
        <w:rPr>
          <w:rFonts w:ascii="Garamond" w:hAnsi="Garamond"/>
          <w:i/>
          <w:iCs/>
          <w:color w:val="000000"/>
        </w:rPr>
        <w:t>A Companion to</w:t>
      </w:r>
      <w:r w:rsidRPr="00041DBE">
        <w:rPr>
          <w:rFonts w:ascii="Garamond" w:hAnsi="Garamond"/>
          <w:i/>
          <w:color w:val="000000"/>
        </w:rPr>
        <w:t xml:space="preserve"> Aesthetics</w:t>
      </w:r>
      <w:r w:rsidRPr="00041DBE">
        <w:rPr>
          <w:rFonts w:ascii="Garamond" w:hAnsi="Garamond"/>
          <w:color w:val="000000"/>
        </w:rPr>
        <w:t>, edited by David E. Cooper, 207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9. Oxford: Blackwell Reference, 1992.</w:t>
      </w:r>
    </w:p>
    <w:p w14:paraId="539A3A84" w14:textId="77777777" w:rsidR="0034744A" w:rsidRPr="00041DBE" w:rsidRDefault="0034744A" w:rsidP="00606E77">
      <w:pPr>
        <w:jc w:val="both"/>
        <w:rPr>
          <w:rFonts w:ascii="Garamond" w:hAnsi="Garamond"/>
          <w:color w:val="000000"/>
        </w:rPr>
      </w:pPr>
    </w:p>
    <w:p w14:paraId="5EC3CA92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“The Movements of the Soul.” In </w:t>
      </w:r>
      <w:r w:rsidRPr="00041DBE">
        <w:rPr>
          <w:rFonts w:ascii="Garamond" w:hAnsi="Garamond"/>
          <w:i/>
          <w:color w:val="000000"/>
        </w:rPr>
        <w:t>Dancers</w:t>
      </w:r>
      <w:r w:rsidRPr="00041DBE">
        <w:rPr>
          <w:rFonts w:ascii="Garamond" w:hAnsi="Garamond"/>
          <w:color w:val="000000"/>
        </w:rPr>
        <w:t>, by Philip Trager, 17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26. Boston: Bullfinch Press, 1992.</w:t>
      </w:r>
    </w:p>
    <w:p w14:paraId="183F1D1B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484C5506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DD36B7" w:rsidRPr="00041DBE">
        <w:rPr>
          <w:rFonts w:ascii="Garamond" w:hAnsi="Garamond"/>
          <w:color w:val="000000"/>
        </w:rPr>
        <w:t xml:space="preserve">Peter Paul </w:t>
      </w:r>
      <w:r w:rsidR="006A23DD" w:rsidRPr="00041DBE">
        <w:rPr>
          <w:rFonts w:ascii="Garamond" w:hAnsi="Garamond"/>
          <w:color w:val="000000"/>
        </w:rPr>
        <w:t>Ruben</w:t>
      </w:r>
      <w:r w:rsidR="000F6574" w:rsidRPr="00041DBE">
        <w:rPr>
          <w:rFonts w:ascii="Garamond" w:hAnsi="Garamond"/>
          <w:color w:val="000000"/>
        </w:rPr>
        <w:t xml:space="preserve">s: </w:t>
      </w:r>
      <w:r w:rsidR="00DD36B7" w:rsidRPr="00041DBE">
        <w:rPr>
          <w:rFonts w:ascii="Garamond" w:hAnsi="Garamond"/>
          <w:color w:val="000000"/>
        </w:rPr>
        <w:t>The Crowning of St. Catherine</w:t>
      </w:r>
      <w:r w:rsidRPr="00041DBE">
        <w:rPr>
          <w:rFonts w:ascii="Garamond" w:hAnsi="Garamond"/>
          <w:color w:val="000000"/>
        </w:rPr>
        <w:t>.”</w:t>
      </w:r>
      <w:r w:rsidR="000F6574" w:rsidRPr="00041DBE">
        <w:rPr>
          <w:rFonts w:ascii="Garamond" w:hAnsi="Garamond"/>
          <w:color w:val="000000"/>
        </w:rPr>
        <w:t xml:space="preserve"> I</w:t>
      </w:r>
      <w:r w:rsidR="00A44577" w:rsidRPr="00041DBE">
        <w:rPr>
          <w:rFonts w:ascii="Garamond" w:hAnsi="Garamond"/>
          <w:color w:val="000000"/>
        </w:rPr>
        <w:t>n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Flemish Paintings in America</w:t>
      </w:r>
      <w:r w:rsidR="00A44577" w:rsidRPr="00041DBE">
        <w:rPr>
          <w:rFonts w:ascii="Garamond" w:hAnsi="Garamond"/>
          <w:i/>
          <w:color w:val="000000"/>
        </w:rPr>
        <w:t>: A Survey of Early Netherlandish and Flemish Paintings in the Public Collections of North America</w:t>
      </w:r>
      <w:r w:rsidR="00A44577" w:rsidRPr="00041DBE">
        <w:rPr>
          <w:rFonts w:ascii="Garamond" w:hAnsi="Garamond"/>
          <w:color w:val="000000"/>
        </w:rPr>
        <w:t xml:space="preserve">, selected by Guy C. </w:t>
      </w:r>
      <w:r w:rsidR="00DD36B7" w:rsidRPr="00041DBE">
        <w:rPr>
          <w:rFonts w:ascii="Garamond" w:hAnsi="Garamond"/>
          <w:color w:val="000000"/>
        </w:rPr>
        <w:t>Bauman and Walter A. Lied</w:t>
      </w:r>
      <w:r w:rsidR="0078767E" w:rsidRPr="00041DBE">
        <w:rPr>
          <w:rFonts w:ascii="Garamond" w:hAnsi="Garamond"/>
          <w:color w:val="000000"/>
        </w:rPr>
        <w:t>t</w:t>
      </w:r>
      <w:r w:rsidR="00DD36B7" w:rsidRPr="00041DBE">
        <w:rPr>
          <w:rFonts w:ascii="Garamond" w:hAnsi="Garamond"/>
          <w:color w:val="000000"/>
        </w:rPr>
        <w:t>ke, 208</w:t>
      </w:r>
      <w:r w:rsidR="00222731">
        <w:rPr>
          <w:rFonts w:ascii="Garamond" w:hAnsi="Garamond"/>
          <w:color w:val="000000"/>
        </w:rPr>
        <w:t>–</w:t>
      </w:r>
      <w:r w:rsidR="00DD36B7" w:rsidRPr="00041DBE">
        <w:rPr>
          <w:rFonts w:ascii="Garamond" w:hAnsi="Garamond"/>
          <w:color w:val="000000"/>
        </w:rPr>
        <w:t>210</w:t>
      </w:r>
      <w:r w:rsidR="00A44577" w:rsidRPr="00041DBE">
        <w:rPr>
          <w:rFonts w:ascii="Garamond" w:hAnsi="Garamond"/>
          <w:color w:val="000000"/>
        </w:rPr>
        <w:t>.</w:t>
      </w:r>
      <w:r w:rsidR="000F6574" w:rsidRPr="00041DBE">
        <w:rPr>
          <w:rFonts w:ascii="Garamond" w:hAnsi="Garamond"/>
          <w:color w:val="000000"/>
        </w:rPr>
        <w:t xml:space="preserve"> Antwerp: Fonds Mercator</w:t>
      </w:r>
      <w:r w:rsidR="006A23DD" w:rsidRPr="00041DBE">
        <w:rPr>
          <w:rFonts w:ascii="Garamond" w:hAnsi="Garamond"/>
          <w:color w:val="000000"/>
        </w:rPr>
        <w:t>, 1992.</w:t>
      </w:r>
    </w:p>
    <w:p w14:paraId="33669435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</w:p>
    <w:p w14:paraId="0150849B" w14:textId="77777777" w:rsidR="006F2795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6A23DD" w:rsidRPr="00041DBE">
        <w:rPr>
          <w:rFonts w:ascii="Garamond" w:hAnsi="Garamond"/>
          <w:color w:val="000000"/>
        </w:rPr>
        <w:t>Cassiano</w:t>
      </w:r>
      <w:proofErr w:type="spellEnd"/>
      <w:r w:rsidR="000F6574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and the Art of Natural History.”</w:t>
      </w:r>
      <w:r w:rsidR="000F6574" w:rsidRPr="00041DBE">
        <w:rPr>
          <w:rFonts w:ascii="Garamond" w:hAnsi="Garamond"/>
          <w:color w:val="000000"/>
        </w:rPr>
        <w:t xml:space="preserve"> In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 xml:space="preserve">The Paper Museum of </w:t>
      </w:r>
      <w:proofErr w:type="spellStart"/>
      <w:r w:rsidR="006A23DD" w:rsidRPr="00041DBE">
        <w:rPr>
          <w:rFonts w:ascii="Garamond" w:hAnsi="Garamond"/>
          <w:i/>
          <w:color w:val="000000"/>
        </w:rPr>
        <w:t>Cassiano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dal Pozzo</w:t>
      </w:r>
      <w:r w:rsidR="000F6574" w:rsidRPr="00041DBE">
        <w:rPr>
          <w:rFonts w:ascii="Garamond" w:hAnsi="Garamond"/>
          <w:color w:val="000000"/>
        </w:rPr>
        <w:t>, 141</w:t>
      </w:r>
      <w:r w:rsidR="00222731">
        <w:rPr>
          <w:rFonts w:ascii="Garamond" w:hAnsi="Garamond"/>
          <w:color w:val="000000"/>
        </w:rPr>
        <w:t>–</w:t>
      </w:r>
      <w:r w:rsidR="000F6574" w:rsidRPr="00041DBE">
        <w:rPr>
          <w:rFonts w:ascii="Garamond" w:hAnsi="Garamond"/>
          <w:color w:val="000000"/>
        </w:rPr>
        <w:t>54.</w:t>
      </w:r>
      <w:r w:rsidR="006A23DD" w:rsidRPr="00041DBE">
        <w:rPr>
          <w:rFonts w:ascii="Garamond" w:hAnsi="Garamond"/>
          <w:color w:val="000000"/>
        </w:rPr>
        <w:t xml:space="preserve"> </w:t>
      </w:r>
      <w:r w:rsidR="009357D2" w:rsidRPr="00041DBE">
        <w:rPr>
          <w:rFonts w:ascii="Garamond" w:hAnsi="Garamond"/>
          <w:color w:val="000000"/>
        </w:rPr>
        <w:t xml:space="preserve">Ivrea: Olivetti; </w:t>
      </w:r>
      <w:r w:rsidR="000F6574" w:rsidRPr="00041DBE">
        <w:rPr>
          <w:rFonts w:ascii="Garamond" w:hAnsi="Garamond"/>
          <w:color w:val="000000"/>
        </w:rPr>
        <w:t xml:space="preserve">London: </w:t>
      </w:r>
      <w:r w:rsidR="006A23DD" w:rsidRPr="00041DBE">
        <w:rPr>
          <w:rFonts w:ascii="Garamond" w:hAnsi="Garamond"/>
          <w:color w:val="000000"/>
        </w:rPr>
        <w:t xml:space="preserve">The British Museum, </w:t>
      </w:r>
      <w:r w:rsidR="000F6574" w:rsidRPr="00041DBE">
        <w:rPr>
          <w:rFonts w:ascii="Garamond" w:hAnsi="Garamond"/>
          <w:color w:val="000000"/>
        </w:rPr>
        <w:t>1993.</w:t>
      </w:r>
    </w:p>
    <w:p w14:paraId="08FBEF80" w14:textId="77777777" w:rsidR="006F2795" w:rsidRPr="00041DBE" w:rsidRDefault="006F2795" w:rsidP="00606E77">
      <w:pPr>
        <w:ind w:left="720"/>
        <w:jc w:val="both"/>
        <w:rPr>
          <w:rFonts w:ascii="Garamond" w:hAnsi="Garamond"/>
          <w:color w:val="000000"/>
        </w:rPr>
      </w:pPr>
    </w:p>
    <w:p w14:paraId="441FB607" w14:textId="77777777" w:rsidR="006F2795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“Imitation and Its Discontents.” In </w:t>
      </w:r>
      <w:proofErr w:type="spellStart"/>
      <w:r w:rsidRPr="00041DBE">
        <w:rPr>
          <w:rFonts w:ascii="Garamond" w:hAnsi="Garamond"/>
          <w:i/>
          <w:color w:val="000000"/>
        </w:rPr>
        <w:t>Künstlerischer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Austausch</w:t>
      </w:r>
      <w:proofErr w:type="spellEnd"/>
      <w:r w:rsidRPr="00041DBE">
        <w:rPr>
          <w:rFonts w:ascii="Garamond" w:hAnsi="Garamond"/>
          <w:i/>
          <w:color w:val="000000"/>
        </w:rPr>
        <w:t xml:space="preserve">/Artistic Exchange: </w:t>
      </w:r>
      <w:proofErr w:type="spellStart"/>
      <w:r w:rsidRPr="00041DBE">
        <w:rPr>
          <w:rFonts w:ascii="Garamond" w:hAnsi="Garamond"/>
          <w:i/>
          <w:color w:val="000000"/>
        </w:rPr>
        <w:t>Akten</w:t>
      </w:r>
      <w:proofErr w:type="spellEnd"/>
      <w:r w:rsidRPr="00041DBE">
        <w:rPr>
          <w:rFonts w:ascii="Garamond" w:hAnsi="Garamond"/>
          <w:i/>
          <w:color w:val="000000"/>
        </w:rPr>
        <w:t xml:space="preserve"> des XVIII. Internationalen </w:t>
      </w:r>
      <w:proofErr w:type="spellStart"/>
      <w:r w:rsidRPr="00041DBE">
        <w:rPr>
          <w:rFonts w:ascii="Garamond" w:hAnsi="Garamond"/>
          <w:i/>
          <w:color w:val="000000"/>
        </w:rPr>
        <w:t>Kongresses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für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Kunstgeschichte</w:t>
      </w:r>
      <w:proofErr w:type="spellEnd"/>
      <w:r w:rsidRPr="00041DBE">
        <w:rPr>
          <w:rFonts w:ascii="Garamond" w:hAnsi="Garamond"/>
          <w:i/>
          <w:color w:val="000000"/>
        </w:rPr>
        <w:t>, Berlin, 1992</w:t>
      </w:r>
      <w:r w:rsidRPr="00041DBE">
        <w:rPr>
          <w:rFonts w:ascii="Garamond" w:hAnsi="Garamond"/>
          <w:color w:val="000000"/>
        </w:rPr>
        <w:t xml:space="preserve">, edited by Thomas W. </w:t>
      </w:r>
      <w:proofErr w:type="spellStart"/>
      <w:r w:rsidRPr="00041DBE">
        <w:rPr>
          <w:rFonts w:ascii="Garamond" w:hAnsi="Garamond"/>
          <w:color w:val="000000"/>
        </w:rPr>
        <w:t>Gaehtgens</w:t>
      </w:r>
      <w:proofErr w:type="spellEnd"/>
      <w:r w:rsidRPr="00041DBE">
        <w:rPr>
          <w:rFonts w:ascii="Garamond" w:hAnsi="Garamond"/>
          <w:color w:val="000000"/>
        </w:rPr>
        <w:t>, 483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91. Berlin: Akademie Verlag, 1993.</w:t>
      </w:r>
    </w:p>
    <w:p w14:paraId="0F96F630" w14:textId="77777777" w:rsidR="006F2795" w:rsidRPr="00041DBE" w:rsidRDefault="006F2795" w:rsidP="00606E77">
      <w:pPr>
        <w:ind w:left="720"/>
        <w:jc w:val="both"/>
        <w:rPr>
          <w:rFonts w:ascii="Garamond" w:hAnsi="Garamond"/>
          <w:color w:val="000000"/>
        </w:rPr>
      </w:pPr>
    </w:p>
    <w:p w14:paraId="2D6F3DBF" w14:textId="77777777" w:rsidR="00D75D1F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“Kunst und </w:t>
      </w:r>
      <w:proofErr w:type="spellStart"/>
      <w:r w:rsidRPr="00041DBE">
        <w:rPr>
          <w:rFonts w:ascii="Garamond" w:hAnsi="Garamond"/>
          <w:color w:val="000000"/>
        </w:rPr>
        <w:t>Gegenreformation</w:t>
      </w:r>
      <w:proofErr w:type="spellEnd"/>
      <w:r w:rsidRPr="00041DBE">
        <w:rPr>
          <w:rFonts w:ascii="Garamond" w:hAnsi="Garamond"/>
          <w:color w:val="000000"/>
        </w:rPr>
        <w:t xml:space="preserve"> in den </w:t>
      </w:r>
      <w:proofErr w:type="spellStart"/>
      <w:r w:rsidRPr="00041DBE">
        <w:rPr>
          <w:rFonts w:ascii="Garamond" w:hAnsi="Garamond"/>
          <w:color w:val="000000"/>
        </w:rPr>
        <w:t>südlichen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Niederlanden</w:t>
      </w:r>
      <w:proofErr w:type="spellEnd"/>
      <w:r w:rsidRPr="00041DBE">
        <w:rPr>
          <w:rFonts w:ascii="Garamond" w:hAnsi="Garamond"/>
          <w:color w:val="000000"/>
        </w:rPr>
        <w:t>, 1560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1660.” In </w:t>
      </w:r>
      <w:r w:rsidRPr="00041DBE">
        <w:rPr>
          <w:rFonts w:ascii="Garamond" w:hAnsi="Garamond"/>
          <w:i/>
          <w:color w:val="000000"/>
        </w:rPr>
        <w:t xml:space="preserve">Von Bruegel bis Rubens: Das </w:t>
      </w:r>
      <w:proofErr w:type="spellStart"/>
      <w:r w:rsidRPr="00041DBE">
        <w:rPr>
          <w:rFonts w:ascii="Garamond" w:hAnsi="Garamond"/>
          <w:i/>
          <w:color w:val="000000"/>
        </w:rPr>
        <w:t>goldene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Jahrhundert</w:t>
      </w:r>
      <w:proofErr w:type="spellEnd"/>
      <w:r w:rsidRPr="00041DBE">
        <w:rPr>
          <w:rFonts w:ascii="Garamond" w:hAnsi="Garamond"/>
          <w:i/>
          <w:color w:val="000000"/>
        </w:rPr>
        <w:t xml:space="preserve"> der </w:t>
      </w:r>
      <w:proofErr w:type="spellStart"/>
      <w:r w:rsidRPr="00041DBE">
        <w:rPr>
          <w:rFonts w:ascii="Garamond" w:hAnsi="Garamond"/>
          <w:i/>
          <w:color w:val="000000"/>
        </w:rPr>
        <w:t>flämischen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Malerei</w:t>
      </w:r>
      <w:proofErr w:type="spellEnd"/>
      <w:r w:rsidRPr="00041DBE">
        <w:rPr>
          <w:rFonts w:ascii="Garamond" w:hAnsi="Garamond"/>
          <w:i/>
          <w:color w:val="000000"/>
        </w:rPr>
        <w:t>; Eine</w:t>
      </w:r>
      <w:r w:rsidRPr="00041DBE">
        <w:rPr>
          <w:rFonts w:ascii="Garamond" w:hAnsi="Garamond"/>
          <w:bCs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bCs/>
          <w:i/>
          <w:color w:val="000000"/>
        </w:rPr>
        <w:t>Ausstellung</w:t>
      </w:r>
      <w:proofErr w:type="spellEnd"/>
      <w:r w:rsidRPr="00041DBE">
        <w:rPr>
          <w:rFonts w:ascii="Garamond" w:hAnsi="Garamond"/>
          <w:bCs/>
          <w:i/>
          <w:color w:val="000000"/>
        </w:rPr>
        <w:t xml:space="preserve"> des </w:t>
      </w:r>
      <w:proofErr w:type="spellStart"/>
      <w:r w:rsidRPr="00041DBE">
        <w:rPr>
          <w:rFonts w:ascii="Garamond" w:hAnsi="Garamond"/>
          <w:bCs/>
          <w:i/>
          <w:color w:val="000000"/>
        </w:rPr>
        <w:t>Wallraf</w:t>
      </w:r>
      <w:proofErr w:type="spellEnd"/>
      <w:r w:rsidR="00222731">
        <w:rPr>
          <w:rFonts w:ascii="Garamond" w:hAnsi="Garamond"/>
          <w:bCs/>
          <w:i/>
          <w:color w:val="000000"/>
        </w:rPr>
        <w:t>–</w:t>
      </w:r>
      <w:proofErr w:type="spellStart"/>
      <w:r w:rsidRPr="00041DBE">
        <w:rPr>
          <w:rFonts w:ascii="Garamond" w:hAnsi="Garamond"/>
          <w:bCs/>
          <w:i/>
          <w:color w:val="000000"/>
        </w:rPr>
        <w:t>Richartz</w:t>
      </w:r>
      <w:proofErr w:type="spellEnd"/>
      <w:r w:rsidR="00222731">
        <w:rPr>
          <w:rFonts w:ascii="Garamond" w:hAnsi="Garamond"/>
          <w:bCs/>
          <w:i/>
          <w:color w:val="000000"/>
        </w:rPr>
        <w:t>–</w:t>
      </w:r>
      <w:r w:rsidRPr="00041DBE">
        <w:rPr>
          <w:rFonts w:ascii="Garamond" w:hAnsi="Garamond"/>
          <w:bCs/>
          <w:i/>
          <w:color w:val="000000"/>
        </w:rPr>
        <w:t xml:space="preserve">Museums, </w:t>
      </w:r>
      <w:proofErr w:type="spellStart"/>
      <w:r w:rsidRPr="00041DBE">
        <w:rPr>
          <w:rFonts w:ascii="Garamond" w:hAnsi="Garamond"/>
          <w:bCs/>
          <w:i/>
          <w:color w:val="000000"/>
        </w:rPr>
        <w:t>Ko</w:t>
      </w:r>
      <w:r w:rsidRPr="00041DBE">
        <w:rPr>
          <w:rFonts w:eastAsia="Calibri"/>
          <w:bCs/>
          <w:i/>
          <w:color w:val="000000"/>
        </w:rPr>
        <w:t>̈</w:t>
      </w:r>
      <w:r w:rsidRPr="00041DBE">
        <w:rPr>
          <w:rFonts w:ascii="Garamond" w:hAnsi="Garamond"/>
          <w:bCs/>
          <w:i/>
          <w:color w:val="000000"/>
        </w:rPr>
        <w:t>ln</w:t>
      </w:r>
      <w:proofErr w:type="spellEnd"/>
      <w:r w:rsidRPr="00041DBE">
        <w:rPr>
          <w:rFonts w:ascii="Garamond" w:hAnsi="Garamond"/>
          <w:bCs/>
          <w:i/>
          <w:color w:val="000000"/>
        </w:rPr>
        <w:t xml:space="preserve">, des </w:t>
      </w:r>
      <w:proofErr w:type="spellStart"/>
      <w:r w:rsidRPr="00041DBE">
        <w:rPr>
          <w:rFonts w:ascii="Garamond" w:hAnsi="Garamond"/>
          <w:bCs/>
          <w:i/>
          <w:color w:val="000000"/>
        </w:rPr>
        <w:t>Koninklijk</w:t>
      </w:r>
      <w:proofErr w:type="spellEnd"/>
      <w:r w:rsidRPr="00041DBE">
        <w:rPr>
          <w:rFonts w:ascii="Garamond" w:hAnsi="Garamond"/>
          <w:bCs/>
          <w:i/>
          <w:color w:val="000000"/>
        </w:rPr>
        <w:t xml:space="preserve"> Museum </w:t>
      </w:r>
      <w:proofErr w:type="spellStart"/>
      <w:r w:rsidRPr="00041DBE">
        <w:rPr>
          <w:rFonts w:ascii="Garamond" w:hAnsi="Garamond"/>
          <w:bCs/>
          <w:i/>
          <w:color w:val="000000"/>
        </w:rPr>
        <w:t>voor</w:t>
      </w:r>
      <w:proofErr w:type="spellEnd"/>
      <w:r w:rsidRPr="00041DBE">
        <w:rPr>
          <w:rFonts w:ascii="Garamond" w:hAnsi="Garamond"/>
          <w:bCs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bCs/>
          <w:i/>
          <w:color w:val="000000"/>
        </w:rPr>
        <w:t>Schone</w:t>
      </w:r>
      <w:proofErr w:type="spellEnd"/>
      <w:r w:rsidRPr="00041DBE">
        <w:rPr>
          <w:rFonts w:ascii="Garamond" w:hAnsi="Garamond"/>
          <w:bCs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bCs/>
          <w:i/>
          <w:color w:val="000000"/>
        </w:rPr>
        <w:t>Kunsten</w:t>
      </w:r>
      <w:proofErr w:type="spellEnd"/>
      <w:r w:rsidRPr="00041DBE">
        <w:rPr>
          <w:rFonts w:ascii="Garamond" w:hAnsi="Garamond"/>
          <w:bCs/>
          <w:i/>
          <w:color w:val="000000"/>
        </w:rPr>
        <w:t xml:space="preserve">, </w:t>
      </w:r>
      <w:proofErr w:type="spellStart"/>
      <w:r w:rsidRPr="00041DBE">
        <w:rPr>
          <w:rFonts w:ascii="Garamond" w:hAnsi="Garamond"/>
          <w:bCs/>
          <w:i/>
          <w:color w:val="000000"/>
        </w:rPr>
        <w:t>Antwerpen</w:t>
      </w:r>
      <w:proofErr w:type="spellEnd"/>
      <w:r w:rsidRPr="00041DBE">
        <w:rPr>
          <w:rFonts w:ascii="Garamond" w:hAnsi="Garamond"/>
          <w:bCs/>
          <w:i/>
          <w:color w:val="000000"/>
        </w:rPr>
        <w:t xml:space="preserve"> und des </w:t>
      </w:r>
      <w:proofErr w:type="spellStart"/>
      <w:r w:rsidRPr="00041DBE">
        <w:rPr>
          <w:rFonts w:ascii="Garamond" w:hAnsi="Garamond"/>
          <w:bCs/>
          <w:i/>
          <w:color w:val="000000"/>
        </w:rPr>
        <w:t>Kunsthistorischen</w:t>
      </w:r>
      <w:proofErr w:type="spellEnd"/>
      <w:r w:rsidRPr="00041DBE">
        <w:rPr>
          <w:rFonts w:ascii="Garamond" w:hAnsi="Garamond"/>
          <w:bCs/>
          <w:i/>
          <w:color w:val="000000"/>
        </w:rPr>
        <w:t xml:space="preserve"> Museums, Wien</w:t>
      </w:r>
      <w:r w:rsidRPr="00041DBE">
        <w:rPr>
          <w:rFonts w:ascii="Garamond" w:hAnsi="Garamond"/>
          <w:color w:val="000000"/>
        </w:rPr>
        <w:t xml:space="preserve">, edited by Ekkehard Mai and Hans </w:t>
      </w:r>
      <w:proofErr w:type="spellStart"/>
      <w:r w:rsidRPr="00041DBE">
        <w:rPr>
          <w:rFonts w:ascii="Garamond" w:hAnsi="Garamond"/>
          <w:color w:val="000000"/>
        </w:rPr>
        <w:t>Vlieghe</w:t>
      </w:r>
      <w:proofErr w:type="spellEnd"/>
      <w:r w:rsidRPr="00041DBE">
        <w:rPr>
          <w:rFonts w:ascii="Garamond" w:hAnsi="Garamond"/>
          <w:color w:val="000000"/>
        </w:rPr>
        <w:t>, 55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71. Cologne: </w:t>
      </w:r>
      <w:proofErr w:type="spellStart"/>
      <w:r w:rsidRPr="00041DBE">
        <w:rPr>
          <w:rFonts w:ascii="Garamond" w:hAnsi="Garamond"/>
          <w:color w:val="000000"/>
        </w:rPr>
        <w:t>Locher</w:t>
      </w:r>
      <w:proofErr w:type="spellEnd"/>
      <w:r w:rsidRPr="00041DBE">
        <w:rPr>
          <w:rFonts w:ascii="Garamond" w:hAnsi="Garamond"/>
          <w:color w:val="000000"/>
        </w:rPr>
        <w:t xml:space="preserve">; Vienna: </w:t>
      </w:r>
      <w:proofErr w:type="spellStart"/>
      <w:r w:rsidRPr="00041DBE">
        <w:rPr>
          <w:rFonts w:ascii="Garamond" w:hAnsi="Garamond"/>
          <w:color w:val="000000"/>
        </w:rPr>
        <w:t>Kunsthistorisches</w:t>
      </w:r>
      <w:proofErr w:type="spellEnd"/>
      <w:r w:rsidRPr="00041DBE">
        <w:rPr>
          <w:rFonts w:ascii="Garamond" w:hAnsi="Garamond"/>
          <w:color w:val="000000"/>
        </w:rPr>
        <w:t xml:space="preserve"> Museum, 1993.</w:t>
      </w:r>
    </w:p>
    <w:p w14:paraId="1FA0859B" w14:textId="77777777" w:rsidR="00D75D1F" w:rsidRPr="00041DBE" w:rsidRDefault="00D75D1F" w:rsidP="00606E77">
      <w:pPr>
        <w:ind w:left="720"/>
        <w:jc w:val="both"/>
        <w:rPr>
          <w:rFonts w:ascii="Garamond" w:hAnsi="Garamond"/>
          <w:color w:val="000000"/>
        </w:rPr>
      </w:pPr>
    </w:p>
    <w:p w14:paraId="6C324E24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Painting and the Counter R</w:t>
      </w:r>
      <w:r w:rsidR="000F6574" w:rsidRPr="00041DBE">
        <w:rPr>
          <w:rFonts w:ascii="Garamond" w:hAnsi="Garamond"/>
          <w:color w:val="000000"/>
        </w:rPr>
        <w:t>e</w:t>
      </w:r>
      <w:r w:rsidRPr="00041DBE">
        <w:rPr>
          <w:rFonts w:ascii="Garamond" w:hAnsi="Garamond"/>
          <w:color w:val="000000"/>
        </w:rPr>
        <w:t>formation in the Age of Rubens.”</w:t>
      </w:r>
      <w:r w:rsidR="000F6574" w:rsidRPr="00041DBE">
        <w:rPr>
          <w:rFonts w:ascii="Garamond" w:hAnsi="Garamond"/>
          <w:color w:val="000000"/>
        </w:rPr>
        <w:t xml:space="preserve"> I</w:t>
      </w:r>
      <w:r w:rsidR="006A23DD" w:rsidRPr="00041DBE">
        <w:rPr>
          <w:rFonts w:ascii="Garamond" w:hAnsi="Garamond"/>
          <w:color w:val="000000"/>
        </w:rPr>
        <w:t>n</w:t>
      </w:r>
      <w:r w:rsidR="000F6574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The Age of Rubens</w:t>
      </w:r>
      <w:r w:rsidR="000F6574" w:rsidRPr="00041DBE">
        <w:rPr>
          <w:rFonts w:ascii="Garamond" w:hAnsi="Garamond"/>
          <w:i/>
          <w:color w:val="000000"/>
        </w:rPr>
        <w:t xml:space="preserve">, </w:t>
      </w:r>
      <w:r w:rsidR="00A44577" w:rsidRPr="00041DBE">
        <w:rPr>
          <w:rFonts w:ascii="Garamond" w:hAnsi="Garamond"/>
          <w:color w:val="000000"/>
        </w:rPr>
        <w:t>edited by Peter C.</w:t>
      </w:r>
      <w:r w:rsidR="000F6574" w:rsidRPr="00041DBE">
        <w:rPr>
          <w:rFonts w:ascii="Garamond" w:hAnsi="Garamond"/>
          <w:color w:val="000000"/>
        </w:rPr>
        <w:t xml:space="preserve"> Sutton,</w:t>
      </w:r>
      <w:r w:rsidR="000F6574" w:rsidRPr="00041DBE">
        <w:rPr>
          <w:rFonts w:ascii="Garamond" w:hAnsi="Garamond"/>
          <w:i/>
          <w:color w:val="000000"/>
        </w:rPr>
        <w:t xml:space="preserve"> </w:t>
      </w:r>
      <w:r w:rsidR="000F6574" w:rsidRPr="00041DBE">
        <w:rPr>
          <w:rFonts w:ascii="Garamond" w:hAnsi="Garamond"/>
          <w:color w:val="000000"/>
        </w:rPr>
        <w:t>131</w:t>
      </w:r>
      <w:r w:rsidR="00222731">
        <w:rPr>
          <w:rFonts w:ascii="Garamond" w:hAnsi="Garamond"/>
          <w:color w:val="000000"/>
        </w:rPr>
        <w:t>–</w:t>
      </w:r>
      <w:r w:rsidR="000F6574" w:rsidRPr="00041DBE">
        <w:rPr>
          <w:rFonts w:ascii="Garamond" w:hAnsi="Garamond"/>
          <w:color w:val="000000"/>
        </w:rPr>
        <w:t>46.</w:t>
      </w:r>
      <w:r w:rsidR="006A23DD" w:rsidRPr="00041DBE">
        <w:rPr>
          <w:rFonts w:ascii="Garamond" w:hAnsi="Garamond"/>
          <w:color w:val="000000"/>
        </w:rPr>
        <w:t xml:space="preserve"> </w:t>
      </w:r>
      <w:r w:rsidR="000F6574" w:rsidRPr="00041DBE">
        <w:rPr>
          <w:rFonts w:ascii="Garamond" w:hAnsi="Garamond"/>
          <w:color w:val="000000"/>
        </w:rPr>
        <w:t xml:space="preserve">Boston: </w:t>
      </w:r>
      <w:r w:rsidR="006A23DD" w:rsidRPr="00041DBE">
        <w:rPr>
          <w:rFonts w:ascii="Garamond" w:hAnsi="Garamond"/>
          <w:color w:val="000000"/>
        </w:rPr>
        <w:t xml:space="preserve">Museum of Fine Arts, </w:t>
      </w:r>
      <w:r w:rsidR="000F6574" w:rsidRPr="00041DBE">
        <w:rPr>
          <w:rFonts w:ascii="Garamond" w:hAnsi="Garamond"/>
          <w:color w:val="000000"/>
        </w:rPr>
        <w:t>1993</w:t>
      </w:r>
      <w:r w:rsidR="006A23DD" w:rsidRPr="00041DBE">
        <w:rPr>
          <w:rFonts w:ascii="Garamond" w:hAnsi="Garamond"/>
          <w:color w:val="000000"/>
        </w:rPr>
        <w:t>.</w:t>
      </w:r>
    </w:p>
    <w:p w14:paraId="60ECBC2E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74FC0959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The Classical: Concept and I</w:t>
      </w:r>
      <w:r w:rsidRPr="00041DBE">
        <w:rPr>
          <w:rFonts w:ascii="Garamond" w:hAnsi="Garamond"/>
          <w:color w:val="000000"/>
        </w:rPr>
        <w:t>deology.”</w:t>
      </w:r>
      <w:r w:rsidR="007315AB" w:rsidRPr="00041DBE">
        <w:rPr>
          <w:rFonts w:ascii="Garamond" w:hAnsi="Garamond"/>
          <w:color w:val="000000"/>
        </w:rPr>
        <w:t xml:space="preserve"> In the b</w:t>
      </w:r>
      <w:r w:rsidR="000F6574" w:rsidRPr="00041DBE">
        <w:rPr>
          <w:rFonts w:ascii="Garamond" w:hAnsi="Garamond"/>
          <w:color w:val="000000"/>
        </w:rPr>
        <w:t>rochure accompanying</w:t>
      </w:r>
      <w:r w:rsidR="00B00BDC" w:rsidRPr="00041DBE">
        <w:rPr>
          <w:rFonts w:ascii="Garamond" w:hAnsi="Garamond"/>
          <w:color w:val="000000"/>
        </w:rPr>
        <w:t xml:space="preserve"> the exhibition</w:t>
      </w:r>
      <w:r w:rsidR="006A23DD" w:rsidRPr="00041DBE">
        <w:rPr>
          <w:rFonts w:ascii="Garamond" w:hAnsi="Garamond"/>
          <w:color w:val="000000"/>
        </w:rPr>
        <w:t xml:space="preserve"> </w:t>
      </w:r>
      <w:r w:rsidR="000F6574" w:rsidRPr="00041DBE">
        <w:rPr>
          <w:rFonts w:ascii="Garamond" w:hAnsi="Garamond"/>
          <w:i/>
          <w:color w:val="000000"/>
        </w:rPr>
        <w:t>In a Classical Vein:</w:t>
      </w:r>
      <w:r w:rsidR="006A23DD" w:rsidRPr="00041DBE">
        <w:rPr>
          <w:rFonts w:ascii="Garamond" w:hAnsi="Garamond"/>
          <w:i/>
          <w:color w:val="000000"/>
        </w:rPr>
        <w:t xml:space="preserve"> Works from the Permanent Collection</w:t>
      </w:r>
      <w:r w:rsidR="007315AB" w:rsidRPr="00041DBE">
        <w:rPr>
          <w:rFonts w:ascii="Garamond" w:hAnsi="Garamond"/>
          <w:color w:val="000000"/>
        </w:rPr>
        <w:t xml:space="preserve">. New York: </w:t>
      </w:r>
      <w:r w:rsidR="006A23DD" w:rsidRPr="00041DBE">
        <w:rPr>
          <w:rFonts w:ascii="Garamond" w:hAnsi="Garamond"/>
          <w:color w:val="000000"/>
        </w:rPr>
        <w:t xml:space="preserve">The </w:t>
      </w:r>
      <w:r w:rsidR="007315AB" w:rsidRPr="00041DBE">
        <w:rPr>
          <w:rFonts w:ascii="Garamond" w:hAnsi="Garamond"/>
          <w:color w:val="000000"/>
        </w:rPr>
        <w:t xml:space="preserve">Whitney Museum of American Art, </w:t>
      </w:r>
      <w:r w:rsidR="004B108A" w:rsidRPr="00041DBE">
        <w:rPr>
          <w:rFonts w:ascii="Garamond" w:hAnsi="Garamond"/>
          <w:color w:val="000000"/>
        </w:rPr>
        <w:t>1993</w:t>
      </w:r>
      <w:r w:rsidR="00222731">
        <w:rPr>
          <w:rFonts w:ascii="Garamond" w:hAnsi="Garamond"/>
          <w:color w:val="000000"/>
        </w:rPr>
        <w:t>–19</w:t>
      </w:r>
      <w:r w:rsidR="006A23DD" w:rsidRPr="00041DBE">
        <w:rPr>
          <w:rFonts w:ascii="Garamond" w:hAnsi="Garamond"/>
          <w:color w:val="000000"/>
        </w:rPr>
        <w:t>94.</w:t>
      </w:r>
    </w:p>
    <w:p w14:paraId="03FF96F8" w14:textId="77777777" w:rsidR="006A23DD" w:rsidRPr="00041DBE" w:rsidRDefault="0034744A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 </w:t>
      </w:r>
    </w:p>
    <w:p w14:paraId="7F4F507A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“Context, Visuality, and the Objects of Art History.” </w:t>
      </w:r>
      <w:r w:rsidRPr="00041DBE">
        <w:rPr>
          <w:rFonts w:ascii="Garamond" w:hAnsi="Garamond"/>
          <w:i/>
          <w:color w:val="000000"/>
        </w:rPr>
        <w:t>Art Bulletin</w:t>
      </w:r>
      <w:r w:rsidRPr="00041DBE">
        <w:rPr>
          <w:rFonts w:ascii="Garamond" w:hAnsi="Garamond"/>
          <w:color w:val="000000"/>
        </w:rPr>
        <w:t xml:space="preserve"> 76 (1994): 394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96.</w:t>
      </w:r>
    </w:p>
    <w:p w14:paraId="20CF54DA" w14:textId="77777777" w:rsidR="0034744A" w:rsidRPr="00041DBE" w:rsidRDefault="0034744A" w:rsidP="00606E77">
      <w:pPr>
        <w:jc w:val="both"/>
        <w:rPr>
          <w:rFonts w:ascii="Garamond" w:hAnsi="Garamond"/>
          <w:color w:val="000000"/>
        </w:rPr>
      </w:pPr>
    </w:p>
    <w:p w14:paraId="4CF704D6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“The Failure of </w:t>
      </w:r>
      <w:proofErr w:type="spellStart"/>
      <w:r w:rsidRPr="00041DBE">
        <w:rPr>
          <w:rFonts w:ascii="Garamond" w:hAnsi="Garamond"/>
          <w:color w:val="000000"/>
        </w:rPr>
        <w:t>Colour</w:t>
      </w:r>
      <w:proofErr w:type="spellEnd"/>
      <w:r w:rsidRPr="00041DBE">
        <w:rPr>
          <w:rFonts w:ascii="Garamond" w:hAnsi="Garamond"/>
          <w:color w:val="000000"/>
        </w:rPr>
        <w:t>.”</w:t>
      </w:r>
      <w:r w:rsidR="007315AB" w:rsidRPr="00041DBE">
        <w:rPr>
          <w:rFonts w:ascii="Garamond" w:hAnsi="Garamond"/>
          <w:color w:val="000000"/>
        </w:rPr>
        <w:t xml:space="preserve"> I</w:t>
      </w:r>
      <w:r w:rsidR="004B108A" w:rsidRPr="00041DBE">
        <w:rPr>
          <w:rFonts w:ascii="Garamond" w:hAnsi="Garamond"/>
          <w:color w:val="000000"/>
        </w:rPr>
        <w:t>n</w:t>
      </w:r>
      <w:r w:rsidR="006A23DD" w:rsidRPr="00041DBE">
        <w:rPr>
          <w:rFonts w:ascii="Garamond" w:hAnsi="Garamond"/>
          <w:color w:val="000000"/>
        </w:rPr>
        <w:t xml:space="preserve"> </w:t>
      </w:r>
      <w:r w:rsidR="007315AB" w:rsidRPr="00041DBE">
        <w:rPr>
          <w:rFonts w:ascii="Garamond" w:hAnsi="Garamond"/>
          <w:i/>
          <w:color w:val="000000"/>
        </w:rPr>
        <w:t xml:space="preserve">Sight and Insight: </w:t>
      </w:r>
      <w:r w:rsidR="006A23DD" w:rsidRPr="00041DBE">
        <w:rPr>
          <w:rFonts w:ascii="Garamond" w:hAnsi="Garamond"/>
          <w:i/>
          <w:color w:val="000000"/>
        </w:rPr>
        <w:t>Essays on Art</w:t>
      </w:r>
      <w:r w:rsidR="007315AB" w:rsidRPr="00041DBE">
        <w:rPr>
          <w:rFonts w:ascii="Garamond" w:hAnsi="Garamond"/>
          <w:i/>
          <w:color w:val="000000"/>
        </w:rPr>
        <w:t xml:space="preserve"> and Culture in </w:t>
      </w:r>
      <w:proofErr w:type="spellStart"/>
      <w:r w:rsidR="007315AB" w:rsidRPr="00041DBE">
        <w:rPr>
          <w:rFonts w:ascii="Garamond" w:hAnsi="Garamond"/>
          <w:i/>
          <w:color w:val="000000"/>
        </w:rPr>
        <w:t>H</w:t>
      </w:r>
      <w:r w:rsidR="000B6D2A" w:rsidRPr="00041DBE">
        <w:rPr>
          <w:rFonts w:ascii="Garamond" w:hAnsi="Garamond"/>
          <w:i/>
          <w:color w:val="000000"/>
        </w:rPr>
        <w:t>onour</w:t>
      </w:r>
      <w:proofErr w:type="spellEnd"/>
      <w:r w:rsidR="000B6D2A" w:rsidRPr="00041DBE">
        <w:rPr>
          <w:rFonts w:ascii="Garamond" w:hAnsi="Garamond"/>
          <w:i/>
          <w:color w:val="000000"/>
        </w:rPr>
        <w:t xml:space="preserve"> of </w:t>
      </w:r>
      <w:r w:rsidR="006A23DD" w:rsidRPr="00041DBE">
        <w:rPr>
          <w:rFonts w:ascii="Garamond" w:hAnsi="Garamond"/>
          <w:i/>
          <w:color w:val="000000"/>
        </w:rPr>
        <w:t xml:space="preserve">E.H. </w:t>
      </w:r>
      <w:proofErr w:type="spellStart"/>
      <w:r w:rsidR="006A23DD" w:rsidRPr="00041DBE">
        <w:rPr>
          <w:rFonts w:ascii="Garamond" w:hAnsi="Garamond"/>
          <w:i/>
          <w:color w:val="000000"/>
        </w:rPr>
        <w:t>Gombrich</w:t>
      </w:r>
      <w:proofErr w:type="spellEnd"/>
      <w:r w:rsidR="009C7307" w:rsidRPr="00041DBE">
        <w:rPr>
          <w:rFonts w:ascii="Garamond" w:hAnsi="Garamond"/>
          <w:i/>
          <w:color w:val="000000"/>
        </w:rPr>
        <w:t xml:space="preserve"> at 85</w:t>
      </w:r>
      <w:r w:rsidR="006A23DD" w:rsidRPr="00041DBE">
        <w:rPr>
          <w:rFonts w:ascii="Garamond" w:hAnsi="Garamond"/>
          <w:color w:val="000000"/>
        </w:rPr>
        <w:t>, ed</w:t>
      </w:r>
      <w:r w:rsidR="007315AB" w:rsidRPr="00041DBE">
        <w:rPr>
          <w:rFonts w:ascii="Garamond" w:hAnsi="Garamond"/>
          <w:color w:val="000000"/>
        </w:rPr>
        <w:t xml:space="preserve">ited by John </w:t>
      </w:r>
      <w:proofErr w:type="spellStart"/>
      <w:r w:rsidR="007315AB" w:rsidRPr="00041DBE">
        <w:rPr>
          <w:rFonts w:ascii="Garamond" w:hAnsi="Garamond"/>
          <w:color w:val="000000"/>
        </w:rPr>
        <w:t>Onians</w:t>
      </w:r>
      <w:proofErr w:type="spellEnd"/>
      <w:r w:rsidR="007315AB" w:rsidRPr="00041DBE">
        <w:rPr>
          <w:rFonts w:ascii="Garamond" w:hAnsi="Garamond"/>
          <w:color w:val="000000"/>
        </w:rPr>
        <w:t>, 245</w:t>
      </w:r>
      <w:r w:rsidR="00222731">
        <w:rPr>
          <w:rFonts w:ascii="Garamond" w:hAnsi="Garamond"/>
          <w:color w:val="000000"/>
        </w:rPr>
        <w:t>–</w:t>
      </w:r>
      <w:r w:rsidR="007315AB" w:rsidRPr="00041DBE">
        <w:rPr>
          <w:rFonts w:ascii="Garamond" w:hAnsi="Garamond"/>
          <w:color w:val="000000"/>
        </w:rPr>
        <w:t xml:space="preserve">62. London: </w:t>
      </w:r>
      <w:proofErr w:type="spellStart"/>
      <w:r w:rsidR="007315AB" w:rsidRPr="00041DBE">
        <w:rPr>
          <w:rFonts w:ascii="Garamond" w:hAnsi="Garamond"/>
          <w:color w:val="000000"/>
        </w:rPr>
        <w:t>Phaidon</w:t>
      </w:r>
      <w:proofErr w:type="spellEnd"/>
      <w:r w:rsidR="007315AB" w:rsidRPr="00041DBE">
        <w:rPr>
          <w:rFonts w:ascii="Garamond" w:hAnsi="Garamond"/>
          <w:color w:val="000000"/>
        </w:rPr>
        <w:t>, 1994.</w:t>
      </w:r>
    </w:p>
    <w:p w14:paraId="3B81772F" w14:textId="77777777" w:rsidR="0034744A" w:rsidRPr="00041DBE" w:rsidRDefault="0034744A" w:rsidP="00606E77">
      <w:pPr>
        <w:jc w:val="both"/>
        <w:rPr>
          <w:rFonts w:ascii="Garamond" w:hAnsi="Garamond"/>
          <w:color w:val="000000"/>
        </w:rPr>
      </w:pPr>
    </w:p>
    <w:p w14:paraId="70C6200F" w14:textId="77777777" w:rsidR="006A23DD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“Van Dyck and </w:t>
      </w:r>
      <w:proofErr w:type="spellStart"/>
      <w:r w:rsidRPr="00041DBE">
        <w:rPr>
          <w:rFonts w:ascii="Garamond" w:hAnsi="Garamond"/>
          <w:color w:val="000000"/>
        </w:rPr>
        <w:t>Virginio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Cesarini</w:t>
      </w:r>
      <w:proofErr w:type="spellEnd"/>
      <w:r w:rsidRPr="00041DBE">
        <w:rPr>
          <w:rFonts w:ascii="Garamond" w:hAnsi="Garamond"/>
          <w:color w:val="000000"/>
        </w:rPr>
        <w:t xml:space="preserve">: A Contribution to the Study of </w:t>
      </w:r>
      <w:proofErr w:type="gramStart"/>
      <w:r w:rsidRPr="00041DBE">
        <w:rPr>
          <w:rFonts w:ascii="Garamond" w:hAnsi="Garamond"/>
          <w:color w:val="000000"/>
        </w:rPr>
        <w:t>Van</w:t>
      </w:r>
      <w:proofErr w:type="gramEnd"/>
      <w:r w:rsidRPr="00041DBE">
        <w:rPr>
          <w:rFonts w:ascii="Garamond" w:hAnsi="Garamond"/>
          <w:color w:val="000000"/>
        </w:rPr>
        <w:t xml:space="preserve"> Dyck</w:t>
      </w:r>
      <w:r w:rsidR="006D315C" w:rsidRPr="00041DBE">
        <w:rPr>
          <w:rFonts w:ascii="Garamond" w:hAnsi="Garamond"/>
          <w:color w:val="000000"/>
        </w:rPr>
        <w:t>’</w:t>
      </w:r>
      <w:r w:rsidRPr="00041DBE">
        <w:rPr>
          <w:rFonts w:ascii="Garamond" w:hAnsi="Garamond"/>
          <w:color w:val="000000"/>
        </w:rPr>
        <w:t xml:space="preserve">s Roman Sojourns.” In </w:t>
      </w:r>
      <w:r w:rsidRPr="00041DBE">
        <w:rPr>
          <w:rFonts w:ascii="Garamond" w:hAnsi="Garamond"/>
          <w:i/>
          <w:color w:val="000000"/>
        </w:rPr>
        <w:t xml:space="preserve">Van Dyck 350 </w:t>
      </w:r>
      <w:r w:rsidRPr="00041DBE">
        <w:rPr>
          <w:rFonts w:ascii="Garamond" w:hAnsi="Garamond"/>
          <w:color w:val="000000"/>
        </w:rPr>
        <w:t>(</w:t>
      </w:r>
      <w:r w:rsidRPr="00041DBE">
        <w:rPr>
          <w:rFonts w:ascii="Garamond" w:hAnsi="Garamond"/>
          <w:i/>
          <w:color w:val="000000"/>
        </w:rPr>
        <w:t>Studies in the History of Art</w:t>
      </w:r>
      <w:r w:rsidRPr="00041DBE">
        <w:rPr>
          <w:rFonts w:ascii="Garamond" w:hAnsi="Garamond"/>
          <w:color w:val="000000"/>
        </w:rPr>
        <w:t xml:space="preserve"> 46), edited by Susan J. Barnes and Arthur K. Wheelock Jr., 152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74. Washington: National Gallery of Art, 1994.</w:t>
      </w:r>
    </w:p>
    <w:p w14:paraId="7BC8E56B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65163161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>“</w:t>
      </w:r>
      <w:r w:rsidR="006A23DD" w:rsidRPr="00041DBE">
        <w:rPr>
          <w:rFonts w:ascii="Garamond" w:hAnsi="Garamond"/>
          <w:color w:val="000000"/>
        </w:rPr>
        <w:t xml:space="preserve">Claus </w:t>
      </w:r>
      <w:proofErr w:type="spellStart"/>
      <w:r w:rsidR="006A23DD" w:rsidRPr="00041DBE">
        <w:rPr>
          <w:rFonts w:ascii="Garamond" w:hAnsi="Garamond"/>
          <w:color w:val="000000"/>
        </w:rPr>
        <w:t>Sluter's</w:t>
      </w:r>
      <w:proofErr w:type="spellEnd"/>
      <w:r w:rsidR="006A23DD" w:rsidRPr="00041DBE">
        <w:rPr>
          <w:rFonts w:ascii="Garamond" w:hAnsi="Garamond"/>
          <w:color w:val="000000"/>
        </w:rPr>
        <w:t xml:space="preserve"> Mourners</w:t>
      </w:r>
      <w:r w:rsidR="00F11B93" w:rsidRPr="00041DBE">
        <w:rPr>
          <w:rFonts w:ascii="Garamond" w:hAnsi="Garamond"/>
          <w:color w:val="000000"/>
        </w:rPr>
        <w:t>: ‘Images of F</w:t>
      </w:r>
      <w:r w:rsidR="00F3697D" w:rsidRPr="00041DBE">
        <w:rPr>
          <w:rFonts w:ascii="Garamond" w:hAnsi="Garamond"/>
          <w:color w:val="000000"/>
        </w:rPr>
        <w:t>ea</w:t>
      </w:r>
      <w:r w:rsidR="00F11B93" w:rsidRPr="00041DBE">
        <w:rPr>
          <w:rFonts w:ascii="Garamond" w:hAnsi="Garamond"/>
          <w:color w:val="000000"/>
        </w:rPr>
        <w:t>rful Strangeness and Power</w:t>
      </w:r>
      <w:r w:rsidR="009A06B1" w:rsidRPr="00041DBE">
        <w:rPr>
          <w:rFonts w:ascii="Garamond" w:hAnsi="Garamond"/>
          <w:color w:val="000000"/>
        </w:rPr>
        <w:t>.</w:t>
      </w:r>
      <w:r w:rsidR="00F11B93" w:rsidRPr="00041DBE">
        <w:rPr>
          <w:rFonts w:ascii="Garamond" w:hAnsi="Garamond"/>
          <w:color w:val="000000"/>
        </w:rPr>
        <w:t>’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F3697D" w:rsidRPr="00041DBE">
        <w:rPr>
          <w:rFonts w:ascii="Garamond" w:hAnsi="Garamond"/>
          <w:i/>
          <w:color w:val="000000"/>
        </w:rPr>
        <w:t>Art N</w:t>
      </w:r>
      <w:r w:rsidR="006A23DD" w:rsidRPr="00041DBE">
        <w:rPr>
          <w:rFonts w:ascii="Garamond" w:hAnsi="Garamond"/>
          <w:i/>
          <w:color w:val="000000"/>
        </w:rPr>
        <w:t>ews</w:t>
      </w:r>
      <w:r w:rsidR="00401D23" w:rsidRPr="00041DBE">
        <w:rPr>
          <w:rFonts w:ascii="Garamond" w:hAnsi="Garamond"/>
          <w:color w:val="000000"/>
        </w:rPr>
        <w:t xml:space="preserve"> 94, no. 1 (January</w:t>
      </w:r>
      <w:r w:rsidR="006A23DD" w:rsidRPr="00041DBE">
        <w:rPr>
          <w:rFonts w:ascii="Garamond" w:hAnsi="Garamond"/>
          <w:color w:val="000000"/>
        </w:rPr>
        <w:t xml:space="preserve"> 1995</w:t>
      </w:r>
      <w:r w:rsidR="00F11B93" w:rsidRPr="00041DBE">
        <w:rPr>
          <w:rFonts w:ascii="Garamond" w:hAnsi="Garamond"/>
          <w:color w:val="000000"/>
        </w:rPr>
        <w:t>): 119</w:t>
      </w:r>
      <w:r w:rsidR="00222731">
        <w:rPr>
          <w:rFonts w:ascii="Garamond" w:hAnsi="Garamond"/>
          <w:color w:val="000000"/>
        </w:rPr>
        <w:t>–</w:t>
      </w:r>
      <w:r w:rsidR="00F11B93" w:rsidRPr="00041DBE">
        <w:rPr>
          <w:rFonts w:ascii="Garamond" w:hAnsi="Garamond"/>
          <w:color w:val="000000"/>
        </w:rPr>
        <w:t>120</w:t>
      </w:r>
      <w:r w:rsidR="006A23DD" w:rsidRPr="00041DBE">
        <w:rPr>
          <w:rFonts w:ascii="Garamond" w:hAnsi="Garamond"/>
          <w:color w:val="000000"/>
        </w:rPr>
        <w:t>.</w:t>
      </w:r>
    </w:p>
    <w:p w14:paraId="1F714BA7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58701158" w14:textId="77777777" w:rsidR="006A23DD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“Poussin et </w:t>
      </w:r>
      <w:proofErr w:type="spellStart"/>
      <w:r w:rsidRPr="00041DBE">
        <w:rPr>
          <w:rFonts w:ascii="Garamond" w:hAnsi="Garamond"/>
          <w:color w:val="000000"/>
        </w:rPr>
        <w:t>Sienne</w:t>
      </w:r>
      <w:proofErr w:type="spellEnd"/>
      <w:r w:rsidRPr="00041DBE">
        <w:rPr>
          <w:rFonts w:ascii="Garamond" w:hAnsi="Garamond"/>
          <w:color w:val="000000"/>
        </w:rPr>
        <w:t xml:space="preserve">.” In </w:t>
      </w:r>
      <w:r w:rsidRPr="00041DBE">
        <w:rPr>
          <w:rFonts w:ascii="Garamond" w:hAnsi="Garamond"/>
          <w:i/>
          <w:color w:val="000000"/>
        </w:rPr>
        <w:t>Nicolas Poussin, 1594</w:t>
      </w:r>
      <w:r w:rsidR="00222731">
        <w:rPr>
          <w:rFonts w:ascii="Garamond" w:hAnsi="Garamond"/>
          <w:i/>
          <w:color w:val="000000"/>
        </w:rPr>
        <w:t>–</w:t>
      </w:r>
      <w:r w:rsidRPr="00041DBE">
        <w:rPr>
          <w:rFonts w:ascii="Garamond" w:hAnsi="Garamond"/>
          <w:i/>
          <w:color w:val="000000"/>
        </w:rPr>
        <w:t>1665</w:t>
      </w:r>
      <w:r w:rsidRPr="00041DBE">
        <w:rPr>
          <w:rFonts w:ascii="Garamond" w:hAnsi="Garamond"/>
          <w:color w:val="000000"/>
        </w:rPr>
        <w:t>, edited by Pierre Rosenberg and Louis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Antoine Prat, 62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68. Paris: Réunion des </w:t>
      </w:r>
      <w:proofErr w:type="spellStart"/>
      <w:r w:rsidR="006F2795" w:rsidRPr="00041DBE">
        <w:rPr>
          <w:rFonts w:ascii="Garamond" w:hAnsi="Garamond"/>
          <w:color w:val="000000"/>
        </w:rPr>
        <w:t>M</w:t>
      </w:r>
      <w:r w:rsidRPr="00041DBE">
        <w:rPr>
          <w:rFonts w:ascii="Garamond" w:hAnsi="Garamond"/>
          <w:color w:val="000000"/>
        </w:rPr>
        <w:t>usées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="006F2795" w:rsidRPr="00041DBE">
        <w:rPr>
          <w:rFonts w:ascii="Garamond" w:hAnsi="Garamond"/>
          <w:color w:val="000000"/>
        </w:rPr>
        <w:t>N</w:t>
      </w:r>
      <w:r w:rsidRPr="00041DBE">
        <w:rPr>
          <w:rFonts w:ascii="Garamond" w:hAnsi="Garamond"/>
          <w:color w:val="000000"/>
        </w:rPr>
        <w:t>ationaux</w:t>
      </w:r>
      <w:proofErr w:type="spellEnd"/>
      <w:r w:rsidRPr="00041DBE">
        <w:rPr>
          <w:rFonts w:ascii="Garamond" w:hAnsi="Garamond"/>
          <w:color w:val="000000"/>
        </w:rPr>
        <w:t>, 1994.</w:t>
      </w:r>
      <w:r w:rsidR="0078767E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 xml:space="preserve">Catalogue of the exhibition held at the </w:t>
      </w:r>
      <w:proofErr w:type="spellStart"/>
      <w:r w:rsidRPr="00041DBE">
        <w:rPr>
          <w:rFonts w:ascii="Garamond" w:hAnsi="Garamond"/>
          <w:color w:val="000000"/>
        </w:rPr>
        <w:t>Galeries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="006F2795" w:rsidRPr="00041DBE">
        <w:rPr>
          <w:rFonts w:ascii="Garamond" w:hAnsi="Garamond"/>
          <w:color w:val="000000"/>
        </w:rPr>
        <w:t>N</w:t>
      </w:r>
      <w:r w:rsidRPr="00041DBE">
        <w:rPr>
          <w:rFonts w:ascii="Garamond" w:hAnsi="Garamond"/>
          <w:color w:val="000000"/>
        </w:rPr>
        <w:t>ationales</w:t>
      </w:r>
      <w:proofErr w:type="spellEnd"/>
      <w:r w:rsidRPr="00041DBE">
        <w:rPr>
          <w:rFonts w:ascii="Garamond" w:hAnsi="Garamond"/>
          <w:color w:val="000000"/>
        </w:rPr>
        <w:t xml:space="preserve"> du Grand Palais, Paris, </w:t>
      </w:r>
      <w:r w:rsidR="000F002F" w:rsidRPr="00041DBE">
        <w:rPr>
          <w:rFonts w:ascii="Garamond" w:hAnsi="Garamond"/>
          <w:color w:val="000000"/>
        </w:rPr>
        <w:t>1994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1995.</w:t>
      </w:r>
    </w:p>
    <w:p w14:paraId="16235E03" w14:textId="77777777" w:rsidR="00104DFE" w:rsidRDefault="00104DFE" w:rsidP="00606E77">
      <w:pPr>
        <w:ind w:left="720"/>
        <w:jc w:val="both"/>
        <w:rPr>
          <w:rFonts w:ascii="Garamond" w:hAnsi="Garamond"/>
          <w:color w:val="000000"/>
        </w:rPr>
      </w:pPr>
    </w:p>
    <w:p w14:paraId="5E564857" w14:textId="589CE5A9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Ferrari and the</w:t>
      </w:r>
      <w:r w:rsidR="00F11B93" w:rsidRPr="00041DBE">
        <w:rPr>
          <w:rFonts w:ascii="Garamond" w:hAnsi="Garamond"/>
          <w:color w:val="000000"/>
        </w:rPr>
        <w:t xml:space="preserve"> Pregnant Lemons of </w:t>
      </w:r>
      <w:proofErr w:type="spellStart"/>
      <w:r w:rsidR="00F11B93" w:rsidRPr="00041DBE">
        <w:rPr>
          <w:rFonts w:ascii="Garamond" w:hAnsi="Garamond"/>
          <w:color w:val="000000"/>
        </w:rPr>
        <w:t>Piet</w:t>
      </w:r>
      <w:r w:rsidRPr="00041DBE">
        <w:rPr>
          <w:rFonts w:ascii="Garamond" w:hAnsi="Garamond"/>
          <w:color w:val="000000"/>
        </w:rPr>
        <w:t>rasanta</w:t>
      </w:r>
      <w:proofErr w:type="spellEnd"/>
      <w:r w:rsidRPr="00041DBE">
        <w:rPr>
          <w:rFonts w:ascii="Garamond" w:hAnsi="Garamond"/>
          <w:color w:val="000000"/>
        </w:rPr>
        <w:t>.”</w:t>
      </w:r>
      <w:r w:rsidR="00F11B93" w:rsidRPr="00041DBE">
        <w:rPr>
          <w:rFonts w:ascii="Garamond" w:hAnsi="Garamond"/>
          <w:color w:val="000000"/>
        </w:rPr>
        <w:t xml:space="preserve"> In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I</w:t>
      </w:r>
      <w:r w:rsidR="00F11B93" w:rsidRPr="00041DBE">
        <w:rPr>
          <w:rFonts w:ascii="Garamond" w:hAnsi="Garamond"/>
          <w:i/>
          <w:color w:val="000000"/>
        </w:rPr>
        <w:t xml:space="preserve">l </w:t>
      </w:r>
      <w:proofErr w:type="spellStart"/>
      <w:r w:rsidR="00F11B93" w:rsidRPr="00041DBE">
        <w:rPr>
          <w:rFonts w:ascii="Garamond" w:hAnsi="Garamond"/>
          <w:i/>
          <w:color w:val="000000"/>
        </w:rPr>
        <w:t>Giardino</w:t>
      </w:r>
      <w:proofErr w:type="spellEnd"/>
      <w:r w:rsidR="00F11B93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F11B93" w:rsidRPr="00041DBE">
        <w:rPr>
          <w:rFonts w:ascii="Garamond" w:hAnsi="Garamond"/>
          <w:i/>
          <w:color w:val="000000"/>
        </w:rPr>
        <w:t>delle</w:t>
      </w:r>
      <w:proofErr w:type="spellEnd"/>
      <w:r w:rsidR="00F11B93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F11B93" w:rsidRPr="00041DBE">
        <w:rPr>
          <w:rFonts w:ascii="Garamond" w:hAnsi="Garamond"/>
          <w:i/>
          <w:color w:val="000000"/>
        </w:rPr>
        <w:t>Esperidi</w:t>
      </w:r>
      <w:proofErr w:type="spellEnd"/>
      <w:r w:rsidR="00F11B93" w:rsidRPr="00041DBE">
        <w:rPr>
          <w:rFonts w:ascii="Garamond" w:hAnsi="Garamond"/>
          <w:i/>
          <w:color w:val="000000"/>
        </w:rPr>
        <w:t xml:space="preserve">: </w:t>
      </w:r>
      <w:proofErr w:type="spellStart"/>
      <w:r w:rsidR="000B6D2A" w:rsidRPr="00041DBE">
        <w:rPr>
          <w:rFonts w:ascii="Garamond" w:hAnsi="Garamond"/>
          <w:i/>
          <w:color w:val="000000"/>
        </w:rPr>
        <w:t>Gli</w:t>
      </w:r>
      <w:proofErr w:type="spellEnd"/>
      <w:r w:rsidR="000B6D2A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agrumi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nella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storia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, </w:t>
      </w:r>
      <w:proofErr w:type="spellStart"/>
      <w:r w:rsidR="006A23DD" w:rsidRPr="00041DBE">
        <w:rPr>
          <w:rFonts w:ascii="Garamond" w:hAnsi="Garamond"/>
          <w:i/>
          <w:color w:val="000000"/>
        </w:rPr>
        <w:t>nella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letteratura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e </w:t>
      </w:r>
      <w:proofErr w:type="spellStart"/>
      <w:r w:rsidR="006A23DD" w:rsidRPr="00041DBE">
        <w:rPr>
          <w:rFonts w:ascii="Garamond" w:hAnsi="Garamond"/>
          <w:i/>
          <w:color w:val="000000"/>
        </w:rPr>
        <w:t>nell</w:t>
      </w:r>
      <w:r w:rsidR="008F6438" w:rsidRPr="00041DBE">
        <w:rPr>
          <w:rFonts w:ascii="Garamond" w:hAnsi="Garamond"/>
          <w:i/>
          <w:color w:val="000000"/>
        </w:rPr>
        <w:t>’</w:t>
      </w:r>
      <w:r w:rsidR="006A23DD" w:rsidRPr="00041DBE">
        <w:rPr>
          <w:rFonts w:ascii="Garamond" w:hAnsi="Garamond"/>
          <w:i/>
          <w:color w:val="000000"/>
        </w:rPr>
        <w:t>arte</w:t>
      </w:r>
      <w:proofErr w:type="spellEnd"/>
      <w:r w:rsidR="006A23DD" w:rsidRPr="00041DBE">
        <w:rPr>
          <w:rFonts w:ascii="Garamond" w:hAnsi="Garamond"/>
          <w:i/>
          <w:color w:val="000000"/>
        </w:rPr>
        <w:t>,</w:t>
      </w:r>
      <w:r w:rsidR="009C7307" w:rsidRPr="00041DBE">
        <w:rPr>
          <w:rFonts w:ascii="Garamond" w:hAnsi="Garamond"/>
          <w:color w:val="000000"/>
        </w:rPr>
        <w:t xml:space="preserve"> edited by Alessandro</w:t>
      </w:r>
      <w:r w:rsidR="00F11B93" w:rsidRPr="00041DBE">
        <w:rPr>
          <w:rFonts w:ascii="Garamond" w:hAnsi="Garamond"/>
          <w:color w:val="000000"/>
        </w:rPr>
        <w:t xml:space="preserve"> </w:t>
      </w:r>
      <w:proofErr w:type="spellStart"/>
      <w:r w:rsidR="00F11B93" w:rsidRPr="00041DBE">
        <w:rPr>
          <w:rFonts w:ascii="Garamond" w:hAnsi="Garamond"/>
          <w:color w:val="000000"/>
        </w:rPr>
        <w:t>Tagliolini</w:t>
      </w:r>
      <w:proofErr w:type="spellEnd"/>
      <w:r w:rsidR="00F11B93" w:rsidRPr="00041DBE">
        <w:rPr>
          <w:rFonts w:ascii="Garamond" w:hAnsi="Garamond"/>
          <w:color w:val="000000"/>
        </w:rPr>
        <w:t xml:space="preserve"> and</w:t>
      </w:r>
      <w:r w:rsidR="009C7307" w:rsidRPr="00041DBE">
        <w:rPr>
          <w:rFonts w:ascii="Garamond" w:hAnsi="Garamond"/>
          <w:color w:val="000000"/>
        </w:rPr>
        <w:t xml:space="preserve"> Margherita</w:t>
      </w:r>
      <w:r w:rsidR="000B6D2A" w:rsidRPr="00041DBE">
        <w:rPr>
          <w:rFonts w:ascii="Garamond" w:hAnsi="Garamond"/>
          <w:color w:val="000000"/>
        </w:rPr>
        <w:t xml:space="preserve"> </w:t>
      </w:r>
      <w:proofErr w:type="spellStart"/>
      <w:r w:rsidR="000B6D2A" w:rsidRPr="00041DBE">
        <w:rPr>
          <w:rFonts w:ascii="Garamond" w:hAnsi="Garamond"/>
          <w:color w:val="000000"/>
        </w:rPr>
        <w:t>Azzi</w:t>
      </w:r>
      <w:proofErr w:type="spellEnd"/>
      <w:r w:rsidR="000B6D2A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Vis</w:t>
      </w:r>
      <w:r w:rsidR="00F11B93" w:rsidRPr="00041DBE">
        <w:rPr>
          <w:rFonts w:ascii="Garamond" w:hAnsi="Garamond"/>
          <w:color w:val="000000"/>
        </w:rPr>
        <w:t>entini</w:t>
      </w:r>
      <w:proofErr w:type="spellEnd"/>
      <w:r w:rsidR="00F11B93" w:rsidRPr="00041DBE">
        <w:rPr>
          <w:rFonts w:ascii="Garamond" w:hAnsi="Garamond"/>
          <w:color w:val="000000"/>
        </w:rPr>
        <w:t>, 41</w:t>
      </w:r>
      <w:r w:rsidR="00222731">
        <w:rPr>
          <w:rFonts w:ascii="Garamond" w:hAnsi="Garamond"/>
          <w:color w:val="000000"/>
        </w:rPr>
        <w:t>–</w:t>
      </w:r>
      <w:r w:rsidR="00F11B93" w:rsidRPr="00041DBE">
        <w:rPr>
          <w:rFonts w:ascii="Garamond" w:hAnsi="Garamond"/>
          <w:color w:val="000000"/>
        </w:rPr>
        <w:t xml:space="preserve">58. Florence: </w:t>
      </w:r>
      <w:proofErr w:type="spellStart"/>
      <w:r w:rsidR="00F11B93" w:rsidRPr="00041DBE">
        <w:rPr>
          <w:rFonts w:ascii="Garamond" w:hAnsi="Garamond"/>
          <w:color w:val="000000"/>
        </w:rPr>
        <w:t>Edifir</w:t>
      </w:r>
      <w:proofErr w:type="spellEnd"/>
      <w:r w:rsidR="00F11B93" w:rsidRPr="00041DBE">
        <w:rPr>
          <w:rFonts w:ascii="Garamond" w:hAnsi="Garamond"/>
          <w:color w:val="000000"/>
        </w:rPr>
        <w:t>, 1996</w:t>
      </w:r>
      <w:r w:rsidR="006A23DD" w:rsidRPr="00041DBE">
        <w:rPr>
          <w:rFonts w:ascii="Garamond" w:hAnsi="Garamond"/>
          <w:color w:val="000000"/>
        </w:rPr>
        <w:t xml:space="preserve">.   </w:t>
      </w:r>
    </w:p>
    <w:p w14:paraId="2F22169C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49CA32D1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“Holy Images and Other Images.” In </w:t>
      </w:r>
      <w:r w:rsidRPr="00041DBE">
        <w:rPr>
          <w:rFonts w:ascii="Garamond" w:hAnsi="Garamond"/>
          <w:i/>
          <w:color w:val="000000"/>
        </w:rPr>
        <w:t>The Art of Interpreting (Papers in Art History from the Pennsylvania State University)</w:t>
      </w:r>
      <w:r w:rsidRPr="00041DBE">
        <w:rPr>
          <w:rFonts w:ascii="Garamond" w:hAnsi="Garamond"/>
          <w:color w:val="000000"/>
        </w:rPr>
        <w:t>,</w:t>
      </w:r>
      <w:r w:rsidRPr="00041DBE">
        <w:rPr>
          <w:rFonts w:ascii="Garamond" w:hAnsi="Garamond"/>
          <w:i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edited by Susan C. Scott, 68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87. University Park, PA: The Pennsylvania State University, 1996. </w:t>
      </w:r>
    </w:p>
    <w:p w14:paraId="6D0C5517" w14:textId="77777777" w:rsidR="006A23DD" w:rsidRPr="00041DBE" w:rsidRDefault="006A23DD" w:rsidP="00606E77">
      <w:pPr>
        <w:pStyle w:val="4Document"/>
        <w:widowControl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p w14:paraId="0D29330B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 xml:space="preserve">Poussin, Ferrari, Cortone et </w:t>
      </w:r>
      <w:proofErr w:type="spellStart"/>
      <w:r w:rsidR="006A23DD" w:rsidRPr="00041DBE">
        <w:rPr>
          <w:rFonts w:ascii="Garamond" w:hAnsi="Garamond"/>
          <w:color w:val="000000"/>
        </w:rPr>
        <w:t>l</w:t>
      </w:r>
      <w:r w:rsidR="008F6438" w:rsidRPr="00041DBE">
        <w:rPr>
          <w:rFonts w:ascii="Garamond" w:hAnsi="Garamond"/>
          <w:color w:val="000000"/>
        </w:rPr>
        <w:t>’</w:t>
      </w:r>
      <w:r w:rsidR="006A23DD" w:rsidRPr="00041DBE">
        <w:rPr>
          <w:rFonts w:ascii="Garamond" w:hAnsi="Garamond"/>
          <w:i/>
          <w:color w:val="000000"/>
        </w:rPr>
        <w:t>Aetas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Florea</w:t>
      </w:r>
      <w:proofErr w:type="spellEnd"/>
      <w:r w:rsidRPr="00041DBE">
        <w:rPr>
          <w:rFonts w:ascii="Garamond" w:hAnsi="Garamond"/>
          <w:color w:val="000000"/>
        </w:rPr>
        <w:t>.”</w:t>
      </w:r>
      <w:r w:rsidR="00BC1AF3" w:rsidRPr="00041DBE">
        <w:rPr>
          <w:rFonts w:ascii="Garamond" w:hAnsi="Garamond"/>
          <w:color w:val="000000"/>
        </w:rPr>
        <w:t xml:space="preserve"> In</w:t>
      </w:r>
      <w:r w:rsidR="006A23DD" w:rsidRPr="00041DBE">
        <w:rPr>
          <w:rFonts w:ascii="Garamond" w:hAnsi="Garamond"/>
          <w:color w:val="000000"/>
        </w:rPr>
        <w:t xml:space="preserve"> </w:t>
      </w:r>
      <w:r w:rsidR="00F11B93" w:rsidRPr="00041DBE">
        <w:rPr>
          <w:rFonts w:ascii="Garamond" w:hAnsi="Garamond"/>
          <w:i/>
          <w:color w:val="000000"/>
        </w:rPr>
        <w:t>Nicolas Poussin (1594</w:t>
      </w:r>
      <w:r w:rsidR="00222731">
        <w:rPr>
          <w:rFonts w:ascii="Garamond" w:hAnsi="Garamond"/>
          <w:i/>
          <w:color w:val="000000"/>
        </w:rPr>
        <w:t>–</w:t>
      </w:r>
      <w:r w:rsidR="00F11B93" w:rsidRPr="00041DBE">
        <w:rPr>
          <w:rFonts w:ascii="Garamond" w:hAnsi="Garamond"/>
          <w:i/>
          <w:color w:val="000000"/>
        </w:rPr>
        <w:t xml:space="preserve">1665): </w:t>
      </w:r>
      <w:proofErr w:type="spellStart"/>
      <w:r w:rsidR="004B108A" w:rsidRPr="00041DBE">
        <w:rPr>
          <w:rFonts w:ascii="Garamond" w:hAnsi="Garamond"/>
          <w:i/>
          <w:color w:val="000000"/>
        </w:rPr>
        <w:t>Actes</w:t>
      </w:r>
      <w:proofErr w:type="spellEnd"/>
      <w:r w:rsidR="004B108A" w:rsidRPr="00041DBE">
        <w:rPr>
          <w:rFonts w:ascii="Garamond" w:hAnsi="Garamond"/>
          <w:i/>
          <w:color w:val="000000"/>
        </w:rPr>
        <w:t xml:space="preserve"> du c</w:t>
      </w:r>
      <w:r w:rsidR="006A23DD" w:rsidRPr="00041DBE">
        <w:rPr>
          <w:rFonts w:ascii="Garamond" w:hAnsi="Garamond"/>
          <w:i/>
          <w:color w:val="000000"/>
        </w:rPr>
        <w:t>olloqu</w:t>
      </w:r>
      <w:r w:rsidR="004B108A" w:rsidRPr="00041DBE">
        <w:rPr>
          <w:rFonts w:ascii="Garamond" w:hAnsi="Garamond"/>
          <w:i/>
          <w:color w:val="000000"/>
        </w:rPr>
        <w:t xml:space="preserve">e </w:t>
      </w:r>
      <w:proofErr w:type="spellStart"/>
      <w:r w:rsidR="004B108A" w:rsidRPr="00041DBE">
        <w:rPr>
          <w:rFonts w:ascii="Garamond" w:hAnsi="Garamond"/>
          <w:i/>
          <w:color w:val="000000"/>
        </w:rPr>
        <w:t>organisé</w:t>
      </w:r>
      <w:proofErr w:type="spellEnd"/>
      <w:r w:rsidR="004B108A" w:rsidRPr="00041DBE">
        <w:rPr>
          <w:rFonts w:ascii="Garamond" w:hAnsi="Garamond"/>
          <w:i/>
          <w:color w:val="000000"/>
        </w:rPr>
        <w:t xml:space="preserve"> au </w:t>
      </w:r>
      <w:proofErr w:type="spellStart"/>
      <w:r w:rsidR="004B108A" w:rsidRPr="00041DBE">
        <w:rPr>
          <w:rFonts w:ascii="Garamond" w:hAnsi="Garamond"/>
          <w:i/>
          <w:color w:val="000000"/>
        </w:rPr>
        <w:t>Musée</w:t>
      </w:r>
      <w:proofErr w:type="spellEnd"/>
      <w:r w:rsidR="004B108A" w:rsidRPr="00041DBE">
        <w:rPr>
          <w:rFonts w:ascii="Garamond" w:hAnsi="Garamond"/>
          <w:i/>
          <w:color w:val="000000"/>
        </w:rPr>
        <w:t xml:space="preserve"> du Louvre par le Service </w:t>
      </w:r>
      <w:proofErr w:type="spellStart"/>
      <w:r w:rsidR="004B108A" w:rsidRPr="00041DBE">
        <w:rPr>
          <w:rFonts w:ascii="Garamond" w:hAnsi="Garamond"/>
          <w:i/>
          <w:color w:val="000000"/>
        </w:rPr>
        <w:t>culturel</w:t>
      </w:r>
      <w:proofErr w:type="spellEnd"/>
      <w:r w:rsidR="004B108A" w:rsidRPr="00041DBE">
        <w:rPr>
          <w:rFonts w:ascii="Garamond" w:hAnsi="Garamond"/>
          <w:i/>
          <w:color w:val="000000"/>
        </w:rPr>
        <w:t xml:space="preserve">, </w:t>
      </w:r>
      <w:r w:rsidR="006A23DD" w:rsidRPr="00041DBE">
        <w:rPr>
          <w:rFonts w:ascii="Garamond" w:hAnsi="Garamond"/>
          <w:i/>
          <w:color w:val="000000"/>
        </w:rPr>
        <w:t>19</w:t>
      </w:r>
      <w:r w:rsidR="00222731">
        <w:rPr>
          <w:rFonts w:ascii="Garamond" w:hAnsi="Garamond"/>
          <w:i/>
          <w:color w:val="000000"/>
        </w:rPr>
        <w:t>–</w:t>
      </w:r>
      <w:r w:rsidR="006A23DD" w:rsidRPr="00041DBE">
        <w:rPr>
          <w:rFonts w:ascii="Garamond" w:hAnsi="Garamond"/>
          <w:i/>
          <w:color w:val="000000"/>
        </w:rPr>
        <w:t xml:space="preserve">21 </w:t>
      </w:r>
      <w:proofErr w:type="spellStart"/>
      <w:r w:rsidR="006A23DD" w:rsidRPr="00041DBE">
        <w:rPr>
          <w:rFonts w:ascii="Garamond" w:hAnsi="Garamond"/>
          <w:i/>
          <w:color w:val="000000"/>
        </w:rPr>
        <w:t>octobre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1994</w:t>
      </w:r>
      <w:r w:rsidR="006A23DD" w:rsidRPr="00041DBE">
        <w:rPr>
          <w:rFonts w:ascii="Garamond" w:hAnsi="Garamond"/>
          <w:color w:val="000000"/>
        </w:rPr>
        <w:t>,</w:t>
      </w:r>
      <w:r w:rsidR="009A06B1" w:rsidRPr="00041DBE">
        <w:rPr>
          <w:rFonts w:ascii="Garamond" w:hAnsi="Garamond"/>
          <w:color w:val="000000"/>
        </w:rPr>
        <w:t xml:space="preserve"> v</w:t>
      </w:r>
      <w:r w:rsidR="001C4192" w:rsidRPr="00041DBE">
        <w:rPr>
          <w:rFonts w:ascii="Garamond" w:hAnsi="Garamond"/>
          <w:color w:val="000000"/>
        </w:rPr>
        <w:t>ol. 1</w:t>
      </w:r>
      <w:r w:rsidR="00310516" w:rsidRPr="00041DBE">
        <w:rPr>
          <w:rFonts w:ascii="Garamond" w:hAnsi="Garamond"/>
          <w:color w:val="000000"/>
        </w:rPr>
        <w:t>,</w:t>
      </w:r>
      <w:r w:rsidR="006A23DD" w:rsidRPr="00041DBE">
        <w:rPr>
          <w:rFonts w:ascii="Garamond" w:hAnsi="Garamond"/>
          <w:color w:val="000000"/>
        </w:rPr>
        <w:t xml:space="preserve"> ed</w:t>
      </w:r>
      <w:r w:rsidR="00F11B93" w:rsidRPr="00041DBE">
        <w:rPr>
          <w:rFonts w:ascii="Garamond" w:hAnsi="Garamond"/>
          <w:color w:val="000000"/>
        </w:rPr>
        <w:t>ited by</w:t>
      </w:r>
      <w:r w:rsidR="009C7307" w:rsidRPr="00041DBE">
        <w:rPr>
          <w:rFonts w:ascii="Garamond" w:hAnsi="Garamond"/>
          <w:color w:val="000000"/>
        </w:rPr>
        <w:t xml:space="preserve"> Alain</w:t>
      </w:r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Mérot</w:t>
      </w:r>
      <w:proofErr w:type="spellEnd"/>
      <w:r w:rsidR="006A23DD" w:rsidRPr="00041DBE">
        <w:rPr>
          <w:rFonts w:ascii="Garamond" w:hAnsi="Garamond"/>
          <w:color w:val="000000"/>
        </w:rPr>
        <w:t>,</w:t>
      </w:r>
      <w:r w:rsidR="00F11B93" w:rsidRPr="00041DBE">
        <w:rPr>
          <w:rFonts w:ascii="Garamond" w:hAnsi="Garamond"/>
          <w:color w:val="000000"/>
        </w:rPr>
        <w:t xml:space="preserve"> 337</w:t>
      </w:r>
      <w:r w:rsidR="00222731">
        <w:rPr>
          <w:rFonts w:ascii="Garamond" w:hAnsi="Garamond"/>
          <w:color w:val="000000"/>
        </w:rPr>
        <w:t>–</w:t>
      </w:r>
      <w:r w:rsidR="00F11B93" w:rsidRPr="00041DBE">
        <w:rPr>
          <w:rFonts w:ascii="Garamond" w:hAnsi="Garamond"/>
          <w:color w:val="000000"/>
        </w:rPr>
        <w:t>62.</w:t>
      </w:r>
      <w:r w:rsidR="006A23DD" w:rsidRPr="00041DBE">
        <w:rPr>
          <w:rFonts w:ascii="Garamond" w:hAnsi="Garamond"/>
          <w:color w:val="000000"/>
        </w:rPr>
        <w:t xml:space="preserve"> Paris: La docum</w:t>
      </w:r>
      <w:r w:rsidR="00F11B93" w:rsidRPr="00041DBE">
        <w:rPr>
          <w:rFonts w:ascii="Garamond" w:hAnsi="Garamond"/>
          <w:color w:val="000000"/>
        </w:rPr>
        <w:t>entation française, 1996.</w:t>
      </w:r>
    </w:p>
    <w:p w14:paraId="0097DED4" w14:textId="77777777" w:rsidR="006A23DD" w:rsidRPr="00041DBE" w:rsidRDefault="006A23DD" w:rsidP="00606E77">
      <w:pPr>
        <w:pStyle w:val="4Document"/>
        <w:widowControl/>
        <w:jc w:val="both"/>
        <w:rPr>
          <w:rFonts w:ascii="Garamond" w:hAnsi="Garamond"/>
          <w:color w:val="000000"/>
        </w:rPr>
      </w:pPr>
    </w:p>
    <w:p w14:paraId="5D4C1679" w14:textId="77777777" w:rsidR="00F6548A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Iconography between the History of Art and the History of Science: Art, Scienc</w:t>
      </w:r>
      <w:r w:rsidR="00565BC6" w:rsidRPr="00041DBE">
        <w:rPr>
          <w:rFonts w:ascii="Garamond" w:hAnsi="Garamond"/>
          <w:color w:val="000000"/>
        </w:rPr>
        <w:t>e</w:t>
      </w:r>
      <w:r w:rsidRPr="00041DBE">
        <w:rPr>
          <w:rFonts w:ascii="Garamond" w:hAnsi="Garamond"/>
          <w:color w:val="000000"/>
        </w:rPr>
        <w:t xml:space="preserve"> and the Case of the Urban Bee.”</w:t>
      </w:r>
      <w:r w:rsidR="00565BC6" w:rsidRPr="00041DBE">
        <w:rPr>
          <w:rFonts w:ascii="Garamond" w:hAnsi="Garamond"/>
          <w:color w:val="000000"/>
        </w:rPr>
        <w:t xml:space="preserve"> I</w:t>
      </w:r>
      <w:r w:rsidR="006A23DD" w:rsidRPr="00041DBE">
        <w:rPr>
          <w:rFonts w:ascii="Garamond" w:hAnsi="Garamond"/>
          <w:color w:val="000000"/>
        </w:rPr>
        <w:t xml:space="preserve">n </w:t>
      </w:r>
      <w:r w:rsidR="006A23DD" w:rsidRPr="00041DBE">
        <w:rPr>
          <w:rFonts w:ascii="Garamond" w:hAnsi="Garamond"/>
          <w:i/>
          <w:color w:val="000000"/>
        </w:rPr>
        <w:t>Picturing Science</w:t>
      </w:r>
      <w:r w:rsidR="004B108A" w:rsidRPr="00041DBE">
        <w:rPr>
          <w:rFonts w:ascii="Garamond" w:hAnsi="Garamond"/>
          <w:i/>
          <w:color w:val="000000"/>
        </w:rPr>
        <w:t>,</w:t>
      </w:r>
      <w:r w:rsidR="006A23DD" w:rsidRPr="00041DBE">
        <w:rPr>
          <w:rFonts w:ascii="Garamond" w:hAnsi="Garamond"/>
          <w:i/>
          <w:color w:val="000000"/>
        </w:rPr>
        <w:t xml:space="preserve"> Producing Art</w:t>
      </w:r>
      <w:r w:rsidR="006A23DD" w:rsidRPr="00041DBE">
        <w:rPr>
          <w:rFonts w:ascii="Garamond" w:hAnsi="Garamond"/>
          <w:color w:val="000000"/>
        </w:rPr>
        <w:t xml:space="preserve">, </w:t>
      </w:r>
      <w:r w:rsidR="00565BC6" w:rsidRPr="00041DBE">
        <w:rPr>
          <w:rFonts w:ascii="Garamond" w:hAnsi="Garamond"/>
          <w:color w:val="000000"/>
        </w:rPr>
        <w:t xml:space="preserve">edited by Peter </w:t>
      </w:r>
      <w:proofErr w:type="spellStart"/>
      <w:r w:rsidR="00565BC6" w:rsidRPr="00041DBE">
        <w:rPr>
          <w:rFonts w:ascii="Garamond" w:hAnsi="Garamond"/>
          <w:color w:val="000000"/>
        </w:rPr>
        <w:t>Galison</w:t>
      </w:r>
      <w:proofErr w:type="spellEnd"/>
      <w:r w:rsidR="00565BC6" w:rsidRPr="00041DBE">
        <w:rPr>
          <w:rFonts w:ascii="Garamond" w:hAnsi="Garamond"/>
          <w:color w:val="000000"/>
        </w:rPr>
        <w:t xml:space="preserve"> and Caroline Jones, 272</w:t>
      </w:r>
      <w:r w:rsidR="00222731">
        <w:rPr>
          <w:rFonts w:ascii="Garamond" w:hAnsi="Garamond"/>
          <w:color w:val="000000"/>
        </w:rPr>
        <w:t>–</w:t>
      </w:r>
      <w:r w:rsidR="00565BC6" w:rsidRPr="00041DBE">
        <w:rPr>
          <w:rFonts w:ascii="Garamond" w:hAnsi="Garamond"/>
          <w:color w:val="000000"/>
        </w:rPr>
        <w:t>96. London: Routledge, 1998</w:t>
      </w:r>
      <w:r w:rsidR="006A23DD" w:rsidRPr="00041DBE">
        <w:rPr>
          <w:rFonts w:ascii="Garamond" w:hAnsi="Garamond"/>
          <w:color w:val="000000"/>
        </w:rPr>
        <w:t xml:space="preserve">. </w:t>
      </w:r>
    </w:p>
    <w:p w14:paraId="4B070749" w14:textId="77777777" w:rsidR="00565BC6" w:rsidRPr="00041DBE" w:rsidRDefault="00565BC6" w:rsidP="00606E77">
      <w:pPr>
        <w:ind w:left="720"/>
        <w:jc w:val="both"/>
        <w:rPr>
          <w:rFonts w:ascii="Garamond" w:hAnsi="Garamond"/>
          <w:color w:val="000000"/>
        </w:rPr>
      </w:pPr>
    </w:p>
    <w:p w14:paraId="67AF4CF7" w14:textId="77777777" w:rsidR="006A23DD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565BC6" w:rsidRPr="00041DBE">
        <w:rPr>
          <w:rFonts w:ascii="Garamond" w:hAnsi="Garamond"/>
          <w:color w:val="000000"/>
        </w:rPr>
        <w:t>The Limits of Translation.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Res</w:t>
      </w:r>
      <w:r w:rsidR="00565BC6" w:rsidRPr="00041DBE">
        <w:rPr>
          <w:rFonts w:ascii="Garamond" w:hAnsi="Garamond"/>
          <w:color w:val="000000"/>
        </w:rPr>
        <w:t xml:space="preserve"> </w:t>
      </w:r>
      <w:r w:rsidR="001C4192" w:rsidRPr="00041DBE">
        <w:rPr>
          <w:rFonts w:ascii="Garamond" w:hAnsi="Garamond"/>
          <w:color w:val="000000"/>
        </w:rPr>
        <w:t>34</w:t>
      </w:r>
      <w:r w:rsidR="00565BC6" w:rsidRPr="00041DBE">
        <w:rPr>
          <w:rFonts w:ascii="Garamond" w:hAnsi="Garamond"/>
          <w:color w:val="000000"/>
        </w:rPr>
        <w:t xml:space="preserve"> (Autumn</w:t>
      </w:r>
      <w:r w:rsidR="006A23DD" w:rsidRPr="00041DBE">
        <w:rPr>
          <w:rFonts w:ascii="Garamond" w:hAnsi="Garamond"/>
          <w:color w:val="000000"/>
        </w:rPr>
        <w:t xml:space="preserve"> 1998</w:t>
      </w:r>
      <w:r w:rsidR="00565BC6" w:rsidRPr="00041DBE">
        <w:rPr>
          <w:rFonts w:ascii="Garamond" w:hAnsi="Garamond"/>
          <w:color w:val="000000"/>
        </w:rPr>
        <w:t xml:space="preserve">): </w:t>
      </w:r>
      <w:r w:rsidR="006A23DD" w:rsidRPr="00041DBE">
        <w:rPr>
          <w:rFonts w:ascii="Garamond" w:hAnsi="Garamond"/>
          <w:color w:val="000000"/>
        </w:rPr>
        <w:t>71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75.</w:t>
      </w:r>
    </w:p>
    <w:p w14:paraId="4B288A94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6D592A5A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“Rubens and Titian: Art and Politics.” In </w:t>
      </w:r>
      <w:r w:rsidRPr="00041DBE">
        <w:rPr>
          <w:rFonts w:ascii="Garamond" w:hAnsi="Garamond"/>
          <w:i/>
          <w:color w:val="000000"/>
        </w:rPr>
        <w:t>Titian and Rubens: Power, Politics, and Style</w:t>
      </w:r>
      <w:r w:rsidRPr="00041DBE">
        <w:rPr>
          <w:rFonts w:ascii="Garamond" w:hAnsi="Garamond"/>
          <w:color w:val="000000"/>
        </w:rPr>
        <w:t>, 29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66. Boston: Isabella Stewart Gardner Museum, 1998.</w:t>
      </w:r>
    </w:p>
    <w:p w14:paraId="10BAAFB1" w14:textId="77777777" w:rsidR="006A23DD" w:rsidRPr="00041DBE" w:rsidRDefault="006A23DD" w:rsidP="00606E77">
      <w:pPr>
        <w:jc w:val="both"/>
        <w:rPr>
          <w:rFonts w:ascii="Garamond" w:hAnsi="Garamond"/>
          <w:color w:val="000000"/>
        </w:rPr>
      </w:pPr>
    </w:p>
    <w:p w14:paraId="64F2C97A" w14:textId="77777777" w:rsidR="008266A4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266A4" w:rsidRPr="00041DBE">
        <w:rPr>
          <w:rFonts w:ascii="Garamond" w:hAnsi="Garamond"/>
          <w:color w:val="000000"/>
        </w:rPr>
        <w:t xml:space="preserve">De </w:t>
      </w:r>
      <w:proofErr w:type="spellStart"/>
      <w:r w:rsidR="008266A4" w:rsidRPr="00041DBE">
        <w:rPr>
          <w:rFonts w:ascii="Garamond" w:hAnsi="Garamond"/>
          <w:color w:val="000000"/>
        </w:rPr>
        <w:t>l</w:t>
      </w:r>
      <w:r w:rsidR="00E05F42" w:rsidRPr="00041DBE">
        <w:rPr>
          <w:rFonts w:ascii="Garamond" w:hAnsi="Garamond"/>
          <w:color w:val="000000"/>
        </w:rPr>
        <w:t>’</w:t>
      </w:r>
      <w:r w:rsidR="008266A4" w:rsidRPr="00041DBE">
        <w:rPr>
          <w:rFonts w:ascii="Garamond" w:hAnsi="Garamond"/>
          <w:color w:val="000000"/>
        </w:rPr>
        <w:t>effet</w:t>
      </w:r>
      <w:proofErr w:type="spellEnd"/>
      <w:r w:rsidR="008266A4" w:rsidRPr="00041DBE">
        <w:rPr>
          <w:rFonts w:ascii="Garamond" w:hAnsi="Garamond"/>
          <w:color w:val="000000"/>
        </w:rPr>
        <w:t xml:space="preserve"> de la musique, aux </w:t>
      </w:r>
      <w:proofErr w:type="spellStart"/>
      <w:r w:rsidR="008266A4" w:rsidRPr="00041DBE">
        <w:rPr>
          <w:rFonts w:ascii="Garamond" w:hAnsi="Garamond"/>
          <w:color w:val="000000"/>
        </w:rPr>
        <w:t>effets</w:t>
      </w:r>
      <w:proofErr w:type="spellEnd"/>
      <w:r w:rsidR="008266A4" w:rsidRPr="00041DBE">
        <w:rPr>
          <w:rFonts w:ascii="Garamond" w:hAnsi="Garamond"/>
          <w:color w:val="000000"/>
        </w:rPr>
        <w:t xml:space="preserve"> de </w:t>
      </w:r>
      <w:proofErr w:type="spellStart"/>
      <w:r w:rsidR="008266A4" w:rsidRPr="00041DBE">
        <w:rPr>
          <w:rFonts w:ascii="Garamond" w:hAnsi="Garamond"/>
          <w:color w:val="000000"/>
        </w:rPr>
        <w:t>l</w:t>
      </w:r>
      <w:r w:rsidR="00E05F42" w:rsidRPr="00041DBE">
        <w:rPr>
          <w:rFonts w:ascii="Garamond" w:hAnsi="Garamond"/>
          <w:color w:val="000000"/>
        </w:rPr>
        <w:t>’</w:t>
      </w:r>
      <w:r w:rsidR="008266A4" w:rsidRPr="00041DBE">
        <w:rPr>
          <w:rFonts w:ascii="Garamond" w:hAnsi="Garamond"/>
          <w:color w:val="000000"/>
        </w:rPr>
        <w:t>image</w:t>
      </w:r>
      <w:proofErr w:type="spellEnd"/>
      <w:r w:rsidR="008266A4" w:rsidRPr="00041DBE">
        <w:rPr>
          <w:rFonts w:ascii="Garamond" w:hAnsi="Garamond"/>
          <w:color w:val="000000"/>
        </w:rPr>
        <w:t xml:space="preserve">; </w:t>
      </w:r>
      <w:proofErr w:type="spellStart"/>
      <w:r w:rsidR="008266A4" w:rsidRPr="00041DBE">
        <w:rPr>
          <w:rFonts w:ascii="Garamond" w:hAnsi="Garamond"/>
          <w:color w:val="000000"/>
        </w:rPr>
        <w:t>ou</w:t>
      </w:r>
      <w:proofErr w:type="spellEnd"/>
      <w:r w:rsidR="008266A4" w:rsidRPr="00041DBE">
        <w:rPr>
          <w:rFonts w:ascii="Garamond" w:hAnsi="Garamond"/>
          <w:color w:val="000000"/>
        </w:rPr>
        <w:t xml:space="preserve"> </w:t>
      </w:r>
      <w:proofErr w:type="spellStart"/>
      <w:r w:rsidR="008266A4" w:rsidRPr="00041DBE">
        <w:rPr>
          <w:rFonts w:ascii="Garamond" w:hAnsi="Garamond"/>
          <w:color w:val="000000"/>
        </w:rPr>
        <w:t>pourquoi</w:t>
      </w:r>
      <w:proofErr w:type="spellEnd"/>
      <w:r w:rsidR="008266A4" w:rsidRPr="00041DBE">
        <w:rPr>
          <w:rFonts w:ascii="Garamond" w:hAnsi="Garamond"/>
          <w:color w:val="000000"/>
        </w:rPr>
        <w:t xml:space="preserve"> les </w:t>
      </w:r>
      <w:r w:rsidR="008266A4" w:rsidRPr="00041DBE">
        <w:rPr>
          <w:rFonts w:ascii="Garamond" w:hAnsi="Garamond"/>
          <w:i/>
          <w:color w:val="000000"/>
        </w:rPr>
        <w:t>affetti</w:t>
      </w:r>
      <w:r w:rsidRPr="00041DBE">
        <w:rPr>
          <w:rFonts w:ascii="Garamond" w:hAnsi="Garamond"/>
          <w:color w:val="000000"/>
        </w:rPr>
        <w:t xml:space="preserve"> ne </w:t>
      </w:r>
      <w:proofErr w:type="spellStart"/>
      <w:r w:rsidRPr="00041DBE">
        <w:rPr>
          <w:rFonts w:ascii="Garamond" w:hAnsi="Garamond"/>
          <w:color w:val="000000"/>
        </w:rPr>
        <w:t>sont</w:t>
      </w:r>
      <w:proofErr w:type="spellEnd"/>
      <w:r w:rsidRPr="00041DBE">
        <w:rPr>
          <w:rFonts w:ascii="Garamond" w:hAnsi="Garamond"/>
          <w:color w:val="000000"/>
        </w:rPr>
        <w:t xml:space="preserve"> pas les modes.”</w:t>
      </w:r>
      <w:r w:rsidR="008266A4" w:rsidRPr="00041DBE">
        <w:rPr>
          <w:rFonts w:ascii="Garamond" w:hAnsi="Garamond"/>
          <w:color w:val="000000"/>
        </w:rPr>
        <w:t xml:space="preserve"> In </w:t>
      </w:r>
      <w:r w:rsidR="008266A4" w:rsidRPr="00041DBE">
        <w:rPr>
          <w:rFonts w:ascii="Garamond" w:hAnsi="Garamond"/>
          <w:i/>
          <w:color w:val="000000"/>
          <w:shd w:val="clear" w:color="auto" w:fill="FFFFFF"/>
        </w:rPr>
        <w:t xml:space="preserve">La </w:t>
      </w:r>
      <w:proofErr w:type="spellStart"/>
      <w:r w:rsidR="008266A4" w:rsidRPr="00041DBE">
        <w:rPr>
          <w:rFonts w:ascii="Garamond" w:hAnsi="Garamond"/>
          <w:i/>
          <w:color w:val="000000"/>
          <w:shd w:val="clear" w:color="auto" w:fill="FFFFFF"/>
        </w:rPr>
        <w:t>Jérusalem</w:t>
      </w:r>
      <w:proofErr w:type="spellEnd"/>
      <w:r w:rsidR="008266A4" w:rsidRPr="00041DBE">
        <w:rPr>
          <w:rFonts w:ascii="Garamond" w:hAnsi="Garamond"/>
          <w:i/>
          <w:color w:val="000000"/>
          <w:shd w:val="clear" w:color="auto" w:fill="FFFFFF"/>
        </w:rPr>
        <w:t xml:space="preserve"> </w:t>
      </w:r>
      <w:proofErr w:type="spellStart"/>
      <w:r w:rsidR="008266A4" w:rsidRPr="00041DBE">
        <w:rPr>
          <w:rFonts w:ascii="Garamond" w:hAnsi="Garamond"/>
          <w:i/>
          <w:color w:val="000000"/>
          <w:shd w:val="clear" w:color="auto" w:fill="FFFFFF"/>
        </w:rPr>
        <w:t>délivrée</w:t>
      </w:r>
      <w:proofErr w:type="spellEnd"/>
      <w:r w:rsidR="008266A4" w:rsidRPr="00041DBE">
        <w:rPr>
          <w:rFonts w:ascii="Garamond" w:hAnsi="Garamond"/>
          <w:i/>
          <w:color w:val="000000"/>
          <w:shd w:val="clear" w:color="auto" w:fill="FFFFFF"/>
        </w:rPr>
        <w:t xml:space="preserve"> du Tasse: </w:t>
      </w:r>
      <w:proofErr w:type="spellStart"/>
      <w:r w:rsidR="008266A4" w:rsidRPr="00041DBE">
        <w:rPr>
          <w:rFonts w:ascii="Garamond" w:hAnsi="Garamond"/>
          <w:i/>
          <w:color w:val="000000"/>
          <w:shd w:val="clear" w:color="auto" w:fill="FFFFFF"/>
        </w:rPr>
        <w:t>Poésie</w:t>
      </w:r>
      <w:proofErr w:type="spellEnd"/>
      <w:r w:rsidR="008266A4" w:rsidRPr="00041DBE">
        <w:rPr>
          <w:rFonts w:ascii="Garamond" w:hAnsi="Garamond"/>
          <w:i/>
          <w:color w:val="000000"/>
          <w:shd w:val="clear" w:color="auto" w:fill="FFFFFF"/>
        </w:rPr>
        <w:t xml:space="preserve">, </w:t>
      </w:r>
      <w:proofErr w:type="spellStart"/>
      <w:r w:rsidR="008266A4" w:rsidRPr="00041DBE">
        <w:rPr>
          <w:rFonts w:ascii="Garamond" w:hAnsi="Garamond"/>
          <w:i/>
          <w:color w:val="000000"/>
          <w:shd w:val="clear" w:color="auto" w:fill="FFFFFF"/>
        </w:rPr>
        <w:t>peinture</w:t>
      </w:r>
      <w:proofErr w:type="spellEnd"/>
      <w:r w:rsidR="008266A4" w:rsidRPr="00041DBE">
        <w:rPr>
          <w:rFonts w:ascii="Garamond" w:hAnsi="Garamond"/>
          <w:i/>
          <w:color w:val="000000"/>
          <w:shd w:val="clear" w:color="auto" w:fill="FFFFFF"/>
        </w:rPr>
        <w:t xml:space="preserve">, musique, ballet; </w:t>
      </w:r>
      <w:proofErr w:type="spellStart"/>
      <w:r w:rsidR="008266A4" w:rsidRPr="00041DBE">
        <w:rPr>
          <w:rFonts w:ascii="Garamond" w:hAnsi="Garamond"/>
          <w:i/>
          <w:color w:val="000000"/>
          <w:shd w:val="clear" w:color="auto" w:fill="FFFFFF"/>
        </w:rPr>
        <w:t>Actes</w:t>
      </w:r>
      <w:proofErr w:type="spellEnd"/>
      <w:r w:rsidR="008266A4" w:rsidRPr="00041DBE">
        <w:rPr>
          <w:rFonts w:ascii="Garamond" w:hAnsi="Garamond"/>
          <w:i/>
          <w:color w:val="000000"/>
          <w:shd w:val="clear" w:color="auto" w:fill="FFFFFF"/>
        </w:rPr>
        <w:t xml:space="preserve"> du colloque </w:t>
      </w:r>
      <w:proofErr w:type="spellStart"/>
      <w:r w:rsidR="008266A4" w:rsidRPr="00041DBE">
        <w:rPr>
          <w:rFonts w:ascii="Garamond" w:hAnsi="Garamond"/>
          <w:i/>
          <w:color w:val="000000"/>
          <w:shd w:val="clear" w:color="auto" w:fill="FFFFFF"/>
        </w:rPr>
        <w:t>organisé</w:t>
      </w:r>
      <w:proofErr w:type="spellEnd"/>
      <w:r w:rsidR="009C7307" w:rsidRPr="00041DBE">
        <w:rPr>
          <w:rFonts w:ascii="Garamond" w:hAnsi="Garamond"/>
          <w:i/>
          <w:color w:val="000000"/>
          <w:shd w:val="clear" w:color="auto" w:fill="FFFFFF"/>
        </w:rPr>
        <w:t xml:space="preserve"> au </w:t>
      </w:r>
      <w:proofErr w:type="spellStart"/>
      <w:r w:rsidR="006F2795" w:rsidRPr="00041DBE">
        <w:rPr>
          <w:rFonts w:ascii="Garamond" w:hAnsi="Garamond"/>
          <w:i/>
          <w:color w:val="000000"/>
          <w:shd w:val="clear" w:color="auto" w:fill="FFFFFF"/>
        </w:rPr>
        <w:t>M</w:t>
      </w:r>
      <w:r w:rsidR="009C7307" w:rsidRPr="00041DBE">
        <w:rPr>
          <w:rFonts w:ascii="Garamond" w:hAnsi="Garamond"/>
          <w:i/>
          <w:color w:val="000000"/>
          <w:shd w:val="clear" w:color="auto" w:fill="FFFFFF"/>
        </w:rPr>
        <w:t>usée</w:t>
      </w:r>
      <w:proofErr w:type="spellEnd"/>
      <w:r w:rsidR="009C7307" w:rsidRPr="00041DBE">
        <w:rPr>
          <w:rFonts w:ascii="Garamond" w:hAnsi="Garamond"/>
          <w:i/>
          <w:color w:val="000000"/>
          <w:shd w:val="clear" w:color="auto" w:fill="FFFFFF"/>
        </w:rPr>
        <w:t xml:space="preserve"> du Louvre par le Service </w:t>
      </w:r>
      <w:proofErr w:type="spellStart"/>
      <w:r w:rsidR="006F2795" w:rsidRPr="00041DBE">
        <w:rPr>
          <w:rFonts w:ascii="Garamond" w:hAnsi="Garamond"/>
          <w:i/>
          <w:color w:val="000000"/>
          <w:shd w:val="clear" w:color="auto" w:fill="FFFFFF"/>
        </w:rPr>
        <w:t>C</w:t>
      </w:r>
      <w:r w:rsidR="009C7307" w:rsidRPr="00041DBE">
        <w:rPr>
          <w:rFonts w:ascii="Garamond" w:hAnsi="Garamond"/>
          <w:i/>
          <w:color w:val="000000"/>
          <w:shd w:val="clear" w:color="auto" w:fill="FFFFFF"/>
        </w:rPr>
        <w:t>ulturel</w:t>
      </w:r>
      <w:proofErr w:type="spellEnd"/>
      <w:r w:rsidR="009C7307" w:rsidRPr="00041DBE">
        <w:rPr>
          <w:rFonts w:ascii="Garamond" w:hAnsi="Garamond"/>
          <w:i/>
          <w:color w:val="000000"/>
          <w:shd w:val="clear" w:color="auto" w:fill="FFFFFF"/>
        </w:rPr>
        <w:t xml:space="preserve"> </w:t>
      </w:r>
      <w:proofErr w:type="spellStart"/>
      <w:r w:rsidR="009C7307" w:rsidRPr="00041DBE">
        <w:rPr>
          <w:rFonts w:ascii="Garamond" w:hAnsi="Garamond"/>
          <w:i/>
          <w:color w:val="000000"/>
          <w:shd w:val="clear" w:color="auto" w:fill="FFFFFF"/>
        </w:rPr>
        <w:t>en</w:t>
      </w:r>
      <w:proofErr w:type="spellEnd"/>
      <w:r w:rsidR="009C7307" w:rsidRPr="00041DBE">
        <w:rPr>
          <w:rFonts w:ascii="Garamond" w:hAnsi="Garamond"/>
          <w:i/>
          <w:color w:val="000000"/>
          <w:shd w:val="clear" w:color="auto" w:fill="FFFFFF"/>
        </w:rPr>
        <w:t xml:space="preserve"> collaboration avec </w:t>
      </w:r>
      <w:proofErr w:type="spellStart"/>
      <w:r w:rsidR="009C7307" w:rsidRPr="00041DBE">
        <w:rPr>
          <w:rFonts w:ascii="Garamond" w:hAnsi="Garamond"/>
          <w:i/>
          <w:color w:val="000000"/>
          <w:shd w:val="clear" w:color="auto" w:fill="FFFFFF"/>
        </w:rPr>
        <w:t>l’Instituto</w:t>
      </w:r>
      <w:proofErr w:type="spellEnd"/>
      <w:r w:rsidR="009C7307" w:rsidRPr="00041DBE">
        <w:rPr>
          <w:rFonts w:ascii="Garamond" w:hAnsi="Garamond"/>
          <w:i/>
          <w:color w:val="000000"/>
          <w:shd w:val="clear" w:color="auto" w:fill="FFFFFF"/>
        </w:rPr>
        <w:t xml:space="preserve"> </w:t>
      </w:r>
      <w:proofErr w:type="spellStart"/>
      <w:r w:rsidR="006F2795" w:rsidRPr="00041DBE">
        <w:rPr>
          <w:rFonts w:ascii="Garamond" w:hAnsi="Garamond"/>
          <w:i/>
          <w:color w:val="000000"/>
          <w:shd w:val="clear" w:color="auto" w:fill="FFFFFF"/>
        </w:rPr>
        <w:t>It</w:t>
      </w:r>
      <w:r w:rsidR="009C7307" w:rsidRPr="00041DBE">
        <w:rPr>
          <w:rFonts w:ascii="Garamond" w:hAnsi="Garamond"/>
          <w:i/>
          <w:color w:val="000000"/>
          <w:shd w:val="clear" w:color="auto" w:fill="FFFFFF"/>
        </w:rPr>
        <w:t>aliano</w:t>
      </w:r>
      <w:proofErr w:type="spellEnd"/>
      <w:r w:rsidR="009C7307" w:rsidRPr="00041DBE">
        <w:rPr>
          <w:rFonts w:ascii="Garamond" w:hAnsi="Garamond"/>
          <w:i/>
          <w:color w:val="000000"/>
          <w:shd w:val="clear" w:color="auto" w:fill="FFFFFF"/>
        </w:rPr>
        <w:t xml:space="preserve"> di </w:t>
      </w:r>
      <w:proofErr w:type="spellStart"/>
      <w:r w:rsidR="006F2795" w:rsidRPr="00041DBE">
        <w:rPr>
          <w:rFonts w:ascii="Garamond" w:hAnsi="Garamond"/>
          <w:i/>
          <w:color w:val="000000"/>
          <w:shd w:val="clear" w:color="auto" w:fill="FFFFFF"/>
        </w:rPr>
        <w:t>C</w:t>
      </w:r>
      <w:r w:rsidR="009C7307" w:rsidRPr="00041DBE">
        <w:rPr>
          <w:rFonts w:ascii="Garamond" w:hAnsi="Garamond"/>
          <w:i/>
          <w:color w:val="000000"/>
          <w:shd w:val="clear" w:color="auto" w:fill="FFFFFF"/>
        </w:rPr>
        <w:t>ultura</w:t>
      </w:r>
      <w:proofErr w:type="spellEnd"/>
      <w:r w:rsidR="009C7307" w:rsidRPr="00041DBE">
        <w:rPr>
          <w:rFonts w:ascii="Garamond" w:hAnsi="Garamond"/>
          <w:i/>
          <w:color w:val="000000"/>
          <w:shd w:val="clear" w:color="auto" w:fill="FFFFFF"/>
        </w:rPr>
        <w:t xml:space="preserve"> de Paris </w:t>
      </w:r>
      <w:r w:rsidR="008266A4" w:rsidRPr="00041DBE">
        <w:rPr>
          <w:rFonts w:ascii="Garamond" w:hAnsi="Garamond"/>
          <w:i/>
          <w:color w:val="000000"/>
          <w:shd w:val="clear" w:color="auto" w:fill="FFFFFF"/>
        </w:rPr>
        <w:t xml:space="preserve">les 13 et 14 </w:t>
      </w:r>
      <w:proofErr w:type="spellStart"/>
      <w:r w:rsidR="008266A4" w:rsidRPr="00041DBE">
        <w:rPr>
          <w:rFonts w:ascii="Garamond" w:hAnsi="Garamond"/>
          <w:i/>
          <w:color w:val="000000"/>
          <w:shd w:val="clear" w:color="auto" w:fill="FFFFFF"/>
        </w:rPr>
        <w:t>novembre</w:t>
      </w:r>
      <w:proofErr w:type="spellEnd"/>
      <w:r w:rsidR="008266A4" w:rsidRPr="00041DBE">
        <w:rPr>
          <w:rFonts w:ascii="Garamond" w:hAnsi="Garamond"/>
          <w:i/>
          <w:color w:val="000000"/>
          <w:shd w:val="clear" w:color="auto" w:fill="FFFFFF"/>
        </w:rPr>
        <w:t xml:space="preserve"> 1996</w:t>
      </w:r>
      <w:r w:rsidR="008266A4" w:rsidRPr="00041DBE">
        <w:rPr>
          <w:rFonts w:ascii="Garamond" w:hAnsi="Garamond"/>
          <w:color w:val="000000"/>
        </w:rPr>
        <w:t>,</w:t>
      </w:r>
      <w:r w:rsidR="009C7307" w:rsidRPr="00041DBE">
        <w:rPr>
          <w:rFonts w:ascii="Garamond" w:hAnsi="Garamond"/>
          <w:color w:val="000000"/>
        </w:rPr>
        <w:t xml:space="preserve"> edited by Giovanni </w:t>
      </w:r>
      <w:proofErr w:type="spellStart"/>
      <w:r w:rsidR="009C7307" w:rsidRPr="00041DBE">
        <w:rPr>
          <w:rFonts w:ascii="Garamond" w:hAnsi="Garamond"/>
          <w:color w:val="000000"/>
        </w:rPr>
        <w:t>Careri</w:t>
      </w:r>
      <w:proofErr w:type="spellEnd"/>
      <w:r w:rsidR="009C7307" w:rsidRPr="00041DBE">
        <w:rPr>
          <w:rFonts w:ascii="Garamond" w:hAnsi="Garamond"/>
          <w:color w:val="000000"/>
        </w:rPr>
        <w:t>,</w:t>
      </w:r>
      <w:r w:rsidR="008266A4" w:rsidRPr="00041DBE">
        <w:rPr>
          <w:rFonts w:ascii="Garamond" w:hAnsi="Garamond"/>
          <w:color w:val="000000"/>
        </w:rPr>
        <w:t xml:space="preserve"> 311</w:t>
      </w:r>
      <w:r w:rsidR="00222731">
        <w:rPr>
          <w:rFonts w:ascii="Garamond" w:hAnsi="Garamond"/>
          <w:color w:val="000000"/>
        </w:rPr>
        <w:t>–</w:t>
      </w:r>
      <w:r w:rsidR="008266A4" w:rsidRPr="00041DBE">
        <w:rPr>
          <w:rFonts w:ascii="Garamond" w:hAnsi="Garamond"/>
          <w:color w:val="000000"/>
        </w:rPr>
        <w:t xml:space="preserve">38. Paris: </w:t>
      </w:r>
      <w:proofErr w:type="spellStart"/>
      <w:r w:rsidR="00BF7947" w:rsidRPr="00041DBE">
        <w:rPr>
          <w:rFonts w:ascii="Garamond" w:hAnsi="Garamond"/>
          <w:color w:val="000000"/>
        </w:rPr>
        <w:t>Klincksieck</w:t>
      </w:r>
      <w:proofErr w:type="spellEnd"/>
      <w:r w:rsidR="009C7307" w:rsidRPr="00041DBE">
        <w:rPr>
          <w:rFonts w:ascii="Garamond" w:hAnsi="Garamond"/>
          <w:color w:val="000000"/>
        </w:rPr>
        <w:t xml:space="preserve">; </w:t>
      </w:r>
      <w:proofErr w:type="spellStart"/>
      <w:r w:rsidR="009C7307" w:rsidRPr="00041DBE">
        <w:rPr>
          <w:rFonts w:ascii="Garamond" w:hAnsi="Garamond"/>
          <w:color w:val="000000"/>
        </w:rPr>
        <w:t>Musée</w:t>
      </w:r>
      <w:proofErr w:type="spellEnd"/>
      <w:r w:rsidR="009C7307" w:rsidRPr="00041DBE">
        <w:rPr>
          <w:rFonts w:ascii="Garamond" w:hAnsi="Garamond"/>
          <w:color w:val="000000"/>
        </w:rPr>
        <w:t xml:space="preserve"> du Louvre</w:t>
      </w:r>
      <w:r w:rsidR="008266A4" w:rsidRPr="00041DBE">
        <w:rPr>
          <w:rFonts w:ascii="Garamond" w:hAnsi="Garamond"/>
          <w:color w:val="000000"/>
        </w:rPr>
        <w:t>, 1999.</w:t>
      </w:r>
    </w:p>
    <w:p w14:paraId="512845A8" w14:textId="77777777" w:rsidR="008266A4" w:rsidRPr="00041DBE" w:rsidRDefault="008266A4" w:rsidP="00606E77">
      <w:pPr>
        <w:jc w:val="both"/>
        <w:rPr>
          <w:rFonts w:ascii="Garamond" w:hAnsi="Garamond"/>
          <w:color w:val="000000"/>
        </w:rPr>
      </w:pPr>
    </w:p>
    <w:p w14:paraId="11050CEF" w14:textId="77777777" w:rsidR="008266A4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“Les images dans les </w:t>
      </w:r>
      <w:proofErr w:type="spellStart"/>
      <w:r w:rsidRPr="00041DBE">
        <w:rPr>
          <w:rFonts w:ascii="Garamond" w:hAnsi="Garamond"/>
          <w:color w:val="000000"/>
        </w:rPr>
        <w:t>rêves</w:t>
      </w:r>
      <w:proofErr w:type="spellEnd"/>
      <w:r w:rsidRPr="00041DBE">
        <w:rPr>
          <w:rFonts w:ascii="Garamond" w:hAnsi="Garamond"/>
          <w:color w:val="000000"/>
        </w:rPr>
        <w:t>.”</w:t>
      </w:r>
      <w:r w:rsidR="00565BC6" w:rsidRPr="00041DBE">
        <w:rPr>
          <w:rFonts w:ascii="Garamond" w:hAnsi="Garamond"/>
          <w:color w:val="000000"/>
        </w:rPr>
        <w:t xml:space="preserve"> I</w:t>
      </w:r>
      <w:r w:rsidR="006A23DD" w:rsidRPr="00041DBE">
        <w:rPr>
          <w:rFonts w:ascii="Garamond" w:hAnsi="Garamond"/>
          <w:color w:val="000000"/>
        </w:rPr>
        <w:t>n</w:t>
      </w:r>
      <w:r w:rsidR="00565BC6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 xml:space="preserve">Crises de </w:t>
      </w:r>
      <w:proofErr w:type="spellStart"/>
      <w:r w:rsidR="006A23DD" w:rsidRPr="00041DBE">
        <w:rPr>
          <w:rFonts w:ascii="Garamond" w:hAnsi="Garamond"/>
          <w:i/>
          <w:color w:val="000000"/>
        </w:rPr>
        <w:t>l</w:t>
      </w:r>
      <w:r w:rsidR="00FC26F9">
        <w:rPr>
          <w:rFonts w:ascii="Garamond" w:hAnsi="Garamond"/>
          <w:i/>
          <w:color w:val="000000"/>
        </w:rPr>
        <w:t>’</w:t>
      </w:r>
      <w:r w:rsidR="006A23DD" w:rsidRPr="00041DBE">
        <w:rPr>
          <w:rFonts w:ascii="Garamond" w:hAnsi="Garamond"/>
          <w:i/>
          <w:color w:val="000000"/>
        </w:rPr>
        <w:t>image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religieuse/</w:t>
      </w:r>
      <w:proofErr w:type="spellStart"/>
      <w:r w:rsidR="006A23DD" w:rsidRPr="00041DBE">
        <w:rPr>
          <w:rFonts w:ascii="Garamond" w:hAnsi="Garamond"/>
          <w:i/>
          <w:color w:val="000000"/>
        </w:rPr>
        <w:t>Krisen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religiöser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Kunst</w:t>
      </w:r>
      <w:r w:rsidR="006A23DD" w:rsidRPr="00041DBE">
        <w:rPr>
          <w:rFonts w:ascii="Garamond" w:hAnsi="Garamond"/>
          <w:color w:val="000000"/>
        </w:rPr>
        <w:t xml:space="preserve">, </w:t>
      </w:r>
      <w:r w:rsidR="00565BC6" w:rsidRPr="00041DBE">
        <w:rPr>
          <w:rFonts w:ascii="Garamond" w:hAnsi="Garamond"/>
          <w:color w:val="000000"/>
        </w:rPr>
        <w:t xml:space="preserve">edited by Olivier Christin and Dario </w:t>
      </w:r>
      <w:proofErr w:type="spellStart"/>
      <w:r w:rsidR="00565BC6" w:rsidRPr="00041DBE">
        <w:rPr>
          <w:rFonts w:ascii="Garamond" w:hAnsi="Garamond"/>
          <w:color w:val="000000"/>
        </w:rPr>
        <w:t>Gamboni</w:t>
      </w:r>
      <w:proofErr w:type="spellEnd"/>
      <w:r w:rsidR="00565BC6" w:rsidRPr="00041DBE">
        <w:rPr>
          <w:rFonts w:ascii="Garamond" w:hAnsi="Garamond"/>
          <w:color w:val="000000"/>
        </w:rPr>
        <w:t>, 33</w:t>
      </w:r>
      <w:r w:rsidR="00222731">
        <w:rPr>
          <w:rFonts w:ascii="Garamond" w:hAnsi="Garamond"/>
          <w:color w:val="000000"/>
        </w:rPr>
        <w:t>–</w:t>
      </w:r>
      <w:r w:rsidR="00565BC6" w:rsidRPr="00041DBE">
        <w:rPr>
          <w:rFonts w:ascii="Garamond" w:hAnsi="Garamond"/>
          <w:color w:val="000000"/>
        </w:rPr>
        <w:t>53. Paris: Éditions de la M</w:t>
      </w:r>
      <w:r w:rsidR="006A23DD" w:rsidRPr="00041DBE">
        <w:rPr>
          <w:rFonts w:ascii="Garamond" w:hAnsi="Garamond"/>
          <w:color w:val="000000"/>
        </w:rPr>
        <w:t>aison de</w:t>
      </w:r>
      <w:r w:rsidR="00565BC6" w:rsidRPr="00041DBE">
        <w:rPr>
          <w:rFonts w:ascii="Garamond" w:hAnsi="Garamond"/>
          <w:color w:val="000000"/>
        </w:rPr>
        <w:t xml:space="preserve">s </w:t>
      </w:r>
      <w:r w:rsidR="006F2795" w:rsidRPr="00041DBE">
        <w:rPr>
          <w:rFonts w:ascii="Garamond" w:hAnsi="Garamond"/>
          <w:color w:val="000000"/>
        </w:rPr>
        <w:t>S</w:t>
      </w:r>
      <w:r w:rsidR="00565BC6" w:rsidRPr="00041DBE">
        <w:rPr>
          <w:rFonts w:ascii="Garamond" w:hAnsi="Garamond"/>
          <w:color w:val="000000"/>
        </w:rPr>
        <w:t xml:space="preserve">ciences de </w:t>
      </w:r>
      <w:proofErr w:type="spellStart"/>
      <w:r w:rsidR="00565BC6" w:rsidRPr="00041DBE">
        <w:rPr>
          <w:rFonts w:ascii="Garamond" w:hAnsi="Garamond"/>
          <w:color w:val="000000"/>
        </w:rPr>
        <w:t>l’</w:t>
      </w:r>
      <w:r w:rsidR="006F2795" w:rsidRPr="00041DBE">
        <w:rPr>
          <w:rFonts w:ascii="Garamond" w:hAnsi="Garamond"/>
          <w:color w:val="000000"/>
        </w:rPr>
        <w:t>H</w:t>
      </w:r>
      <w:r w:rsidR="00565BC6" w:rsidRPr="00041DBE">
        <w:rPr>
          <w:rFonts w:ascii="Garamond" w:hAnsi="Garamond"/>
          <w:color w:val="000000"/>
        </w:rPr>
        <w:t>omme</w:t>
      </w:r>
      <w:proofErr w:type="spellEnd"/>
      <w:r w:rsidR="00565BC6" w:rsidRPr="00041DBE">
        <w:rPr>
          <w:rFonts w:ascii="Garamond" w:hAnsi="Garamond"/>
          <w:color w:val="000000"/>
        </w:rPr>
        <w:t>, 1999</w:t>
      </w:r>
      <w:r w:rsidR="006A23DD" w:rsidRPr="00041DBE">
        <w:rPr>
          <w:rFonts w:ascii="Garamond" w:hAnsi="Garamond"/>
          <w:color w:val="000000"/>
        </w:rPr>
        <w:t>.</w:t>
      </w:r>
    </w:p>
    <w:p w14:paraId="09CDEA92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3BAC89ED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“The Paper Museum.” </w:t>
      </w:r>
      <w:r w:rsidRPr="00041DBE">
        <w:rPr>
          <w:rFonts w:ascii="Garamond" w:hAnsi="Garamond"/>
          <w:i/>
          <w:color w:val="000000"/>
        </w:rPr>
        <w:t>Natural History</w:t>
      </w:r>
      <w:r w:rsidRPr="00041DBE">
        <w:rPr>
          <w:rFonts w:ascii="Garamond" w:hAnsi="Garamond"/>
          <w:color w:val="000000"/>
        </w:rPr>
        <w:t xml:space="preserve"> 108, no. 8 (October 1999): 58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62.</w:t>
      </w:r>
    </w:p>
    <w:p w14:paraId="65342D5A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1DBCB0E3" w14:textId="77777777" w:rsidR="0034744A" w:rsidRPr="00041DBE" w:rsidRDefault="0034744A" w:rsidP="00606E77">
      <w:pPr>
        <w:ind w:left="720"/>
        <w:jc w:val="both"/>
        <w:rPr>
          <w:rFonts w:ascii="Garamond" w:hAnsi="Garamond"/>
          <w:i/>
          <w:color w:val="000000"/>
        </w:rPr>
      </w:pPr>
      <w:r w:rsidRPr="00041DBE">
        <w:rPr>
          <w:rFonts w:ascii="Garamond" w:hAnsi="Garamond"/>
          <w:color w:val="000000"/>
        </w:rPr>
        <w:t xml:space="preserve">“Rubens: The Arch of Ferdinand.” In </w:t>
      </w:r>
      <w:r w:rsidRPr="00041DBE">
        <w:rPr>
          <w:rFonts w:ascii="Garamond" w:hAnsi="Garamond"/>
          <w:i/>
          <w:color w:val="000000"/>
        </w:rPr>
        <w:t>The Triumph of the Baroque: Architecture in Europe 1600</w:t>
      </w:r>
      <w:r w:rsidR="00222731">
        <w:rPr>
          <w:rFonts w:ascii="Garamond" w:hAnsi="Garamond"/>
          <w:i/>
          <w:color w:val="000000"/>
        </w:rPr>
        <w:t>–</w:t>
      </w:r>
      <w:r w:rsidRPr="00041DBE">
        <w:rPr>
          <w:rFonts w:ascii="Garamond" w:hAnsi="Garamond"/>
          <w:i/>
          <w:color w:val="000000"/>
        </w:rPr>
        <w:t>1750</w:t>
      </w:r>
      <w:r w:rsidRPr="00041DBE">
        <w:rPr>
          <w:rFonts w:ascii="Garamond" w:hAnsi="Garamond"/>
          <w:color w:val="000000"/>
        </w:rPr>
        <w:t>,</w:t>
      </w:r>
      <w:r w:rsidRPr="00041DBE">
        <w:rPr>
          <w:rFonts w:ascii="Garamond" w:hAnsi="Garamond"/>
          <w:i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edited by</w:t>
      </w:r>
      <w:r w:rsidRPr="00041DBE">
        <w:rPr>
          <w:rFonts w:ascii="Garamond" w:hAnsi="Garamond"/>
          <w:i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 xml:space="preserve">Henry A. </w:t>
      </w:r>
      <w:proofErr w:type="spellStart"/>
      <w:r w:rsidRPr="00041DBE">
        <w:rPr>
          <w:rFonts w:ascii="Garamond" w:hAnsi="Garamond"/>
          <w:color w:val="000000"/>
        </w:rPr>
        <w:t>Millon</w:t>
      </w:r>
      <w:proofErr w:type="spellEnd"/>
      <w:r w:rsidRPr="00041DBE">
        <w:rPr>
          <w:rFonts w:ascii="Garamond" w:hAnsi="Garamond"/>
          <w:color w:val="000000"/>
        </w:rPr>
        <w:t>, 528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29.</w:t>
      </w:r>
      <w:r w:rsidRPr="00041DBE">
        <w:rPr>
          <w:rFonts w:ascii="Garamond" w:hAnsi="Garamond"/>
          <w:i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 xml:space="preserve">Venice: Palazzo </w:t>
      </w:r>
      <w:proofErr w:type="spellStart"/>
      <w:r w:rsidRPr="00041DBE">
        <w:rPr>
          <w:rFonts w:ascii="Garamond" w:hAnsi="Garamond"/>
          <w:color w:val="000000"/>
        </w:rPr>
        <w:t>Grazzi</w:t>
      </w:r>
      <w:proofErr w:type="spellEnd"/>
      <w:r w:rsidRPr="00041DBE">
        <w:rPr>
          <w:rFonts w:ascii="Garamond" w:hAnsi="Garamond"/>
          <w:color w:val="000000"/>
        </w:rPr>
        <w:t xml:space="preserve">; Montreal: Museum of Fine Arts, 1999.  </w:t>
      </w:r>
    </w:p>
    <w:p w14:paraId="6ADAAA1C" w14:textId="77777777" w:rsidR="008266A4" w:rsidRPr="00041DBE" w:rsidRDefault="008266A4" w:rsidP="00606E77">
      <w:pPr>
        <w:ind w:left="720"/>
        <w:jc w:val="both"/>
        <w:rPr>
          <w:rFonts w:ascii="Garamond" w:hAnsi="Garamond"/>
          <w:color w:val="000000"/>
        </w:rPr>
      </w:pPr>
    </w:p>
    <w:p w14:paraId="61BCF678" w14:textId="77777777" w:rsidR="008266A4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 xml:space="preserve">Del </w:t>
      </w:r>
      <w:proofErr w:type="spellStart"/>
      <w:r w:rsidR="006A23DD" w:rsidRPr="00041DBE">
        <w:rPr>
          <w:rFonts w:ascii="Garamond" w:hAnsi="Garamond"/>
          <w:color w:val="000000"/>
        </w:rPr>
        <w:t>nominare</w:t>
      </w:r>
      <w:proofErr w:type="spellEnd"/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i</w:t>
      </w:r>
      <w:proofErr w:type="spellEnd"/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fiori</w:t>
      </w:r>
      <w:proofErr w:type="spellEnd"/>
      <w:r w:rsidR="006A23DD" w:rsidRPr="00041DBE">
        <w:rPr>
          <w:rFonts w:ascii="Garamond" w:hAnsi="Garamond"/>
          <w:color w:val="000000"/>
        </w:rPr>
        <w:t xml:space="preserve">: Ferrari, Poussin e </w:t>
      </w:r>
      <w:r w:rsidR="00565BC6" w:rsidRPr="00041DBE">
        <w:rPr>
          <w:rFonts w:ascii="Garamond" w:hAnsi="Garamond"/>
          <w:color w:val="000000"/>
        </w:rPr>
        <w:t>l</w:t>
      </w:r>
      <w:r w:rsidRPr="00041DBE">
        <w:rPr>
          <w:rFonts w:ascii="Garamond" w:hAnsi="Garamond"/>
          <w:color w:val="000000"/>
        </w:rPr>
        <w:t xml:space="preserve">a </w:t>
      </w:r>
      <w:proofErr w:type="spellStart"/>
      <w:r w:rsidRPr="00041DBE">
        <w:rPr>
          <w:rFonts w:ascii="Garamond" w:hAnsi="Garamond"/>
          <w:color w:val="000000"/>
        </w:rPr>
        <w:t>storia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della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storia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naturale</w:t>
      </w:r>
      <w:proofErr w:type="spellEnd"/>
      <w:r w:rsidRPr="00041DBE">
        <w:rPr>
          <w:rFonts w:ascii="Garamond" w:hAnsi="Garamond"/>
          <w:color w:val="000000"/>
        </w:rPr>
        <w:t>.”</w:t>
      </w:r>
      <w:r w:rsidR="00565BC6" w:rsidRPr="00041DBE">
        <w:rPr>
          <w:rFonts w:ascii="Garamond" w:hAnsi="Garamond"/>
          <w:color w:val="000000"/>
        </w:rPr>
        <w:t xml:space="preserve"> In</w:t>
      </w:r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Quaderno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di </w:t>
      </w:r>
      <w:proofErr w:type="spellStart"/>
      <w:r w:rsidR="006A23DD" w:rsidRPr="00041DBE">
        <w:rPr>
          <w:rFonts w:ascii="Garamond" w:hAnsi="Garamond"/>
          <w:i/>
          <w:color w:val="000000"/>
        </w:rPr>
        <w:t>dieci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anni, Gruppo </w:t>
      </w:r>
      <w:proofErr w:type="spellStart"/>
      <w:r w:rsidR="006A23DD" w:rsidRPr="00041DBE">
        <w:rPr>
          <w:rFonts w:ascii="Garamond" w:hAnsi="Garamond"/>
          <w:i/>
          <w:color w:val="000000"/>
        </w:rPr>
        <w:t>Giardino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Storico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dell</w:t>
      </w:r>
      <w:r w:rsidR="00FC26F9">
        <w:rPr>
          <w:rFonts w:ascii="Garamond" w:hAnsi="Garamond"/>
          <w:i/>
          <w:color w:val="000000"/>
        </w:rPr>
        <w:t>’</w:t>
      </w:r>
      <w:r w:rsidR="006A23DD" w:rsidRPr="00041DBE">
        <w:rPr>
          <w:rFonts w:ascii="Garamond" w:hAnsi="Garamond"/>
          <w:i/>
          <w:color w:val="000000"/>
        </w:rPr>
        <w:t>Università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di Padova</w:t>
      </w:r>
      <w:r w:rsidR="006A23DD" w:rsidRPr="00041DBE">
        <w:rPr>
          <w:rFonts w:ascii="Garamond" w:hAnsi="Garamond"/>
          <w:color w:val="000000"/>
        </w:rPr>
        <w:t>,</w:t>
      </w:r>
      <w:r w:rsidR="00565BC6" w:rsidRPr="00041DBE">
        <w:rPr>
          <w:rFonts w:ascii="Garamond" w:hAnsi="Garamond"/>
          <w:color w:val="000000"/>
        </w:rPr>
        <w:t xml:space="preserve"> edited by Luciano </w:t>
      </w:r>
      <w:proofErr w:type="spellStart"/>
      <w:r w:rsidR="00565BC6" w:rsidRPr="00041DBE">
        <w:rPr>
          <w:rFonts w:ascii="Garamond" w:hAnsi="Garamond"/>
          <w:color w:val="000000"/>
        </w:rPr>
        <w:t>Morbiato</w:t>
      </w:r>
      <w:proofErr w:type="spellEnd"/>
      <w:r w:rsidR="00565BC6" w:rsidRPr="00041DBE">
        <w:rPr>
          <w:rFonts w:ascii="Garamond" w:hAnsi="Garamond"/>
          <w:color w:val="000000"/>
        </w:rPr>
        <w:t>, 57</w:t>
      </w:r>
      <w:r w:rsidR="00222731">
        <w:rPr>
          <w:rFonts w:ascii="Garamond" w:hAnsi="Garamond"/>
          <w:color w:val="000000"/>
        </w:rPr>
        <w:t>–</w:t>
      </w:r>
      <w:r w:rsidR="00565BC6" w:rsidRPr="00041DBE">
        <w:rPr>
          <w:rFonts w:ascii="Garamond" w:hAnsi="Garamond"/>
          <w:color w:val="000000"/>
        </w:rPr>
        <w:t>84.</w:t>
      </w:r>
      <w:r w:rsidR="006A23DD" w:rsidRPr="00041DBE">
        <w:rPr>
          <w:rFonts w:ascii="Garamond" w:hAnsi="Garamond"/>
          <w:color w:val="000000"/>
        </w:rPr>
        <w:t xml:space="preserve"> Padua: </w:t>
      </w:r>
      <w:r w:rsidR="00FB7800" w:rsidRPr="00041DBE">
        <w:rPr>
          <w:rFonts w:ascii="Garamond" w:hAnsi="Garamond"/>
          <w:color w:val="000000"/>
        </w:rPr>
        <w:t xml:space="preserve">Gruppo </w:t>
      </w:r>
      <w:proofErr w:type="spellStart"/>
      <w:r w:rsidR="00FB7800" w:rsidRPr="00041DBE">
        <w:rPr>
          <w:rFonts w:ascii="Garamond" w:hAnsi="Garamond"/>
          <w:color w:val="000000"/>
        </w:rPr>
        <w:t>Giardino</w:t>
      </w:r>
      <w:proofErr w:type="spellEnd"/>
      <w:r w:rsidR="00FB7800" w:rsidRPr="00041DBE">
        <w:rPr>
          <w:rFonts w:ascii="Garamond" w:hAnsi="Garamond"/>
          <w:color w:val="000000"/>
        </w:rPr>
        <w:t xml:space="preserve"> </w:t>
      </w:r>
      <w:proofErr w:type="spellStart"/>
      <w:r w:rsidR="00EE6270" w:rsidRPr="00041DBE">
        <w:rPr>
          <w:rFonts w:ascii="Garamond" w:hAnsi="Garamond"/>
          <w:color w:val="000000"/>
        </w:rPr>
        <w:t>S</w:t>
      </w:r>
      <w:r w:rsidR="00FB7800" w:rsidRPr="00041DBE">
        <w:rPr>
          <w:rFonts w:ascii="Garamond" w:hAnsi="Garamond"/>
          <w:color w:val="000000"/>
        </w:rPr>
        <w:t>torico</w:t>
      </w:r>
      <w:proofErr w:type="spellEnd"/>
      <w:r w:rsidR="00FB7800" w:rsidRPr="00041DBE">
        <w:rPr>
          <w:rFonts w:ascii="Garamond" w:hAnsi="Garamond"/>
          <w:color w:val="000000"/>
        </w:rPr>
        <w:t>,</w:t>
      </w:r>
      <w:r w:rsidR="00565BC6" w:rsidRPr="00041DBE">
        <w:rPr>
          <w:rFonts w:ascii="Garamond" w:hAnsi="Garamond"/>
          <w:color w:val="000000"/>
        </w:rPr>
        <w:t xml:space="preserve"> 2000</w:t>
      </w:r>
      <w:r w:rsidR="008266A4" w:rsidRPr="00041DBE">
        <w:rPr>
          <w:rFonts w:ascii="Garamond" w:hAnsi="Garamond"/>
          <w:color w:val="000000"/>
        </w:rPr>
        <w:t>.</w:t>
      </w:r>
    </w:p>
    <w:p w14:paraId="29485501" w14:textId="77777777" w:rsidR="00E77CBE" w:rsidRPr="00041DBE" w:rsidRDefault="00E77CBE" w:rsidP="00606E77">
      <w:pPr>
        <w:ind w:left="720"/>
        <w:jc w:val="both"/>
        <w:rPr>
          <w:rFonts w:ascii="Garamond" w:hAnsi="Garamond"/>
          <w:color w:val="000000"/>
        </w:rPr>
      </w:pPr>
    </w:p>
    <w:p w14:paraId="56F1C10F" w14:textId="77777777" w:rsidR="00486F91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565BC6" w:rsidRPr="00041DBE">
        <w:rPr>
          <w:rFonts w:ascii="Garamond" w:hAnsi="Garamond"/>
          <w:color w:val="000000"/>
        </w:rPr>
        <w:t>The Power of Wood and Stone.</w:t>
      </w:r>
      <w:r w:rsidRPr="00041DBE">
        <w:rPr>
          <w:rFonts w:ascii="Garamond" w:hAnsi="Garamond"/>
          <w:color w:val="000000"/>
        </w:rPr>
        <w:t>”</w:t>
      </w:r>
      <w:r w:rsidR="00F3697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The Washington Post, Outlook</w:t>
      </w:r>
      <w:r w:rsidR="00565BC6" w:rsidRPr="00041DBE">
        <w:rPr>
          <w:rFonts w:ascii="Garamond" w:hAnsi="Garamond"/>
          <w:color w:val="000000"/>
        </w:rPr>
        <w:t>, Sunday, March</w:t>
      </w:r>
      <w:r w:rsidR="00867942" w:rsidRPr="00041DBE">
        <w:rPr>
          <w:rFonts w:ascii="Garamond" w:hAnsi="Garamond"/>
          <w:color w:val="000000"/>
        </w:rPr>
        <w:t xml:space="preserve"> 25</w:t>
      </w:r>
      <w:r w:rsidR="00565BC6" w:rsidRPr="00041DBE">
        <w:rPr>
          <w:rFonts w:ascii="Garamond" w:hAnsi="Garamond"/>
          <w:color w:val="000000"/>
        </w:rPr>
        <w:t xml:space="preserve">, 2001, </w:t>
      </w:r>
      <w:r w:rsidR="006A23DD" w:rsidRPr="00041DBE">
        <w:rPr>
          <w:rFonts w:ascii="Garamond" w:hAnsi="Garamond"/>
          <w:color w:val="000000"/>
        </w:rPr>
        <w:t>B2</w:t>
      </w:r>
      <w:r w:rsidR="00BF7947" w:rsidRPr="00041DBE">
        <w:rPr>
          <w:rFonts w:ascii="Garamond" w:hAnsi="Garamond"/>
          <w:color w:val="000000"/>
        </w:rPr>
        <w:t>. On Taliban destruction of art</w:t>
      </w:r>
      <w:r w:rsidR="00F3697D" w:rsidRPr="00041DBE">
        <w:rPr>
          <w:rFonts w:ascii="Garamond" w:hAnsi="Garamond"/>
          <w:color w:val="000000"/>
        </w:rPr>
        <w:t>.</w:t>
      </w:r>
    </w:p>
    <w:p w14:paraId="1388310C" w14:textId="77777777" w:rsidR="00486F91" w:rsidRPr="00041DBE" w:rsidRDefault="00486F91" w:rsidP="00606E77">
      <w:pPr>
        <w:jc w:val="both"/>
        <w:rPr>
          <w:rFonts w:ascii="Garamond" w:hAnsi="Garamond"/>
          <w:color w:val="000000"/>
        </w:rPr>
      </w:pPr>
    </w:p>
    <w:p w14:paraId="6ACE4F9B" w14:textId="51D38332" w:rsidR="009D138B" w:rsidRPr="00041DBE" w:rsidRDefault="00486F91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Apolo</w:t>
      </w:r>
      <w:proofErr w:type="spellEnd"/>
      <w:r w:rsidRPr="00041DBE">
        <w:rPr>
          <w:rFonts w:ascii="Garamond" w:hAnsi="Garamond"/>
          <w:color w:val="000000"/>
        </w:rPr>
        <w:t xml:space="preserve">, David, Santa Cecilia: </w:t>
      </w:r>
      <w:proofErr w:type="spellStart"/>
      <w:r w:rsidRPr="00041DBE">
        <w:rPr>
          <w:rFonts w:ascii="Garamond" w:hAnsi="Garamond"/>
          <w:color w:val="000000"/>
        </w:rPr>
        <w:t>Musica</w:t>
      </w:r>
      <w:proofErr w:type="spellEnd"/>
      <w:r w:rsidRPr="00041DBE">
        <w:rPr>
          <w:rFonts w:ascii="Garamond" w:hAnsi="Garamond"/>
          <w:color w:val="000000"/>
        </w:rPr>
        <w:t xml:space="preserve"> y pintura </w:t>
      </w:r>
      <w:proofErr w:type="spellStart"/>
      <w:r w:rsidRPr="00041DBE">
        <w:rPr>
          <w:rFonts w:ascii="Garamond" w:hAnsi="Garamond"/>
          <w:color w:val="000000"/>
        </w:rPr>
        <w:t>en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algunas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obras</w:t>
      </w:r>
      <w:proofErr w:type="spellEnd"/>
      <w:r w:rsidRPr="00041DBE">
        <w:rPr>
          <w:rFonts w:ascii="Garamond" w:hAnsi="Garamond"/>
          <w:color w:val="000000"/>
        </w:rPr>
        <w:t xml:space="preserve"> de Poussin </w:t>
      </w:r>
      <w:proofErr w:type="spellStart"/>
      <w:r w:rsidRPr="00041DBE">
        <w:rPr>
          <w:rFonts w:ascii="Garamond" w:hAnsi="Garamond"/>
          <w:color w:val="000000"/>
        </w:rPr>
        <w:t>en</w:t>
      </w:r>
      <w:proofErr w:type="spellEnd"/>
      <w:r w:rsidRPr="00041DBE">
        <w:rPr>
          <w:rFonts w:ascii="Garamond" w:hAnsi="Garamond"/>
          <w:color w:val="000000"/>
        </w:rPr>
        <w:t xml:space="preserve"> el Prado.” In </w:t>
      </w:r>
      <w:proofErr w:type="spellStart"/>
      <w:r w:rsidRPr="00041DBE">
        <w:rPr>
          <w:rFonts w:ascii="Garamond" w:hAnsi="Garamond"/>
          <w:i/>
          <w:color w:val="000000"/>
        </w:rPr>
        <w:t>Historias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Inmortales</w:t>
      </w:r>
      <w:proofErr w:type="spellEnd"/>
      <w:r w:rsidRPr="00041DBE">
        <w:rPr>
          <w:rFonts w:ascii="Garamond" w:hAnsi="Garamond"/>
          <w:color w:val="000000"/>
        </w:rPr>
        <w:t>, 239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260. Madrid: Fundación Amigos del Prado; Barcelona: </w:t>
      </w:r>
      <w:r w:rsidR="00C60ABA" w:rsidRPr="00041DBE">
        <w:rPr>
          <w:rFonts w:ascii="Garamond" w:hAnsi="Garamond"/>
          <w:color w:val="000000"/>
        </w:rPr>
        <w:t>Galaxia Gutenberg, 2002.</w:t>
      </w:r>
    </w:p>
    <w:p w14:paraId="07D0DAA2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</w:p>
    <w:p w14:paraId="72602CED" w14:textId="77777777" w:rsidR="0034744A" w:rsidRPr="00041DBE" w:rsidRDefault="0034744A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“E.H. </w:t>
      </w:r>
      <w:proofErr w:type="spellStart"/>
      <w:r w:rsidRPr="00041DBE">
        <w:rPr>
          <w:rFonts w:ascii="Garamond" w:hAnsi="Garamond"/>
          <w:color w:val="000000"/>
        </w:rPr>
        <w:t>Gombrich</w:t>
      </w:r>
      <w:proofErr w:type="spellEnd"/>
      <w:r w:rsidRPr="00041DBE">
        <w:rPr>
          <w:rFonts w:ascii="Garamond" w:hAnsi="Garamond"/>
          <w:color w:val="000000"/>
        </w:rPr>
        <w:t xml:space="preserve"> and Erwin Panofsky.” </w:t>
      </w:r>
      <w:r w:rsidRPr="00041DBE">
        <w:rPr>
          <w:rFonts w:ascii="Garamond" w:hAnsi="Garamond"/>
          <w:i/>
          <w:color w:val="000000"/>
        </w:rPr>
        <w:t>Art News</w:t>
      </w:r>
      <w:r w:rsidRPr="00041DBE">
        <w:rPr>
          <w:rFonts w:ascii="Garamond" w:hAnsi="Garamond"/>
          <w:color w:val="000000"/>
        </w:rPr>
        <w:t xml:space="preserve"> 101, no. 10 (November 2002), 184 (in the “Speaking Volumes” section).</w:t>
      </w:r>
    </w:p>
    <w:p w14:paraId="6EA86326" w14:textId="77777777" w:rsidR="009D138B" w:rsidRPr="00041DBE" w:rsidRDefault="009D138B" w:rsidP="00606E77">
      <w:pPr>
        <w:ind w:left="720"/>
        <w:jc w:val="both"/>
        <w:rPr>
          <w:rFonts w:ascii="Garamond" w:hAnsi="Garamond"/>
          <w:color w:val="000000"/>
        </w:rPr>
      </w:pPr>
    </w:p>
    <w:p w14:paraId="4CF0AE1A" w14:textId="77777777" w:rsidR="009D138B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6A23DD" w:rsidRPr="00041DBE">
        <w:rPr>
          <w:rFonts w:ascii="Garamond" w:hAnsi="Garamond"/>
          <w:i/>
          <w:color w:val="000000"/>
        </w:rPr>
        <w:t>Damnatio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Memoriae</w:t>
      </w:r>
      <w:proofErr w:type="spellEnd"/>
      <w:r w:rsidR="00D86AA6" w:rsidRPr="00041DBE">
        <w:rPr>
          <w:rFonts w:ascii="Garamond" w:hAnsi="Garamond"/>
          <w:color w:val="000000"/>
        </w:rPr>
        <w:t>: Why Mobs Pull Down Statues.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The Wall Street Journal,</w:t>
      </w:r>
      <w:r w:rsidR="00D86AA6" w:rsidRPr="00041DBE">
        <w:rPr>
          <w:rFonts w:ascii="Garamond" w:hAnsi="Garamond"/>
          <w:color w:val="000000"/>
        </w:rPr>
        <w:t xml:space="preserve"> April 16, 2003, </w:t>
      </w:r>
      <w:r w:rsidR="006A23DD" w:rsidRPr="00041DBE">
        <w:rPr>
          <w:rFonts w:ascii="Garamond" w:hAnsi="Garamond"/>
          <w:color w:val="000000"/>
        </w:rPr>
        <w:t xml:space="preserve">D10.   </w:t>
      </w:r>
    </w:p>
    <w:p w14:paraId="4853FAAE" w14:textId="77777777" w:rsidR="009D138B" w:rsidRPr="00041DBE" w:rsidRDefault="009D138B" w:rsidP="00606E77">
      <w:pPr>
        <w:ind w:left="720"/>
        <w:jc w:val="both"/>
        <w:rPr>
          <w:rFonts w:ascii="Garamond" w:hAnsi="Garamond"/>
          <w:color w:val="000000"/>
        </w:rPr>
      </w:pPr>
    </w:p>
    <w:p w14:paraId="58C4B9E1" w14:textId="77777777" w:rsidR="009D138B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9966ED" w:rsidRPr="00041DBE">
        <w:rPr>
          <w:rFonts w:ascii="Garamond" w:hAnsi="Garamond"/>
          <w:color w:val="000000"/>
        </w:rPr>
        <w:t>Against Cliché:</w:t>
      </w:r>
      <w:r w:rsidR="006A23DD" w:rsidRPr="00041DBE">
        <w:rPr>
          <w:rFonts w:ascii="Garamond" w:hAnsi="Garamond"/>
          <w:color w:val="000000"/>
        </w:rPr>
        <w:t xml:space="preserve"> Glenn Brown an</w:t>
      </w:r>
      <w:r w:rsidR="00D86AA6" w:rsidRPr="00041DBE">
        <w:rPr>
          <w:rFonts w:ascii="Garamond" w:hAnsi="Garamond"/>
          <w:color w:val="000000"/>
        </w:rPr>
        <w:t>d the Pos</w:t>
      </w:r>
      <w:r w:rsidRPr="00041DBE">
        <w:rPr>
          <w:rFonts w:ascii="Garamond" w:hAnsi="Garamond"/>
          <w:color w:val="000000"/>
        </w:rPr>
        <w:t>sibilities of Painting.”</w:t>
      </w:r>
      <w:r w:rsidR="00D86AA6" w:rsidRPr="00041DBE">
        <w:rPr>
          <w:rFonts w:ascii="Garamond" w:hAnsi="Garamond"/>
          <w:color w:val="000000"/>
        </w:rPr>
        <w:t xml:space="preserve"> In </w:t>
      </w:r>
      <w:r w:rsidR="006A23DD" w:rsidRPr="00041DBE">
        <w:rPr>
          <w:rFonts w:ascii="Garamond" w:hAnsi="Garamond"/>
          <w:i/>
          <w:color w:val="000000"/>
        </w:rPr>
        <w:t>Glenn Brown</w:t>
      </w:r>
      <w:r w:rsidR="00D86AA6" w:rsidRPr="00041DBE">
        <w:rPr>
          <w:rFonts w:ascii="Garamond" w:hAnsi="Garamond"/>
          <w:i/>
          <w:color w:val="000000"/>
        </w:rPr>
        <w:t>: Three Exhibitions</w:t>
      </w:r>
      <w:r w:rsidR="006A23DD" w:rsidRPr="00041DBE">
        <w:rPr>
          <w:rFonts w:ascii="Garamond" w:hAnsi="Garamond"/>
          <w:i/>
          <w:color w:val="000000"/>
        </w:rPr>
        <w:t>,</w:t>
      </w:r>
      <w:r w:rsidR="006A23DD" w:rsidRPr="00041DBE">
        <w:rPr>
          <w:rFonts w:ascii="Garamond" w:hAnsi="Garamond"/>
          <w:color w:val="000000"/>
        </w:rPr>
        <w:t xml:space="preserve"> </w:t>
      </w:r>
      <w:r w:rsidR="009966ED" w:rsidRPr="00041DBE">
        <w:rPr>
          <w:rFonts w:ascii="Garamond" w:hAnsi="Garamond"/>
          <w:color w:val="000000"/>
        </w:rPr>
        <w:t>105</w:t>
      </w:r>
      <w:r w:rsidR="00222731">
        <w:rPr>
          <w:rFonts w:ascii="Garamond" w:hAnsi="Garamond"/>
          <w:color w:val="000000"/>
        </w:rPr>
        <w:t>–</w:t>
      </w:r>
      <w:r w:rsidR="009966ED" w:rsidRPr="00041DBE">
        <w:rPr>
          <w:rFonts w:ascii="Garamond" w:hAnsi="Garamond"/>
          <w:color w:val="000000"/>
        </w:rPr>
        <w:t>12</w:t>
      </w:r>
      <w:r w:rsidR="00D86AA6" w:rsidRPr="00041DBE">
        <w:rPr>
          <w:rFonts w:ascii="Garamond" w:hAnsi="Garamond"/>
          <w:color w:val="000000"/>
        </w:rPr>
        <w:t>.  London</w:t>
      </w:r>
      <w:r w:rsidR="006A23DD" w:rsidRPr="00041DBE">
        <w:rPr>
          <w:rFonts w:ascii="Garamond" w:hAnsi="Garamond"/>
          <w:color w:val="000000"/>
        </w:rPr>
        <w:t xml:space="preserve">: </w:t>
      </w:r>
      <w:proofErr w:type="spellStart"/>
      <w:r w:rsidR="006A23DD" w:rsidRPr="00041DBE">
        <w:rPr>
          <w:rFonts w:ascii="Garamond" w:hAnsi="Garamond"/>
          <w:color w:val="000000"/>
        </w:rPr>
        <w:t>Gagosian</w:t>
      </w:r>
      <w:proofErr w:type="spellEnd"/>
      <w:r w:rsidR="006A23DD" w:rsidRPr="00041DBE">
        <w:rPr>
          <w:rFonts w:ascii="Garamond" w:hAnsi="Garamond"/>
          <w:color w:val="000000"/>
        </w:rPr>
        <w:t xml:space="preserve"> Gallery</w:t>
      </w:r>
      <w:r w:rsidR="009966ED" w:rsidRPr="00041DBE">
        <w:rPr>
          <w:rFonts w:ascii="Garamond" w:hAnsi="Garamond"/>
          <w:color w:val="000000"/>
        </w:rPr>
        <w:t xml:space="preserve">; </w:t>
      </w:r>
      <w:r w:rsidR="00D86AA6" w:rsidRPr="00041DBE">
        <w:rPr>
          <w:rFonts w:ascii="Garamond" w:hAnsi="Garamond"/>
          <w:color w:val="000000"/>
        </w:rPr>
        <w:t>New York: Rizzoli</w:t>
      </w:r>
      <w:r w:rsidR="006A23DD" w:rsidRPr="00041DBE">
        <w:rPr>
          <w:rFonts w:ascii="Garamond" w:hAnsi="Garamond"/>
          <w:color w:val="000000"/>
        </w:rPr>
        <w:t>, 2004.</w:t>
      </w:r>
    </w:p>
    <w:p w14:paraId="0E1BD052" w14:textId="77777777" w:rsidR="009D138B" w:rsidRPr="00041DBE" w:rsidRDefault="009D138B" w:rsidP="00606E77">
      <w:pPr>
        <w:ind w:left="720"/>
        <w:jc w:val="both"/>
        <w:rPr>
          <w:rFonts w:ascii="Garamond" w:hAnsi="Garamond"/>
          <w:color w:val="000000"/>
        </w:rPr>
      </w:pPr>
    </w:p>
    <w:p w14:paraId="5C139CA0" w14:textId="77777777" w:rsidR="009D138B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 xml:space="preserve">La ‘Danza de </w:t>
      </w:r>
      <w:proofErr w:type="spellStart"/>
      <w:r w:rsidR="00D86AA6" w:rsidRPr="00041DBE">
        <w:rPr>
          <w:rFonts w:ascii="Garamond" w:hAnsi="Garamond"/>
          <w:color w:val="000000"/>
        </w:rPr>
        <w:t>aldeanos</w:t>
      </w:r>
      <w:proofErr w:type="spellEnd"/>
      <w:r w:rsidR="00D86AA6" w:rsidRPr="00041DBE">
        <w:rPr>
          <w:rFonts w:ascii="Garamond" w:hAnsi="Garamond"/>
          <w:color w:val="000000"/>
        </w:rPr>
        <w:t xml:space="preserve">’ de Rubens </w:t>
      </w:r>
      <w:proofErr w:type="spellStart"/>
      <w:r w:rsidRPr="00041DBE">
        <w:rPr>
          <w:rFonts w:ascii="Garamond" w:hAnsi="Garamond"/>
          <w:color w:val="000000"/>
        </w:rPr>
        <w:t>en</w:t>
      </w:r>
      <w:proofErr w:type="spellEnd"/>
      <w:r w:rsidRPr="00041DBE">
        <w:rPr>
          <w:rFonts w:ascii="Garamond" w:hAnsi="Garamond"/>
          <w:color w:val="000000"/>
        </w:rPr>
        <w:t xml:space="preserve"> el Prado.”</w:t>
      </w:r>
      <w:r w:rsidR="00D86AA6" w:rsidRPr="00041DBE">
        <w:rPr>
          <w:rFonts w:ascii="Garamond" w:hAnsi="Garamond"/>
          <w:color w:val="000000"/>
        </w:rPr>
        <w:t xml:space="preserve"> I</w:t>
      </w:r>
      <w:r w:rsidR="006A23DD" w:rsidRPr="00041DBE">
        <w:rPr>
          <w:rFonts w:ascii="Garamond" w:hAnsi="Garamond"/>
          <w:color w:val="000000"/>
        </w:rPr>
        <w:t xml:space="preserve">n </w:t>
      </w:r>
      <w:proofErr w:type="spellStart"/>
      <w:r w:rsidR="00D86AA6" w:rsidRPr="00041DBE">
        <w:rPr>
          <w:rFonts w:ascii="Garamond" w:hAnsi="Garamond"/>
          <w:i/>
          <w:color w:val="000000"/>
        </w:rPr>
        <w:t>Historias</w:t>
      </w:r>
      <w:proofErr w:type="spellEnd"/>
      <w:r w:rsidR="00D86AA6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D86AA6" w:rsidRPr="00041DBE">
        <w:rPr>
          <w:rFonts w:ascii="Garamond" w:hAnsi="Garamond"/>
          <w:i/>
          <w:color w:val="000000"/>
        </w:rPr>
        <w:t>Mortales</w:t>
      </w:r>
      <w:proofErr w:type="spellEnd"/>
      <w:r w:rsidR="00D86AA6" w:rsidRPr="00041DBE">
        <w:rPr>
          <w:rFonts w:ascii="Garamond" w:hAnsi="Garamond"/>
          <w:i/>
          <w:color w:val="000000"/>
        </w:rPr>
        <w:t xml:space="preserve">: </w:t>
      </w:r>
      <w:r w:rsidR="006A23DD" w:rsidRPr="00041DBE">
        <w:rPr>
          <w:rFonts w:ascii="Garamond" w:hAnsi="Garamond"/>
          <w:i/>
          <w:color w:val="000000"/>
        </w:rPr>
        <w:t xml:space="preserve">La </w:t>
      </w:r>
      <w:proofErr w:type="spellStart"/>
      <w:r w:rsidR="006A23DD" w:rsidRPr="00041DBE">
        <w:rPr>
          <w:rFonts w:ascii="Garamond" w:hAnsi="Garamond"/>
          <w:i/>
          <w:color w:val="000000"/>
        </w:rPr>
        <w:t>vida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cotidiana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en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el </w:t>
      </w:r>
      <w:proofErr w:type="spellStart"/>
      <w:r w:rsidR="006A23DD" w:rsidRPr="00041DBE">
        <w:rPr>
          <w:rFonts w:ascii="Garamond" w:hAnsi="Garamond"/>
          <w:i/>
          <w:color w:val="000000"/>
        </w:rPr>
        <w:t>arte</w:t>
      </w:r>
      <w:proofErr w:type="spellEnd"/>
      <w:r w:rsidR="00D86AA6" w:rsidRPr="00041DBE">
        <w:rPr>
          <w:rFonts w:ascii="Garamond" w:hAnsi="Garamond"/>
          <w:color w:val="000000"/>
        </w:rPr>
        <w:t>, 128</w:t>
      </w:r>
      <w:r w:rsidR="00222731">
        <w:rPr>
          <w:rFonts w:ascii="Garamond" w:hAnsi="Garamond"/>
          <w:color w:val="000000"/>
        </w:rPr>
        <w:t>–</w:t>
      </w:r>
      <w:r w:rsidR="00D86AA6" w:rsidRPr="00041DBE">
        <w:rPr>
          <w:rFonts w:ascii="Garamond" w:hAnsi="Garamond"/>
          <w:color w:val="000000"/>
        </w:rPr>
        <w:t>42</w:t>
      </w:r>
      <w:r w:rsidR="009966ED" w:rsidRPr="00041DBE">
        <w:rPr>
          <w:rFonts w:ascii="Garamond" w:hAnsi="Garamond"/>
          <w:color w:val="000000"/>
        </w:rPr>
        <w:t xml:space="preserve">. </w:t>
      </w:r>
      <w:r w:rsidR="00486F91" w:rsidRPr="00041DBE">
        <w:rPr>
          <w:rFonts w:ascii="Garamond" w:hAnsi="Garamond" w:cs="Helvetica"/>
          <w:color w:val="000000"/>
          <w:lang w:bidi="en-US"/>
        </w:rPr>
        <w:t>Madrid: Fundación Amigos del Museo del Prado;</w:t>
      </w:r>
      <w:r w:rsidR="00486F91" w:rsidRPr="00041DBE">
        <w:rPr>
          <w:rFonts w:ascii="Garamond" w:hAnsi="Garamond"/>
          <w:color w:val="000000"/>
        </w:rPr>
        <w:t xml:space="preserve"> </w:t>
      </w:r>
      <w:r w:rsidR="009966ED" w:rsidRPr="00041DBE">
        <w:rPr>
          <w:rFonts w:ascii="Garamond" w:hAnsi="Garamond"/>
          <w:color w:val="000000"/>
        </w:rPr>
        <w:t>Barcelona: Galaxia Gutenberg</w:t>
      </w:r>
      <w:r w:rsidR="00486F91" w:rsidRPr="00041DBE">
        <w:rPr>
          <w:rFonts w:ascii="Garamond" w:hAnsi="Garamond"/>
          <w:color w:val="000000"/>
        </w:rPr>
        <w:t>/</w:t>
      </w:r>
      <w:proofErr w:type="spellStart"/>
      <w:r w:rsidR="00486F91" w:rsidRPr="00041DBE">
        <w:rPr>
          <w:rFonts w:ascii="Garamond" w:hAnsi="Garamond"/>
          <w:color w:val="000000"/>
        </w:rPr>
        <w:t>Círcolo</w:t>
      </w:r>
      <w:proofErr w:type="spellEnd"/>
      <w:r w:rsidR="00486F91" w:rsidRPr="00041DBE">
        <w:rPr>
          <w:rFonts w:ascii="Garamond" w:hAnsi="Garamond"/>
          <w:color w:val="000000"/>
        </w:rPr>
        <w:t xml:space="preserve"> de </w:t>
      </w:r>
      <w:proofErr w:type="spellStart"/>
      <w:r w:rsidR="00486F91" w:rsidRPr="00041DBE">
        <w:rPr>
          <w:rFonts w:ascii="Garamond" w:hAnsi="Garamond"/>
          <w:color w:val="000000"/>
        </w:rPr>
        <w:t>Lectores</w:t>
      </w:r>
      <w:proofErr w:type="spellEnd"/>
      <w:r w:rsidR="00D86AA6" w:rsidRPr="00041DBE">
        <w:rPr>
          <w:rFonts w:ascii="Garamond" w:hAnsi="Garamond"/>
          <w:color w:val="000000"/>
        </w:rPr>
        <w:t>, 2004</w:t>
      </w:r>
      <w:r w:rsidR="006A23DD" w:rsidRPr="00041DBE">
        <w:rPr>
          <w:rFonts w:ascii="Garamond" w:hAnsi="Garamond"/>
          <w:color w:val="000000"/>
        </w:rPr>
        <w:t xml:space="preserve">.  </w:t>
      </w:r>
    </w:p>
    <w:p w14:paraId="776C80DC" w14:textId="77777777" w:rsidR="009D138B" w:rsidRPr="00041DBE" w:rsidRDefault="009D138B" w:rsidP="00606E77">
      <w:pPr>
        <w:ind w:left="720"/>
        <w:jc w:val="both"/>
        <w:rPr>
          <w:rFonts w:ascii="Garamond" w:hAnsi="Garamond"/>
          <w:color w:val="000000"/>
        </w:rPr>
      </w:pPr>
    </w:p>
    <w:p w14:paraId="189876DA" w14:textId="77777777" w:rsidR="009D138B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 xml:space="preserve">Pathos a </w:t>
      </w:r>
      <w:proofErr w:type="spellStart"/>
      <w:r w:rsidR="006A23DD" w:rsidRPr="00041DBE">
        <w:rPr>
          <w:rFonts w:ascii="Garamond" w:hAnsi="Garamond"/>
          <w:color w:val="000000"/>
        </w:rPr>
        <w:t>O</w:t>
      </w:r>
      <w:r w:rsidR="00BA4C52" w:rsidRPr="00041DBE">
        <w:rPr>
          <w:rFonts w:ascii="Garamond" w:hAnsi="Garamond"/>
          <w:color w:val="000000"/>
        </w:rPr>
        <w:t>r</w:t>
      </w:r>
      <w:r w:rsidRPr="00041DBE">
        <w:rPr>
          <w:rFonts w:ascii="Garamond" w:hAnsi="Garamond"/>
          <w:color w:val="000000"/>
        </w:rPr>
        <w:t>aibi</w:t>
      </w:r>
      <w:proofErr w:type="spellEnd"/>
      <w:r w:rsidRPr="00041DBE">
        <w:rPr>
          <w:rFonts w:ascii="Garamond" w:hAnsi="Garamond"/>
          <w:color w:val="000000"/>
        </w:rPr>
        <w:t xml:space="preserve">: </w:t>
      </w:r>
      <w:proofErr w:type="spellStart"/>
      <w:r w:rsidRPr="00041DBE">
        <w:rPr>
          <w:rFonts w:ascii="Garamond" w:hAnsi="Garamond"/>
          <w:color w:val="000000"/>
        </w:rPr>
        <w:t>Ciò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che</w:t>
      </w:r>
      <w:proofErr w:type="spellEnd"/>
      <w:r w:rsidRPr="00041DBE">
        <w:rPr>
          <w:rFonts w:ascii="Garamond" w:hAnsi="Garamond"/>
          <w:color w:val="000000"/>
        </w:rPr>
        <w:t xml:space="preserve"> Warburg non vide.”</w:t>
      </w:r>
      <w:r w:rsidR="00BA4C52" w:rsidRPr="00041DBE">
        <w:rPr>
          <w:rFonts w:ascii="Garamond" w:hAnsi="Garamond"/>
          <w:color w:val="000000"/>
        </w:rPr>
        <w:t xml:space="preserve"> In</w:t>
      </w:r>
      <w:r w:rsidR="006A23DD" w:rsidRPr="00041DBE">
        <w:rPr>
          <w:rFonts w:ascii="Garamond" w:hAnsi="Garamond"/>
          <w:color w:val="000000"/>
        </w:rPr>
        <w:t xml:space="preserve"> </w:t>
      </w:r>
      <w:r w:rsidR="00BF7947" w:rsidRPr="00041DBE">
        <w:rPr>
          <w:rFonts w:ascii="Garamond" w:hAnsi="Garamond"/>
          <w:i/>
          <w:color w:val="000000"/>
        </w:rPr>
        <w:t xml:space="preserve">Lo </w:t>
      </w:r>
      <w:proofErr w:type="spellStart"/>
      <w:r w:rsidR="00BF7947" w:rsidRPr="00041DBE">
        <w:rPr>
          <w:rFonts w:ascii="Garamond" w:hAnsi="Garamond"/>
          <w:i/>
          <w:color w:val="000000"/>
        </w:rPr>
        <w:t>s</w:t>
      </w:r>
      <w:r w:rsidR="00BA4C52" w:rsidRPr="00041DBE">
        <w:rPr>
          <w:rFonts w:ascii="Garamond" w:hAnsi="Garamond"/>
          <w:i/>
          <w:color w:val="000000"/>
        </w:rPr>
        <w:t>guardo</w:t>
      </w:r>
      <w:proofErr w:type="spellEnd"/>
      <w:r w:rsidR="00BA4C52" w:rsidRPr="00041DBE">
        <w:rPr>
          <w:rFonts w:ascii="Garamond" w:hAnsi="Garamond"/>
          <w:i/>
          <w:color w:val="000000"/>
        </w:rPr>
        <w:t xml:space="preserve"> di </w:t>
      </w:r>
      <w:proofErr w:type="spellStart"/>
      <w:r w:rsidR="00BA4C52" w:rsidRPr="00041DBE">
        <w:rPr>
          <w:rFonts w:ascii="Garamond" w:hAnsi="Garamond"/>
          <w:i/>
          <w:color w:val="000000"/>
        </w:rPr>
        <w:t>Giano</w:t>
      </w:r>
      <w:proofErr w:type="spellEnd"/>
      <w:r w:rsidR="00BA4C52" w:rsidRPr="00041DBE">
        <w:rPr>
          <w:rFonts w:ascii="Garamond" w:hAnsi="Garamond"/>
          <w:i/>
          <w:color w:val="000000"/>
        </w:rPr>
        <w:t xml:space="preserve">: </w:t>
      </w:r>
      <w:r w:rsidR="006A23DD" w:rsidRPr="00041DBE">
        <w:rPr>
          <w:rFonts w:ascii="Garamond" w:hAnsi="Garamond"/>
          <w:i/>
          <w:color w:val="000000"/>
        </w:rPr>
        <w:t xml:space="preserve">Aby Warburg </w:t>
      </w:r>
      <w:proofErr w:type="spellStart"/>
      <w:r w:rsidR="006A23DD" w:rsidRPr="00041DBE">
        <w:rPr>
          <w:rFonts w:ascii="Garamond" w:hAnsi="Garamond"/>
          <w:i/>
          <w:color w:val="000000"/>
        </w:rPr>
        <w:t>fra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tempo e </w:t>
      </w:r>
      <w:proofErr w:type="spellStart"/>
      <w:r w:rsidR="006A23DD" w:rsidRPr="00041DBE">
        <w:rPr>
          <w:rFonts w:ascii="Garamond" w:hAnsi="Garamond"/>
          <w:i/>
          <w:color w:val="000000"/>
        </w:rPr>
        <w:t>memoria</w:t>
      </w:r>
      <w:proofErr w:type="spellEnd"/>
      <w:r w:rsidR="006A23DD" w:rsidRPr="00041DBE">
        <w:rPr>
          <w:rFonts w:ascii="Garamond" w:hAnsi="Garamond"/>
          <w:color w:val="000000"/>
        </w:rPr>
        <w:t>,</w:t>
      </w:r>
      <w:r w:rsidR="00BA4C52" w:rsidRPr="00041DBE">
        <w:rPr>
          <w:rFonts w:ascii="Garamond" w:hAnsi="Garamond"/>
          <w:color w:val="000000"/>
        </w:rPr>
        <w:t xml:space="preserve"> edited by Claudia </w:t>
      </w:r>
      <w:proofErr w:type="spellStart"/>
      <w:r w:rsidR="00BA4C52" w:rsidRPr="00041DBE">
        <w:rPr>
          <w:rFonts w:ascii="Garamond" w:hAnsi="Garamond"/>
          <w:color w:val="000000"/>
        </w:rPr>
        <w:t>Cieri</w:t>
      </w:r>
      <w:proofErr w:type="spellEnd"/>
      <w:r w:rsidR="00BA4C52" w:rsidRPr="00041DBE">
        <w:rPr>
          <w:rFonts w:ascii="Garamond" w:hAnsi="Garamond"/>
          <w:color w:val="000000"/>
        </w:rPr>
        <w:t xml:space="preserve"> Via and Pietro </w:t>
      </w:r>
      <w:proofErr w:type="spellStart"/>
      <w:r w:rsidR="00BA4C52" w:rsidRPr="00041DBE">
        <w:rPr>
          <w:rFonts w:ascii="Garamond" w:hAnsi="Garamond"/>
          <w:color w:val="000000"/>
        </w:rPr>
        <w:t>Montani</w:t>
      </w:r>
      <w:proofErr w:type="spellEnd"/>
      <w:r w:rsidR="00BA4C52" w:rsidRPr="00041DBE">
        <w:rPr>
          <w:rFonts w:ascii="Garamond" w:hAnsi="Garamond"/>
          <w:color w:val="000000"/>
        </w:rPr>
        <w:t>, 569</w:t>
      </w:r>
      <w:r w:rsidR="00222731">
        <w:rPr>
          <w:rFonts w:ascii="Garamond" w:hAnsi="Garamond"/>
          <w:color w:val="000000"/>
        </w:rPr>
        <w:t>–</w:t>
      </w:r>
      <w:r w:rsidR="00BA4C52" w:rsidRPr="00041DBE">
        <w:rPr>
          <w:rFonts w:ascii="Garamond" w:hAnsi="Garamond"/>
          <w:color w:val="000000"/>
        </w:rPr>
        <w:t>611.</w:t>
      </w:r>
      <w:r w:rsidR="009C39E9" w:rsidRPr="00041DBE">
        <w:rPr>
          <w:rFonts w:ascii="Garamond" w:hAnsi="Garamond"/>
          <w:color w:val="000000"/>
        </w:rPr>
        <w:t xml:space="preserve"> Turin: Nino </w:t>
      </w:r>
      <w:proofErr w:type="spellStart"/>
      <w:r w:rsidR="009C39E9" w:rsidRPr="00041DBE">
        <w:rPr>
          <w:rFonts w:ascii="Garamond" w:hAnsi="Garamond"/>
          <w:color w:val="000000"/>
        </w:rPr>
        <w:t>Aragno</w:t>
      </w:r>
      <w:proofErr w:type="spellEnd"/>
      <w:r w:rsidR="009C39E9" w:rsidRPr="00041DBE">
        <w:rPr>
          <w:rFonts w:ascii="Garamond" w:hAnsi="Garamond"/>
          <w:color w:val="000000"/>
        </w:rPr>
        <w:t>, 2004.</w:t>
      </w:r>
    </w:p>
    <w:p w14:paraId="2C1457A6" w14:textId="77777777" w:rsidR="009D138B" w:rsidRPr="00041DBE" w:rsidRDefault="009D138B" w:rsidP="00606E77">
      <w:pPr>
        <w:ind w:left="720"/>
        <w:jc w:val="both"/>
        <w:rPr>
          <w:rFonts w:ascii="Garamond" w:hAnsi="Garamond"/>
          <w:color w:val="000000"/>
        </w:rPr>
      </w:pPr>
    </w:p>
    <w:p w14:paraId="2373359A" w14:textId="77777777" w:rsidR="009D138B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632B8" w:rsidRPr="00041DBE">
        <w:rPr>
          <w:rFonts w:ascii="Garamond" w:hAnsi="Garamond"/>
          <w:color w:val="000000"/>
        </w:rPr>
        <w:t>Warburg’s Mask</w:t>
      </w:r>
      <w:r w:rsidRPr="00041DBE">
        <w:rPr>
          <w:rFonts w:ascii="Garamond" w:hAnsi="Garamond"/>
          <w:color w:val="000000"/>
        </w:rPr>
        <w:t>: A Study in Idolatry.”</w:t>
      </w:r>
      <w:r w:rsidR="00B421EC" w:rsidRPr="00041DBE">
        <w:rPr>
          <w:rFonts w:ascii="Garamond" w:hAnsi="Garamond"/>
          <w:color w:val="000000"/>
        </w:rPr>
        <w:t xml:space="preserve"> I</w:t>
      </w:r>
      <w:r w:rsidR="006A23DD" w:rsidRPr="00041DBE">
        <w:rPr>
          <w:rFonts w:ascii="Garamond" w:hAnsi="Garamond"/>
          <w:color w:val="000000"/>
        </w:rPr>
        <w:t>n</w:t>
      </w:r>
      <w:r w:rsidR="00B421EC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Anthropologies of Art</w:t>
      </w:r>
      <w:r w:rsidR="006A23DD" w:rsidRPr="00041DBE">
        <w:rPr>
          <w:rFonts w:ascii="Garamond" w:hAnsi="Garamond"/>
          <w:color w:val="000000"/>
        </w:rPr>
        <w:t>,</w:t>
      </w:r>
      <w:r w:rsidR="00B421EC" w:rsidRPr="00041DBE">
        <w:rPr>
          <w:rFonts w:ascii="Garamond" w:hAnsi="Garamond"/>
          <w:color w:val="000000"/>
        </w:rPr>
        <w:t xml:space="preserve"> edited by M. </w:t>
      </w:r>
      <w:proofErr w:type="spellStart"/>
      <w:r w:rsidR="00B421EC" w:rsidRPr="00041DBE">
        <w:rPr>
          <w:rFonts w:ascii="Garamond" w:hAnsi="Garamond"/>
          <w:color w:val="000000"/>
        </w:rPr>
        <w:t>Westerman</w:t>
      </w:r>
      <w:proofErr w:type="spellEnd"/>
      <w:r w:rsidR="00B421EC" w:rsidRPr="00041DBE">
        <w:rPr>
          <w:rFonts w:ascii="Garamond" w:hAnsi="Garamond"/>
          <w:color w:val="000000"/>
        </w:rPr>
        <w:t>, 3</w:t>
      </w:r>
      <w:r w:rsidR="00222731">
        <w:rPr>
          <w:rFonts w:ascii="Garamond" w:hAnsi="Garamond"/>
          <w:color w:val="000000"/>
        </w:rPr>
        <w:t>–</w:t>
      </w:r>
      <w:r w:rsidR="00B421EC" w:rsidRPr="00041DBE">
        <w:rPr>
          <w:rFonts w:ascii="Garamond" w:hAnsi="Garamond"/>
          <w:color w:val="000000"/>
        </w:rPr>
        <w:t>25.</w:t>
      </w:r>
      <w:r w:rsidR="006A23DD" w:rsidRPr="00041DBE">
        <w:rPr>
          <w:rFonts w:ascii="Garamond" w:hAnsi="Garamond"/>
          <w:color w:val="000000"/>
        </w:rPr>
        <w:t xml:space="preserve"> Williamst</w:t>
      </w:r>
      <w:r w:rsidR="00B421EC" w:rsidRPr="00041DBE">
        <w:rPr>
          <w:rFonts w:ascii="Garamond" w:hAnsi="Garamond"/>
          <w:color w:val="000000"/>
        </w:rPr>
        <w:t>own: Clark Institute, 2005. T</w:t>
      </w:r>
      <w:r w:rsidR="006A23DD" w:rsidRPr="00041DBE">
        <w:rPr>
          <w:rFonts w:ascii="Garamond" w:hAnsi="Garamond"/>
          <w:color w:val="000000"/>
        </w:rPr>
        <w:t xml:space="preserve">ranslated into Polish in </w:t>
      </w:r>
      <w:proofErr w:type="spellStart"/>
      <w:r w:rsidR="006A23DD" w:rsidRPr="00041DBE">
        <w:rPr>
          <w:rFonts w:ascii="Garamond" w:hAnsi="Garamond"/>
          <w:i/>
          <w:color w:val="000000"/>
        </w:rPr>
        <w:t>Konteksty</w:t>
      </w:r>
      <w:proofErr w:type="spellEnd"/>
      <w:r w:rsidR="009C39E9" w:rsidRPr="00041DBE">
        <w:rPr>
          <w:rFonts w:ascii="Garamond" w:hAnsi="Garamond"/>
          <w:color w:val="000000"/>
        </w:rPr>
        <w:t xml:space="preserve">: </w:t>
      </w:r>
      <w:proofErr w:type="spellStart"/>
      <w:r w:rsidR="00F3347E" w:rsidRPr="00041DBE">
        <w:rPr>
          <w:rFonts w:ascii="Garamond" w:hAnsi="Garamond"/>
          <w:i/>
          <w:color w:val="000000"/>
        </w:rPr>
        <w:t>Polska</w:t>
      </w:r>
      <w:proofErr w:type="spellEnd"/>
      <w:r w:rsidR="00F3347E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F3347E" w:rsidRPr="00041DBE">
        <w:rPr>
          <w:rFonts w:ascii="Garamond" w:hAnsi="Garamond"/>
          <w:i/>
          <w:color w:val="000000"/>
        </w:rPr>
        <w:t>Sztuka</w:t>
      </w:r>
      <w:proofErr w:type="spellEnd"/>
      <w:r w:rsidR="00F3347E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F3347E" w:rsidRPr="00041DBE">
        <w:rPr>
          <w:rFonts w:ascii="Garamond" w:hAnsi="Garamond"/>
          <w:i/>
          <w:color w:val="000000"/>
        </w:rPr>
        <w:t>Ludowa</w:t>
      </w:r>
      <w:proofErr w:type="spellEnd"/>
      <w:r w:rsidR="009C39E9" w:rsidRPr="00041DBE">
        <w:rPr>
          <w:rFonts w:ascii="Garamond" w:hAnsi="Garamond"/>
          <w:color w:val="000000"/>
        </w:rPr>
        <w:t xml:space="preserve"> 65</w:t>
      </w:r>
      <w:r w:rsidR="00F3347E" w:rsidRPr="00041DBE">
        <w:rPr>
          <w:rFonts w:ascii="Garamond" w:hAnsi="Garamond"/>
          <w:color w:val="000000"/>
        </w:rPr>
        <w:t xml:space="preserve"> </w:t>
      </w:r>
      <w:r w:rsidR="009C39E9" w:rsidRPr="00041DBE">
        <w:rPr>
          <w:rFonts w:ascii="Garamond" w:hAnsi="Garamond"/>
          <w:color w:val="000000"/>
        </w:rPr>
        <w:t>(</w:t>
      </w:r>
      <w:r w:rsidR="00F3347E" w:rsidRPr="00041DBE">
        <w:rPr>
          <w:rFonts w:ascii="Garamond" w:hAnsi="Garamond"/>
          <w:color w:val="000000"/>
        </w:rPr>
        <w:t>2011</w:t>
      </w:r>
      <w:r w:rsidR="009C39E9" w:rsidRPr="00041DBE">
        <w:rPr>
          <w:rFonts w:ascii="Garamond" w:hAnsi="Garamond"/>
          <w:color w:val="000000"/>
        </w:rPr>
        <w:t>), 2</w:t>
      </w:r>
      <w:r w:rsidR="00222731">
        <w:rPr>
          <w:rFonts w:ascii="Garamond" w:hAnsi="Garamond"/>
          <w:color w:val="000000"/>
        </w:rPr>
        <w:t>–</w:t>
      </w:r>
      <w:r w:rsidR="009C39E9" w:rsidRPr="00041DBE">
        <w:rPr>
          <w:rFonts w:ascii="Garamond" w:hAnsi="Garamond"/>
          <w:color w:val="000000"/>
        </w:rPr>
        <w:t>3 (293</w:t>
      </w:r>
      <w:r w:rsidR="00222731">
        <w:rPr>
          <w:rFonts w:ascii="Garamond" w:hAnsi="Garamond"/>
          <w:color w:val="000000"/>
        </w:rPr>
        <w:t>–9</w:t>
      </w:r>
      <w:r w:rsidR="009C39E9" w:rsidRPr="00041DBE">
        <w:rPr>
          <w:rFonts w:ascii="Garamond" w:hAnsi="Garamond"/>
          <w:color w:val="000000"/>
        </w:rPr>
        <w:t xml:space="preserve">4), </w:t>
      </w:r>
      <w:r w:rsidR="00F3347E" w:rsidRPr="00041DBE">
        <w:rPr>
          <w:rFonts w:ascii="Garamond" w:hAnsi="Garamond"/>
          <w:color w:val="000000"/>
        </w:rPr>
        <w:t>70</w:t>
      </w:r>
      <w:r w:rsidR="00222731">
        <w:rPr>
          <w:rFonts w:ascii="Garamond" w:hAnsi="Garamond"/>
          <w:color w:val="000000"/>
        </w:rPr>
        <w:t>–</w:t>
      </w:r>
      <w:r w:rsidR="00F3347E" w:rsidRPr="00041DBE">
        <w:rPr>
          <w:rFonts w:ascii="Garamond" w:hAnsi="Garamond"/>
          <w:color w:val="000000"/>
        </w:rPr>
        <w:t>82</w:t>
      </w:r>
      <w:r w:rsidR="00B421EC" w:rsidRPr="00041DBE">
        <w:rPr>
          <w:rFonts w:ascii="Garamond" w:hAnsi="Garamond"/>
          <w:color w:val="000000"/>
        </w:rPr>
        <w:t xml:space="preserve">; </w:t>
      </w:r>
      <w:r w:rsidR="006632B8" w:rsidRPr="00041DBE">
        <w:rPr>
          <w:rFonts w:ascii="Garamond" w:hAnsi="Garamond"/>
          <w:color w:val="000000"/>
        </w:rPr>
        <w:t>and into F</w:t>
      </w:r>
      <w:r w:rsidRPr="00041DBE">
        <w:rPr>
          <w:rFonts w:ascii="Garamond" w:hAnsi="Garamond"/>
          <w:color w:val="000000"/>
        </w:rPr>
        <w:t>rench as</w:t>
      </w:r>
      <w:r w:rsidR="00BF7947" w:rsidRPr="00041DBE">
        <w:rPr>
          <w:rFonts w:ascii="Garamond" w:hAnsi="Garamond"/>
          <w:color w:val="000000"/>
        </w:rPr>
        <w:t xml:space="preserve"> “La m</w:t>
      </w:r>
      <w:r w:rsidR="00B421EC" w:rsidRPr="00041DBE">
        <w:rPr>
          <w:rFonts w:ascii="Garamond" w:hAnsi="Garamond"/>
          <w:color w:val="000000"/>
        </w:rPr>
        <w:t>asque de Warburg: U</w:t>
      </w:r>
      <w:r w:rsidR="00BF7947" w:rsidRPr="00041DBE">
        <w:rPr>
          <w:rFonts w:ascii="Garamond" w:hAnsi="Garamond"/>
          <w:color w:val="000000"/>
        </w:rPr>
        <w:t xml:space="preserve">ne étude sur </w:t>
      </w:r>
      <w:proofErr w:type="spellStart"/>
      <w:r w:rsidR="00BF7947" w:rsidRPr="00041DBE">
        <w:rPr>
          <w:rFonts w:ascii="Garamond" w:hAnsi="Garamond"/>
          <w:color w:val="000000"/>
        </w:rPr>
        <w:t>l’idolatrie</w:t>
      </w:r>
      <w:proofErr w:type="spellEnd"/>
      <w:r w:rsidR="00BF7947" w:rsidRPr="00041DBE">
        <w:rPr>
          <w:rFonts w:ascii="Garamond" w:hAnsi="Garamond"/>
          <w:color w:val="000000"/>
        </w:rPr>
        <w:t>.” I</w:t>
      </w:r>
      <w:r w:rsidR="006632B8" w:rsidRPr="00041DBE">
        <w:rPr>
          <w:rFonts w:ascii="Garamond" w:hAnsi="Garamond"/>
          <w:color w:val="000000"/>
        </w:rPr>
        <w:t xml:space="preserve">n </w:t>
      </w:r>
      <w:proofErr w:type="spellStart"/>
      <w:r w:rsidR="006632B8" w:rsidRPr="00041DBE">
        <w:rPr>
          <w:rFonts w:ascii="Garamond" w:hAnsi="Garamond"/>
          <w:i/>
          <w:color w:val="000000"/>
        </w:rPr>
        <w:t>Penser</w:t>
      </w:r>
      <w:proofErr w:type="spellEnd"/>
      <w:r w:rsidR="006632B8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632B8" w:rsidRPr="00041DBE">
        <w:rPr>
          <w:rFonts w:ascii="Garamond" w:hAnsi="Garamond"/>
          <w:i/>
          <w:color w:val="000000"/>
        </w:rPr>
        <w:t>l’image</w:t>
      </w:r>
      <w:proofErr w:type="spellEnd"/>
      <w:r w:rsidR="00FB7800" w:rsidRPr="00222731">
        <w:rPr>
          <w:rFonts w:ascii="Garamond" w:hAnsi="Garamond"/>
          <w:i/>
          <w:iCs/>
          <w:color w:val="000000"/>
        </w:rPr>
        <w:t xml:space="preserve"> II</w:t>
      </w:r>
      <w:r w:rsidR="00FB7800" w:rsidRPr="00041DBE">
        <w:rPr>
          <w:rFonts w:ascii="Garamond" w:hAnsi="Garamond"/>
          <w:color w:val="000000"/>
        </w:rPr>
        <w:t xml:space="preserve">: </w:t>
      </w:r>
      <w:r w:rsidR="00FB7800" w:rsidRPr="00041DBE">
        <w:rPr>
          <w:rFonts w:ascii="Garamond" w:hAnsi="Garamond"/>
          <w:i/>
          <w:color w:val="000000"/>
        </w:rPr>
        <w:t xml:space="preserve">Anthropologies du </w:t>
      </w:r>
      <w:proofErr w:type="spellStart"/>
      <w:r w:rsidR="00FB7800" w:rsidRPr="00041DBE">
        <w:rPr>
          <w:rFonts w:ascii="Garamond" w:hAnsi="Garamond"/>
          <w:i/>
          <w:color w:val="000000"/>
        </w:rPr>
        <w:t>visuel</w:t>
      </w:r>
      <w:proofErr w:type="spellEnd"/>
      <w:r w:rsidR="006632B8" w:rsidRPr="00041DBE">
        <w:rPr>
          <w:rFonts w:ascii="Garamond" w:hAnsi="Garamond"/>
          <w:color w:val="000000"/>
        </w:rPr>
        <w:t xml:space="preserve">, </w:t>
      </w:r>
      <w:r w:rsidR="00B421EC" w:rsidRPr="00041DBE">
        <w:rPr>
          <w:rFonts w:ascii="Garamond" w:hAnsi="Garamond"/>
          <w:color w:val="000000"/>
        </w:rPr>
        <w:t>edited by Em</w:t>
      </w:r>
      <w:r w:rsidR="00FB7800" w:rsidRPr="00041DBE">
        <w:rPr>
          <w:rFonts w:ascii="Garamond" w:hAnsi="Garamond"/>
          <w:color w:val="000000"/>
        </w:rPr>
        <w:t>m</w:t>
      </w:r>
      <w:r w:rsidR="00B421EC" w:rsidRPr="00041DBE">
        <w:rPr>
          <w:rFonts w:ascii="Garamond" w:hAnsi="Garamond"/>
          <w:color w:val="000000"/>
        </w:rPr>
        <w:t xml:space="preserve">anuel </w:t>
      </w:r>
      <w:proofErr w:type="spellStart"/>
      <w:r w:rsidR="00B421EC" w:rsidRPr="00041DBE">
        <w:rPr>
          <w:rFonts w:ascii="Garamond" w:hAnsi="Garamond"/>
          <w:color w:val="000000"/>
        </w:rPr>
        <w:t>Alloa</w:t>
      </w:r>
      <w:proofErr w:type="spellEnd"/>
      <w:r w:rsidR="00B421EC" w:rsidRPr="00041DBE">
        <w:rPr>
          <w:rFonts w:ascii="Garamond" w:hAnsi="Garamond"/>
          <w:color w:val="000000"/>
        </w:rPr>
        <w:t>,</w:t>
      </w:r>
      <w:r w:rsidR="006632B8" w:rsidRPr="00041DBE">
        <w:rPr>
          <w:rFonts w:ascii="Garamond" w:hAnsi="Garamond"/>
          <w:color w:val="000000"/>
        </w:rPr>
        <w:t xml:space="preserve"> </w:t>
      </w:r>
      <w:r w:rsidR="009C39E9" w:rsidRPr="00041DBE">
        <w:rPr>
          <w:rFonts w:ascii="Garamond" w:hAnsi="Garamond"/>
          <w:color w:val="000000"/>
        </w:rPr>
        <w:t>103</w:t>
      </w:r>
      <w:r w:rsidR="00222731">
        <w:rPr>
          <w:rFonts w:ascii="Garamond" w:hAnsi="Garamond"/>
          <w:color w:val="000000"/>
        </w:rPr>
        <w:t>–</w:t>
      </w:r>
      <w:r w:rsidR="009C39E9" w:rsidRPr="00041DBE">
        <w:rPr>
          <w:rFonts w:ascii="Garamond" w:hAnsi="Garamond"/>
          <w:color w:val="000000"/>
        </w:rPr>
        <w:t>50.</w:t>
      </w:r>
      <w:r w:rsidR="006632B8" w:rsidRPr="00041DBE">
        <w:rPr>
          <w:rFonts w:ascii="Garamond" w:hAnsi="Garamond"/>
          <w:color w:val="000000"/>
        </w:rPr>
        <w:t xml:space="preserve"> </w:t>
      </w:r>
      <w:r w:rsidR="00FB7800" w:rsidRPr="00041DBE">
        <w:rPr>
          <w:rFonts w:ascii="Garamond" w:hAnsi="Garamond"/>
          <w:color w:val="000000"/>
        </w:rPr>
        <w:t>Dijon</w:t>
      </w:r>
      <w:r w:rsidR="009C39E9" w:rsidRPr="00041DBE">
        <w:rPr>
          <w:rFonts w:ascii="Garamond" w:hAnsi="Garamond"/>
          <w:color w:val="000000"/>
        </w:rPr>
        <w:t xml:space="preserve">: </w:t>
      </w:r>
      <w:r w:rsidR="00FB7800" w:rsidRPr="00041DBE">
        <w:rPr>
          <w:rFonts w:ascii="Garamond" w:hAnsi="Garamond"/>
          <w:color w:val="000000"/>
        </w:rPr>
        <w:t xml:space="preserve">Les </w:t>
      </w:r>
      <w:r w:rsidR="00B421EC" w:rsidRPr="00041DBE">
        <w:rPr>
          <w:rFonts w:ascii="Garamond" w:hAnsi="Garamond"/>
          <w:color w:val="000000"/>
        </w:rPr>
        <w:t>Presse</w:t>
      </w:r>
      <w:r w:rsidR="00FB7800" w:rsidRPr="00041DBE">
        <w:rPr>
          <w:rFonts w:ascii="Garamond" w:hAnsi="Garamond"/>
          <w:color w:val="000000"/>
        </w:rPr>
        <w:t>s</w:t>
      </w:r>
      <w:r w:rsidR="00B421EC" w:rsidRPr="00041DBE">
        <w:rPr>
          <w:rFonts w:ascii="Garamond" w:hAnsi="Garamond"/>
          <w:color w:val="000000"/>
        </w:rPr>
        <w:t xml:space="preserve"> du </w:t>
      </w:r>
      <w:proofErr w:type="spellStart"/>
      <w:r w:rsidR="00FC2891" w:rsidRPr="00041DBE">
        <w:rPr>
          <w:rFonts w:ascii="Garamond" w:hAnsi="Garamond"/>
          <w:color w:val="000000"/>
        </w:rPr>
        <w:t>R</w:t>
      </w:r>
      <w:r w:rsidR="00B421EC" w:rsidRPr="00041DBE">
        <w:rPr>
          <w:rFonts w:ascii="Garamond" w:hAnsi="Garamond"/>
          <w:color w:val="000000"/>
        </w:rPr>
        <w:t>éel</w:t>
      </w:r>
      <w:proofErr w:type="spellEnd"/>
      <w:r w:rsidR="00B421EC" w:rsidRPr="00041DBE">
        <w:rPr>
          <w:rFonts w:ascii="Garamond" w:hAnsi="Garamond"/>
          <w:color w:val="000000"/>
        </w:rPr>
        <w:t>, 2015</w:t>
      </w:r>
      <w:r w:rsidR="006A23DD" w:rsidRPr="00041DBE">
        <w:rPr>
          <w:rFonts w:ascii="Garamond" w:hAnsi="Garamond"/>
          <w:color w:val="000000"/>
        </w:rPr>
        <w:t xml:space="preserve">.  </w:t>
      </w:r>
    </w:p>
    <w:p w14:paraId="15DC1490" w14:textId="77777777" w:rsidR="009D138B" w:rsidRPr="00041DBE" w:rsidRDefault="009D138B" w:rsidP="00606E77">
      <w:pPr>
        <w:ind w:left="720"/>
        <w:jc w:val="both"/>
        <w:rPr>
          <w:rFonts w:ascii="Garamond" w:hAnsi="Garamond"/>
          <w:color w:val="000000"/>
        </w:rPr>
      </w:pPr>
    </w:p>
    <w:p w14:paraId="370D93F5" w14:textId="77777777" w:rsidR="009D138B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9C39E9" w:rsidRPr="00041DBE">
        <w:rPr>
          <w:rFonts w:ascii="Garamond" w:hAnsi="Garamond"/>
          <w:color w:val="000000"/>
        </w:rPr>
        <w:t>Composition and Emotion.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9C39E9" w:rsidRPr="00041DBE">
        <w:rPr>
          <w:rFonts w:ascii="Garamond" w:hAnsi="Garamond"/>
          <w:color w:val="000000"/>
        </w:rPr>
        <w:t>I</w:t>
      </w:r>
      <w:r w:rsidR="006A23DD" w:rsidRPr="00041DBE">
        <w:rPr>
          <w:rFonts w:ascii="Garamond" w:hAnsi="Garamond"/>
          <w:color w:val="000000"/>
        </w:rPr>
        <w:t>n</w:t>
      </w:r>
      <w:r w:rsidR="009C39E9" w:rsidRPr="00041DBE">
        <w:rPr>
          <w:rFonts w:ascii="Garamond" w:hAnsi="Garamond"/>
          <w:color w:val="000000"/>
        </w:rPr>
        <w:t xml:space="preserve"> </w:t>
      </w:r>
      <w:r w:rsidR="009C39E9" w:rsidRPr="00041DBE">
        <w:rPr>
          <w:rFonts w:ascii="Garamond" w:hAnsi="Garamond"/>
          <w:i/>
          <w:color w:val="000000"/>
        </w:rPr>
        <w:t>The Artful Mind</w:t>
      </w:r>
      <w:r w:rsidR="009C39E9" w:rsidRPr="00041DBE">
        <w:rPr>
          <w:rFonts w:ascii="Garamond" w:hAnsi="Garamond"/>
          <w:color w:val="000000"/>
        </w:rPr>
        <w:t>, edited by</w:t>
      </w:r>
      <w:r w:rsidR="006A23DD" w:rsidRPr="00041DBE">
        <w:rPr>
          <w:rFonts w:ascii="Garamond" w:hAnsi="Garamond"/>
          <w:color w:val="000000"/>
        </w:rPr>
        <w:t xml:space="preserve"> Mark Turner</w:t>
      </w:r>
      <w:r w:rsidR="009C39E9" w:rsidRPr="00041DBE">
        <w:rPr>
          <w:rFonts w:ascii="Garamond" w:hAnsi="Garamond"/>
          <w:color w:val="000000"/>
        </w:rPr>
        <w:t>, 73</w:t>
      </w:r>
      <w:r w:rsidR="00222731">
        <w:rPr>
          <w:rFonts w:ascii="Garamond" w:hAnsi="Garamond"/>
          <w:color w:val="000000"/>
        </w:rPr>
        <w:t>–</w:t>
      </w:r>
      <w:r w:rsidR="009C39E9" w:rsidRPr="00041DBE">
        <w:rPr>
          <w:rFonts w:ascii="Garamond" w:hAnsi="Garamond"/>
          <w:color w:val="000000"/>
        </w:rPr>
        <w:t xml:space="preserve">89. </w:t>
      </w:r>
      <w:r w:rsidR="006A23DD" w:rsidRPr="00041DBE">
        <w:rPr>
          <w:rFonts w:ascii="Garamond" w:hAnsi="Garamond"/>
          <w:color w:val="000000"/>
        </w:rPr>
        <w:t>Oxford: Ox</w:t>
      </w:r>
      <w:r w:rsidR="009C39E9" w:rsidRPr="00041DBE">
        <w:rPr>
          <w:rFonts w:ascii="Garamond" w:hAnsi="Garamond"/>
          <w:color w:val="000000"/>
        </w:rPr>
        <w:t>ford University Press, 2006</w:t>
      </w:r>
      <w:r w:rsidR="006A23DD" w:rsidRPr="00041DBE">
        <w:rPr>
          <w:rFonts w:ascii="Garamond" w:hAnsi="Garamond"/>
          <w:color w:val="000000"/>
        </w:rPr>
        <w:t xml:space="preserve">. </w:t>
      </w:r>
    </w:p>
    <w:p w14:paraId="1EF1E7F6" w14:textId="77777777" w:rsidR="009D138B" w:rsidRPr="00041DBE" w:rsidRDefault="009D138B" w:rsidP="00606E77">
      <w:pPr>
        <w:ind w:left="720"/>
        <w:jc w:val="both"/>
        <w:rPr>
          <w:rFonts w:ascii="Garamond" w:hAnsi="Garamond"/>
          <w:color w:val="000000"/>
        </w:rPr>
      </w:pPr>
    </w:p>
    <w:p w14:paraId="415C868F" w14:textId="77777777" w:rsidR="009D138B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“Why Connoisseurship Matters.”</w:t>
      </w:r>
      <w:r w:rsidR="009C39E9" w:rsidRPr="00041DBE">
        <w:rPr>
          <w:rFonts w:ascii="Garamond" w:hAnsi="Garamond"/>
          <w:color w:val="000000"/>
        </w:rPr>
        <w:t xml:space="preserve"> In </w:t>
      </w:r>
      <w:proofErr w:type="spellStart"/>
      <w:r w:rsidR="006A23DD" w:rsidRPr="00041DBE">
        <w:rPr>
          <w:rFonts w:ascii="Garamond" w:hAnsi="Garamond"/>
          <w:i/>
          <w:color w:val="000000"/>
        </w:rPr>
        <w:t>Munuscula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FB7800" w:rsidRPr="00041DBE">
        <w:rPr>
          <w:rFonts w:ascii="Garamond" w:hAnsi="Garamond"/>
          <w:i/>
          <w:color w:val="000000"/>
        </w:rPr>
        <w:t>Amicorum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: </w:t>
      </w:r>
      <w:r w:rsidR="00FB7800" w:rsidRPr="00041DBE">
        <w:rPr>
          <w:rFonts w:ascii="Garamond" w:hAnsi="Garamond"/>
          <w:i/>
          <w:color w:val="000000"/>
        </w:rPr>
        <w:t>Contributions on Rubens and His Colleagues</w:t>
      </w:r>
      <w:r w:rsidR="006A23DD" w:rsidRPr="00041DBE">
        <w:rPr>
          <w:rFonts w:ascii="Garamond" w:hAnsi="Garamond"/>
          <w:i/>
          <w:color w:val="000000"/>
        </w:rPr>
        <w:t xml:space="preserve"> in </w:t>
      </w:r>
      <w:proofErr w:type="spellStart"/>
      <w:r w:rsidR="006A23DD" w:rsidRPr="00041DBE">
        <w:rPr>
          <w:rFonts w:ascii="Garamond" w:hAnsi="Garamond"/>
          <w:i/>
          <w:color w:val="000000"/>
        </w:rPr>
        <w:t>Honour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of Hans </w:t>
      </w:r>
      <w:proofErr w:type="spellStart"/>
      <w:r w:rsidR="006A23DD" w:rsidRPr="00041DBE">
        <w:rPr>
          <w:rFonts w:ascii="Garamond" w:hAnsi="Garamond"/>
          <w:i/>
          <w:color w:val="000000"/>
        </w:rPr>
        <w:t>Vlieghe</w:t>
      </w:r>
      <w:proofErr w:type="spellEnd"/>
      <w:r w:rsidR="006A23DD" w:rsidRPr="00041DBE">
        <w:rPr>
          <w:rFonts w:ascii="Garamond" w:hAnsi="Garamond"/>
          <w:color w:val="000000"/>
        </w:rPr>
        <w:t xml:space="preserve">, </w:t>
      </w:r>
      <w:r w:rsidR="009C39E9" w:rsidRPr="00041DBE">
        <w:rPr>
          <w:rFonts w:ascii="Garamond" w:hAnsi="Garamond"/>
          <w:color w:val="000000"/>
        </w:rPr>
        <w:t xml:space="preserve">edited by </w:t>
      </w:r>
      <w:proofErr w:type="spellStart"/>
      <w:r w:rsidR="009C39E9" w:rsidRPr="00041DBE">
        <w:rPr>
          <w:rFonts w:ascii="Garamond" w:hAnsi="Garamond"/>
          <w:color w:val="000000"/>
        </w:rPr>
        <w:t>Katlijne</w:t>
      </w:r>
      <w:proofErr w:type="spellEnd"/>
      <w:r w:rsidR="009C39E9" w:rsidRPr="00041DBE">
        <w:rPr>
          <w:rFonts w:ascii="Garamond" w:hAnsi="Garamond"/>
          <w:color w:val="000000"/>
        </w:rPr>
        <w:t xml:space="preserve"> van </w:t>
      </w:r>
      <w:proofErr w:type="spellStart"/>
      <w:r w:rsidR="009C39E9" w:rsidRPr="00041DBE">
        <w:rPr>
          <w:rFonts w:ascii="Garamond" w:hAnsi="Garamond"/>
          <w:color w:val="000000"/>
        </w:rPr>
        <w:t>Stighelen</w:t>
      </w:r>
      <w:proofErr w:type="spellEnd"/>
      <w:r w:rsidR="009C39E9" w:rsidRPr="00041DBE">
        <w:rPr>
          <w:rFonts w:ascii="Garamond" w:hAnsi="Garamond"/>
          <w:color w:val="000000"/>
        </w:rPr>
        <w:t>, 29</w:t>
      </w:r>
      <w:r w:rsidR="00222731">
        <w:rPr>
          <w:rFonts w:ascii="Garamond" w:hAnsi="Garamond"/>
          <w:color w:val="000000"/>
        </w:rPr>
        <w:t>–</w:t>
      </w:r>
      <w:r w:rsidR="009C39E9" w:rsidRPr="00041DBE">
        <w:rPr>
          <w:rFonts w:ascii="Garamond" w:hAnsi="Garamond"/>
          <w:color w:val="000000"/>
        </w:rPr>
        <w:t>43. Turnhout:</w:t>
      </w:r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Brepols</w:t>
      </w:r>
      <w:proofErr w:type="spellEnd"/>
      <w:r w:rsidR="006A23DD" w:rsidRPr="00041DBE">
        <w:rPr>
          <w:rFonts w:ascii="Garamond" w:hAnsi="Garamond"/>
          <w:color w:val="000000"/>
        </w:rPr>
        <w:t xml:space="preserve">, 2006.  </w:t>
      </w:r>
    </w:p>
    <w:p w14:paraId="15A2ECA6" w14:textId="77777777" w:rsidR="000C7B67" w:rsidRPr="00041DBE" w:rsidRDefault="000C7B67" w:rsidP="00606E77">
      <w:pPr>
        <w:ind w:left="720"/>
        <w:jc w:val="both"/>
        <w:rPr>
          <w:rFonts w:ascii="Garamond" w:hAnsi="Garamond"/>
          <w:color w:val="000000"/>
        </w:rPr>
      </w:pPr>
    </w:p>
    <w:p w14:paraId="265D67D6" w14:textId="77777777" w:rsidR="000C7B67" w:rsidRPr="00041DBE" w:rsidRDefault="000C7B67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“Empathy, Motion and Emotion.” In </w:t>
      </w:r>
      <w:r w:rsidRPr="00041DBE">
        <w:rPr>
          <w:rFonts w:ascii="Garamond" w:hAnsi="Garamond"/>
          <w:i/>
          <w:color w:val="000000"/>
        </w:rPr>
        <w:t xml:space="preserve">Wie </w:t>
      </w:r>
      <w:proofErr w:type="spellStart"/>
      <w:r w:rsidRPr="00041DBE">
        <w:rPr>
          <w:rFonts w:ascii="Garamond" w:hAnsi="Garamond"/>
          <w:i/>
          <w:color w:val="000000"/>
        </w:rPr>
        <w:t>sich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Gefühle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Ausdruck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verschaffen</w:t>
      </w:r>
      <w:proofErr w:type="spellEnd"/>
      <w:r w:rsidRPr="00041DBE">
        <w:rPr>
          <w:rFonts w:ascii="Garamond" w:hAnsi="Garamond"/>
          <w:i/>
          <w:color w:val="000000"/>
        </w:rPr>
        <w:t xml:space="preserve">: </w:t>
      </w:r>
      <w:proofErr w:type="spellStart"/>
      <w:r w:rsidRPr="00041DBE">
        <w:rPr>
          <w:rFonts w:ascii="Garamond" w:hAnsi="Garamond"/>
          <w:i/>
          <w:color w:val="000000"/>
        </w:rPr>
        <w:t>Emotionen</w:t>
      </w:r>
      <w:proofErr w:type="spellEnd"/>
      <w:r w:rsidRPr="00041DBE">
        <w:rPr>
          <w:rFonts w:ascii="Garamond" w:hAnsi="Garamond"/>
          <w:i/>
          <w:color w:val="000000"/>
        </w:rPr>
        <w:t xml:space="preserve"> in </w:t>
      </w:r>
      <w:proofErr w:type="spellStart"/>
      <w:r w:rsidRPr="00041DBE">
        <w:rPr>
          <w:rFonts w:ascii="Garamond" w:hAnsi="Garamond"/>
          <w:i/>
          <w:color w:val="000000"/>
        </w:rPr>
        <w:t>Nahsicht</w:t>
      </w:r>
      <w:proofErr w:type="spellEnd"/>
      <w:r w:rsidRPr="00041DBE">
        <w:rPr>
          <w:rFonts w:ascii="Garamond" w:hAnsi="Garamond"/>
          <w:color w:val="000000"/>
        </w:rPr>
        <w:t>, edited by Klaus Herding and Antje Krause Wahl, 17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51. Berlin: </w:t>
      </w:r>
      <w:proofErr w:type="spellStart"/>
      <w:r w:rsidRPr="00041DBE">
        <w:rPr>
          <w:rFonts w:ascii="Garamond" w:hAnsi="Garamond"/>
          <w:color w:val="000000"/>
        </w:rPr>
        <w:t>Driesen</w:t>
      </w:r>
      <w:proofErr w:type="spellEnd"/>
      <w:r w:rsidRPr="00041DBE">
        <w:rPr>
          <w:rFonts w:ascii="Garamond" w:hAnsi="Garamond"/>
          <w:color w:val="000000"/>
        </w:rPr>
        <w:t xml:space="preserve">, 2007. </w:t>
      </w:r>
    </w:p>
    <w:p w14:paraId="686533D0" w14:textId="77777777" w:rsidR="009D138B" w:rsidRPr="00041DBE" w:rsidRDefault="009D138B" w:rsidP="00606E77">
      <w:pPr>
        <w:ind w:left="720"/>
        <w:jc w:val="both"/>
        <w:rPr>
          <w:rFonts w:ascii="Garamond" w:hAnsi="Garamond"/>
          <w:color w:val="000000"/>
        </w:rPr>
      </w:pPr>
    </w:p>
    <w:p w14:paraId="0D819FD0" w14:textId="77777777" w:rsidR="009D138B" w:rsidRPr="00041DBE" w:rsidRDefault="00250822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Empatia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movimento</w:t>
      </w:r>
      <w:proofErr w:type="spellEnd"/>
      <w:r w:rsidRPr="00041DBE">
        <w:rPr>
          <w:rFonts w:ascii="Garamond" w:hAnsi="Garamond"/>
          <w:color w:val="000000"/>
        </w:rPr>
        <w:t xml:space="preserve"> ed </w:t>
      </w:r>
      <w:proofErr w:type="spellStart"/>
      <w:r w:rsidRPr="00041DBE">
        <w:rPr>
          <w:rFonts w:ascii="Garamond" w:hAnsi="Garamond"/>
          <w:color w:val="000000"/>
        </w:rPr>
        <w:t>emozione</w:t>
      </w:r>
      <w:proofErr w:type="spellEnd"/>
      <w:r w:rsidRPr="00041DBE">
        <w:rPr>
          <w:rFonts w:ascii="Garamond" w:hAnsi="Garamond"/>
          <w:color w:val="000000"/>
        </w:rPr>
        <w:t>.”</w:t>
      </w:r>
      <w:r w:rsidR="009C39E9" w:rsidRPr="00041DBE">
        <w:rPr>
          <w:rFonts w:ascii="Garamond" w:hAnsi="Garamond"/>
          <w:color w:val="000000"/>
        </w:rPr>
        <w:t xml:space="preserve"> In </w:t>
      </w:r>
      <w:proofErr w:type="spellStart"/>
      <w:r w:rsidR="006A23DD" w:rsidRPr="00041DBE">
        <w:rPr>
          <w:rFonts w:ascii="Garamond" w:hAnsi="Garamond"/>
          <w:i/>
          <w:color w:val="000000"/>
        </w:rPr>
        <w:t>Immagini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della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Mente</w:t>
      </w:r>
      <w:proofErr w:type="spellEnd"/>
      <w:r w:rsidR="006D03DF" w:rsidRPr="00041DBE">
        <w:rPr>
          <w:rFonts w:ascii="Garamond" w:hAnsi="Garamond"/>
          <w:i/>
          <w:color w:val="000000"/>
        </w:rPr>
        <w:t>:</w:t>
      </w:r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Neuroscienze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, </w:t>
      </w:r>
      <w:proofErr w:type="spellStart"/>
      <w:r w:rsidR="006A23DD" w:rsidRPr="00041DBE">
        <w:rPr>
          <w:rFonts w:ascii="Garamond" w:hAnsi="Garamond"/>
          <w:i/>
          <w:color w:val="000000"/>
        </w:rPr>
        <w:t>arte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, </w:t>
      </w:r>
      <w:proofErr w:type="spellStart"/>
      <w:r w:rsidR="006A23DD" w:rsidRPr="00041DBE">
        <w:rPr>
          <w:rFonts w:ascii="Garamond" w:hAnsi="Garamond"/>
          <w:i/>
          <w:color w:val="000000"/>
        </w:rPr>
        <w:t>filosofia</w:t>
      </w:r>
      <w:proofErr w:type="spellEnd"/>
      <w:r w:rsidR="006A23DD" w:rsidRPr="00041DBE">
        <w:rPr>
          <w:rFonts w:ascii="Garamond" w:hAnsi="Garamond"/>
          <w:color w:val="000000"/>
        </w:rPr>
        <w:t>,</w:t>
      </w:r>
      <w:r w:rsidR="009C39E9" w:rsidRPr="00041DBE">
        <w:rPr>
          <w:rFonts w:ascii="Garamond" w:hAnsi="Garamond"/>
          <w:color w:val="000000"/>
        </w:rPr>
        <w:t xml:space="preserve"> edited by</w:t>
      </w:r>
      <w:r w:rsidR="006A23DD" w:rsidRPr="00041DBE">
        <w:rPr>
          <w:rFonts w:ascii="Garamond" w:hAnsi="Garamond"/>
          <w:color w:val="000000"/>
        </w:rPr>
        <w:t xml:space="preserve"> </w:t>
      </w:r>
      <w:r w:rsidR="00D802D1" w:rsidRPr="00041DBE">
        <w:rPr>
          <w:rFonts w:ascii="Garamond" w:hAnsi="Garamond"/>
          <w:color w:val="000000"/>
        </w:rPr>
        <w:t>Giovanni</w:t>
      </w:r>
      <w:r w:rsidR="009C39E9" w:rsidRPr="00041DBE">
        <w:rPr>
          <w:rFonts w:ascii="Garamond" w:hAnsi="Garamond"/>
          <w:color w:val="000000"/>
        </w:rPr>
        <w:t xml:space="preserve"> </w:t>
      </w:r>
      <w:proofErr w:type="spellStart"/>
      <w:r w:rsidR="009C39E9" w:rsidRPr="00041DBE">
        <w:rPr>
          <w:rFonts w:ascii="Garamond" w:hAnsi="Garamond"/>
          <w:color w:val="000000"/>
        </w:rPr>
        <w:t>Lucignani</w:t>
      </w:r>
      <w:proofErr w:type="spellEnd"/>
      <w:r w:rsidR="009C39E9" w:rsidRPr="00041DBE">
        <w:rPr>
          <w:rFonts w:ascii="Garamond" w:hAnsi="Garamond"/>
          <w:color w:val="000000"/>
        </w:rPr>
        <w:t xml:space="preserve"> a</w:t>
      </w:r>
      <w:r w:rsidR="00D802D1" w:rsidRPr="00041DBE">
        <w:rPr>
          <w:rFonts w:ascii="Garamond" w:hAnsi="Garamond"/>
          <w:color w:val="000000"/>
        </w:rPr>
        <w:t>nd Andrea</w:t>
      </w:r>
      <w:r w:rsidR="009C39E9" w:rsidRPr="00041DBE">
        <w:rPr>
          <w:rFonts w:ascii="Garamond" w:hAnsi="Garamond"/>
          <w:color w:val="000000"/>
        </w:rPr>
        <w:t xml:space="preserve"> </w:t>
      </w:r>
      <w:proofErr w:type="spellStart"/>
      <w:r w:rsidR="009C39E9" w:rsidRPr="00041DBE">
        <w:rPr>
          <w:rFonts w:ascii="Garamond" w:hAnsi="Garamond"/>
          <w:color w:val="000000"/>
        </w:rPr>
        <w:t>Pinotti</w:t>
      </w:r>
      <w:proofErr w:type="spellEnd"/>
      <w:r w:rsidR="009C39E9" w:rsidRPr="00041DBE">
        <w:rPr>
          <w:rFonts w:ascii="Garamond" w:hAnsi="Garamond"/>
          <w:color w:val="000000"/>
        </w:rPr>
        <w:t>, 13</w:t>
      </w:r>
      <w:r w:rsidR="00222731">
        <w:rPr>
          <w:rFonts w:ascii="Garamond" w:hAnsi="Garamond"/>
          <w:color w:val="000000"/>
        </w:rPr>
        <w:t>–</w:t>
      </w:r>
      <w:r w:rsidR="009C39E9" w:rsidRPr="00041DBE">
        <w:rPr>
          <w:rFonts w:ascii="Garamond" w:hAnsi="Garamond"/>
          <w:color w:val="000000"/>
        </w:rPr>
        <w:t>68. Milan: Cortina, 2007</w:t>
      </w:r>
      <w:r w:rsidR="009D138B" w:rsidRPr="00041DBE">
        <w:rPr>
          <w:rFonts w:ascii="Garamond" w:hAnsi="Garamond"/>
          <w:color w:val="000000"/>
        </w:rPr>
        <w:t>.</w:t>
      </w:r>
    </w:p>
    <w:p w14:paraId="40DC9B98" w14:textId="77777777" w:rsidR="0034744A" w:rsidRPr="00041DBE" w:rsidRDefault="0034744A" w:rsidP="00606E77">
      <w:pPr>
        <w:pStyle w:val="BodyText"/>
        <w:jc w:val="both"/>
        <w:rPr>
          <w:rFonts w:ascii="Garamond" w:hAnsi="Garamond"/>
          <w:color w:val="000000"/>
        </w:rPr>
      </w:pPr>
    </w:p>
    <w:p w14:paraId="6A49F66D" w14:textId="77777777" w:rsidR="009D138B" w:rsidRPr="00041DBE" w:rsidRDefault="0034744A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Empatia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movimento</w:t>
      </w:r>
      <w:proofErr w:type="spellEnd"/>
      <w:r w:rsidRPr="00041DBE">
        <w:rPr>
          <w:rFonts w:ascii="Garamond" w:hAnsi="Garamond"/>
          <w:color w:val="000000"/>
        </w:rPr>
        <w:t xml:space="preserve"> ed </w:t>
      </w:r>
      <w:proofErr w:type="spellStart"/>
      <w:r w:rsidRPr="00041DBE">
        <w:rPr>
          <w:rFonts w:ascii="Garamond" w:hAnsi="Garamond"/>
          <w:color w:val="000000"/>
        </w:rPr>
        <w:t>emozione</w:t>
      </w:r>
      <w:proofErr w:type="spellEnd"/>
      <w:r w:rsidRPr="00041DBE">
        <w:rPr>
          <w:rFonts w:ascii="Garamond" w:hAnsi="Garamond"/>
          <w:color w:val="000000"/>
        </w:rPr>
        <w:t xml:space="preserve">.” In </w:t>
      </w:r>
      <w:proofErr w:type="spellStart"/>
      <w:r w:rsidRPr="00041DBE">
        <w:rPr>
          <w:rFonts w:ascii="Garamond" w:hAnsi="Garamond"/>
          <w:i/>
          <w:color w:val="000000"/>
        </w:rPr>
        <w:t>Sistemi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Emotivi</w:t>
      </w:r>
      <w:proofErr w:type="spellEnd"/>
      <w:r w:rsidRPr="00041DBE">
        <w:rPr>
          <w:rFonts w:ascii="Garamond" w:hAnsi="Garamond"/>
          <w:i/>
          <w:color w:val="000000"/>
        </w:rPr>
        <w:t xml:space="preserve">: </w:t>
      </w:r>
      <w:proofErr w:type="spellStart"/>
      <w:r w:rsidRPr="00041DBE">
        <w:rPr>
          <w:rFonts w:ascii="Garamond" w:hAnsi="Garamond"/>
          <w:i/>
          <w:color w:val="000000"/>
        </w:rPr>
        <w:t>Artisti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contemporanei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tra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emozione</w:t>
      </w:r>
      <w:proofErr w:type="spellEnd"/>
      <w:r w:rsidRPr="00041DBE">
        <w:rPr>
          <w:rFonts w:ascii="Garamond" w:hAnsi="Garamond"/>
          <w:i/>
          <w:color w:val="000000"/>
        </w:rPr>
        <w:t xml:space="preserve"> e </w:t>
      </w:r>
      <w:proofErr w:type="spellStart"/>
      <w:r w:rsidRPr="00041DBE">
        <w:rPr>
          <w:rFonts w:ascii="Garamond" w:hAnsi="Garamond"/>
          <w:i/>
          <w:color w:val="000000"/>
        </w:rPr>
        <w:t>ragione</w:t>
      </w:r>
      <w:proofErr w:type="spellEnd"/>
      <w:r w:rsidRPr="00041DBE">
        <w:rPr>
          <w:rFonts w:ascii="Garamond" w:hAnsi="Garamond"/>
          <w:color w:val="000000"/>
        </w:rPr>
        <w:t>, edited by Franziska Nori and Martin Steinhoff, 38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61. Milan: Silvana, 2007.  Catalogue of an exhibition held at the Centro di </w:t>
      </w:r>
      <w:proofErr w:type="spellStart"/>
      <w:r w:rsidRPr="00041DBE">
        <w:rPr>
          <w:rFonts w:ascii="Garamond" w:hAnsi="Garamond"/>
          <w:color w:val="000000"/>
        </w:rPr>
        <w:t>Cultura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Contemporanea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Strozzina</w:t>
      </w:r>
      <w:proofErr w:type="spellEnd"/>
      <w:r w:rsidRPr="00041DBE">
        <w:rPr>
          <w:rFonts w:ascii="Garamond" w:hAnsi="Garamond"/>
          <w:color w:val="000000"/>
        </w:rPr>
        <w:t xml:space="preserve">, Palazzo </w:t>
      </w:r>
      <w:proofErr w:type="spellStart"/>
      <w:r w:rsidRPr="00041DBE">
        <w:rPr>
          <w:rFonts w:ascii="Garamond" w:hAnsi="Garamond"/>
          <w:color w:val="000000"/>
        </w:rPr>
        <w:t>Strozzi</w:t>
      </w:r>
      <w:proofErr w:type="spellEnd"/>
      <w:r w:rsidRPr="00041DBE">
        <w:rPr>
          <w:rFonts w:ascii="Garamond" w:hAnsi="Garamond"/>
          <w:color w:val="000000"/>
        </w:rPr>
        <w:t>, Florence.</w:t>
      </w:r>
    </w:p>
    <w:p w14:paraId="041C9851" w14:textId="77777777" w:rsidR="00104DFE" w:rsidRDefault="00104DFE" w:rsidP="00606E77">
      <w:pPr>
        <w:ind w:left="720"/>
        <w:jc w:val="both"/>
        <w:rPr>
          <w:rFonts w:ascii="Garamond" w:hAnsi="Garamond"/>
          <w:color w:val="000000"/>
        </w:rPr>
      </w:pPr>
    </w:p>
    <w:p w14:paraId="327F9621" w14:textId="65DA55DB" w:rsidR="006A23DD" w:rsidRPr="00041DBE" w:rsidRDefault="0031525F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David</w:t>
      </w:r>
      <w:r w:rsidR="00D802D1" w:rsidRPr="00041DBE">
        <w:rPr>
          <w:rFonts w:ascii="Garamond" w:hAnsi="Garamond"/>
          <w:color w:val="000000"/>
        </w:rPr>
        <w:t xml:space="preserve"> </w:t>
      </w:r>
      <w:proofErr w:type="spellStart"/>
      <w:r w:rsidR="00D802D1" w:rsidRPr="00041DBE">
        <w:rPr>
          <w:rFonts w:ascii="Garamond" w:hAnsi="Garamond"/>
          <w:color w:val="000000"/>
        </w:rPr>
        <w:t>Freedberg</w:t>
      </w:r>
      <w:proofErr w:type="spellEnd"/>
      <w:r w:rsidR="006A23DD" w:rsidRPr="00041DBE">
        <w:rPr>
          <w:rFonts w:ascii="Garamond" w:hAnsi="Garamond"/>
          <w:color w:val="000000"/>
        </w:rPr>
        <w:t xml:space="preserve"> and </w:t>
      </w:r>
      <w:r w:rsidRPr="00041DBE">
        <w:rPr>
          <w:rFonts w:ascii="Garamond" w:hAnsi="Garamond"/>
          <w:color w:val="000000"/>
        </w:rPr>
        <w:t>Vittorio</w:t>
      </w:r>
      <w:r w:rsidR="00D802D1" w:rsidRPr="00041DBE">
        <w:rPr>
          <w:rFonts w:ascii="Garamond" w:hAnsi="Garamond"/>
          <w:color w:val="000000"/>
        </w:rPr>
        <w:t xml:space="preserve"> </w:t>
      </w:r>
      <w:proofErr w:type="spellStart"/>
      <w:r w:rsidR="00D802D1" w:rsidRPr="00041DBE">
        <w:rPr>
          <w:rFonts w:ascii="Garamond" w:hAnsi="Garamond"/>
          <w:color w:val="000000"/>
        </w:rPr>
        <w:t>Gallese</w:t>
      </w:r>
      <w:proofErr w:type="spellEnd"/>
      <w:r w:rsidRPr="00041DBE">
        <w:rPr>
          <w:rFonts w:ascii="Garamond" w:hAnsi="Garamond"/>
          <w:color w:val="000000"/>
        </w:rPr>
        <w:t xml:space="preserve">. </w:t>
      </w:r>
      <w:r w:rsidR="00250822" w:rsidRPr="00041DBE">
        <w:rPr>
          <w:rFonts w:ascii="Garamond" w:hAnsi="Garamond"/>
          <w:color w:val="000000"/>
        </w:rPr>
        <w:t>“</w:t>
      </w:r>
      <w:r w:rsidR="006A23DD" w:rsidRPr="00041DBE">
        <w:rPr>
          <w:rFonts w:ascii="Garamond" w:hAnsi="Garamond"/>
          <w:color w:val="000000"/>
        </w:rPr>
        <w:t>Motion, Emotion and</w:t>
      </w:r>
      <w:r w:rsidR="006C2067" w:rsidRPr="00041DBE">
        <w:rPr>
          <w:rFonts w:ascii="Garamond" w:hAnsi="Garamond"/>
          <w:color w:val="000000"/>
        </w:rPr>
        <w:t xml:space="preserve"> Empathy in Esthetic Experience.</w:t>
      </w:r>
      <w:r w:rsidR="00250822"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Trends in Cognitive Science</w:t>
      </w:r>
      <w:r w:rsidR="006C2067" w:rsidRPr="00041DBE">
        <w:rPr>
          <w:rFonts w:ascii="Garamond" w:hAnsi="Garamond"/>
          <w:color w:val="000000"/>
        </w:rPr>
        <w:t xml:space="preserve"> </w:t>
      </w:r>
      <w:r w:rsidR="008266A4" w:rsidRPr="00041DBE">
        <w:rPr>
          <w:rFonts w:ascii="Garamond" w:hAnsi="Garamond"/>
          <w:color w:val="000000"/>
        </w:rPr>
        <w:t>11, n</w:t>
      </w:r>
      <w:r w:rsidR="006C2067" w:rsidRPr="00041DBE">
        <w:rPr>
          <w:rFonts w:ascii="Garamond" w:hAnsi="Garamond"/>
          <w:color w:val="000000"/>
        </w:rPr>
        <w:t>o. 5 (May 2007): 197</w:t>
      </w:r>
      <w:r w:rsidR="00222731">
        <w:rPr>
          <w:rFonts w:ascii="Garamond" w:hAnsi="Garamond"/>
          <w:color w:val="000000"/>
        </w:rPr>
        <w:t>–</w:t>
      </w:r>
      <w:r w:rsidR="006C2067" w:rsidRPr="00041DBE">
        <w:rPr>
          <w:rFonts w:ascii="Garamond" w:hAnsi="Garamond"/>
          <w:color w:val="000000"/>
        </w:rPr>
        <w:t>203. T</w:t>
      </w:r>
      <w:r w:rsidR="006A23DD" w:rsidRPr="00041DBE">
        <w:rPr>
          <w:rFonts w:ascii="Garamond" w:hAnsi="Garamond"/>
          <w:color w:val="000000"/>
        </w:rPr>
        <w:t>ranslated</w:t>
      </w:r>
      <w:r w:rsidR="001C4192" w:rsidRPr="00041DBE">
        <w:rPr>
          <w:rFonts w:ascii="Garamond" w:hAnsi="Garamond"/>
          <w:color w:val="000000"/>
        </w:rPr>
        <w:t xml:space="preserve"> into Italian</w:t>
      </w:r>
      <w:r w:rsidR="001448F1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color w:val="000000"/>
        </w:rPr>
        <w:t xml:space="preserve">in </w:t>
      </w:r>
      <w:proofErr w:type="spellStart"/>
      <w:r w:rsidR="006A23DD" w:rsidRPr="00041DBE">
        <w:rPr>
          <w:rFonts w:ascii="Garamond" w:hAnsi="Garamond"/>
          <w:i/>
          <w:color w:val="000000"/>
        </w:rPr>
        <w:t>Prometeo</w:t>
      </w:r>
      <w:proofErr w:type="spellEnd"/>
      <w:r w:rsidR="006C2067" w:rsidRPr="00041DBE">
        <w:rPr>
          <w:rFonts w:ascii="Garamond" w:hAnsi="Garamond"/>
          <w:color w:val="000000"/>
        </w:rPr>
        <w:t xml:space="preserve"> 26,</w:t>
      </w:r>
      <w:r w:rsidR="001F4122" w:rsidRPr="00041DBE">
        <w:rPr>
          <w:rFonts w:ascii="Garamond" w:hAnsi="Garamond"/>
          <w:color w:val="000000"/>
        </w:rPr>
        <w:t xml:space="preserve"> no.</w:t>
      </w:r>
      <w:r w:rsidR="006C2067" w:rsidRPr="00041DBE">
        <w:rPr>
          <w:rFonts w:ascii="Garamond" w:hAnsi="Garamond"/>
          <w:color w:val="000000"/>
        </w:rPr>
        <w:t xml:space="preserve"> 103 (</w:t>
      </w:r>
      <w:r w:rsidR="006A23DD" w:rsidRPr="00041DBE">
        <w:rPr>
          <w:rFonts w:ascii="Garamond" w:hAnsi="Garamond"/>
          <w:color w:val="000000"/>
        </w:rPr>
        <w:t>2008</w:t>
      </w:r>
      <w:r w:rsidR="006C2067" w:rsidRPr="00041DBE">
        <w:rPr>
          <w:rFonts w:ascii="Garamond" w:hAnsi="Garamond"/>
          <w:color w:val="000000"/>
        </w:rPr>
        <w:t>): 52</w:t>
      </w:r>
      <w:r w:rsidR="00222731">
        <w:rPr>
          <w:rFonts w:ascii="Garamond" w:hAnsi="Garamond"/>
          <w:color w:val="000000"/>
        </w:rPr>
        <w:t>–</w:t>
      </w:r>
      <w:r w:rsidR="006C2067" w:rsidRPr="00041DBE">
        <w:rPr>
          <w:rFonts w:ascii="Garamond" w:hAnsi="Garamond"/>
          <w:color w:val="000000"/>
        </w:rPr>
        <w:t xml:space="preserve">59; </w:t>
      </w:r>
      <w:r w:rsidR="006A23DD" w:rsidRPr="00041DBE">
        <w:rPr>
          <w:rFonts w:ascii="Garamond" w:hAnsi="Garamond"/>
          <w:color w:val="000000"/>
        </w:rPr>
        <w:t>and</w:t>
      </w:r>
      <w:r w:rsidR="00DD36B7" w:rsidRPr="00041DBE">
        <w:rPr>
          <w:rFonts w:ascii="Garamond" w:hAnsi="Garamond"/>
          <w:color w:val="000000"/>
        </w:rPr>
        <w:t xml:space="preserve"> again, with commentary,</w:t>
      </w:r>
      <w:r w:rsidR="006A23DD" w:rsidRPr="00041DBE">
        <w:rPr>
          <w:rFonts w:ascii="Garamond" w:hAnsi="Garamond"/>
          <w:color w:val="000000"/>
        </w:rPr>
        <w:t xml:space="preserve"> in </w:t>
      </w:r>
      <w:proofErr w:type="spellStart"/>
      <w:r w:rsidR="001448F1" w:rsidRPr="00041DBE">
        <w:rPr>
          <w:rFonts w:ascii="Garamond" w:hAnsi="Garamond" w:cs="Helvetica"/>
          <w:i/>
          <w:iCs/>
          <w:color w:val="000000"/>
        </w:rPr>
        <w:t>Teorie</w:t>
      </w:r>
      <w:proofErr w:type="spellEnd"/>
      <w:r w:rsidR="001448F1" w:rsidRPr="00041DBE">
        <w:rPr>
          <w:rFonts w:ascii="Garamond" w:hAnsi="Garamond" w:cs="Helvetica"/>
          <w:i/>
          <w:iCs/>
          <w:color w:val="000000"/>
        </w:rPr>
        <w:t xml:space="preserve"> </w:t>
      </w:r>
      <w:proofErr w:type="spellStart"/>
      <w:r w:rsidR="001448F1" w:rsidRPr="00041DBE">
        <w:rPr>
          <w:rFonts w:ascii="Garamond" w:hAnsi="Garamond" w:cs="Helvetica"/>
          <w:i/>
          <w:iCs/>
          <w:color w:val="000000"/>
        </w:rPr>
        <w:t>dell'immagine</w:t>
      </w:r>
      <w:proofErr w:type="spellEnd"/>
      <w:r w:rsidR="001448F1" w:rsidRPr="00041DBE">
        <w:rPr>
          <w:rFonts w:ascii="Garamond" w:hAnsi="Garamond" w:cs="Helvetica"/>
          <w:i/>
          <w:iCs/>
          <w:color w:val="000000"/>
        </w:rPr>
        <w:t xml:space="preserve">: </w:t>
      </w:r>
      <w:r w:rsidR="006A23DD" w:rsidRPr="00041DBE">
        <w:rPr>
          <w:rFonts w:ascii="Garamond" w:hAnsi="Garamond" w:cs="Helvetica"/>
          <w:i/>
          <w:iCs/>
          <w:color w:val="000000"/>
        </w:rPr>
        <w:t xml:space="preserve">Il </w:t>
      </w:r>
      <w:proofErr w:type="spellStart"/>
      <w:r w:rsidR="006A23DD" w:rsidRPr="00041DBE">
        <w:rPr>
          <w:rFonts w:ascii="Garamond" w:hAnsi="Garamond" w:cs="Helvetica"/>
          <w:i/>
          <w:iCs/>
          <w:color w:val="000000"/>
        </w:rPr>
        <w:t>dibattito</w:t>
      </w:r>
      <w:proofErr w:type="spellEnd"/>
      <w:r w:rsidR="006A23DD" w:rsidRPr="00041DBE">
        <w:rPr>
          <w:rFonts w:ascii="Garamond" w:hAnsi="Garamond" w:cs="Helvetica"/>
          <w:i/>
          <w:iCs/>
          <w:color w:val="000000"/>
        </w:rPr>
        <w:t xml:space="preserve"> </w:t>
      </w:r>
      <w:proofErr w:type="spellStart"/>
      <w:r w:rsidR="006A23DD" w:rsidRPr="00041DBE">
        <w:rPr>
          <w:rFonts w:ascii="Garamond" w:hAnsi="Garamond" w:cs="Helvetica"/>
          <w:i/>
          <w:iCs/>
          <w:color w:val="000000"/>
        </w:rPr>
        <w:t>contemporaneo</w:t>
      </w:r>
      <w:proofErr w:type="spellEnd"/>
      <w:r w:rsidR="006A23DD" w:rsidRPr="00041DBE">
        <w:rPr>
          <w:rFonts w:ascii="Garamond" w:hAnsi="Garamond" w:cs="Helvetica"/>
          <w:color w:val="000000"/>
        </w:rPr>
        <w:t xml:space="preserve">, </w:t>
      </w:r>
      <w:r w:rsidR="001448F1" w:rsidRPr="00041DBE">
        <w:rPr>
          <w:rFonts w:ascii="Garamond" w:hAnsi="Garamond" w:cs="Helvetica"/>
          <w:color w:val="000000"/>
        </w:rPr>
        <w:t>edited b</w:t>
      </w:r>
      <w:r w:rsidR="00D802D1" w:rsidRPr="00041DBE">
        <w:rPr>
          <w:rFonts w:ascii="Garamond" w:hAnsi="Garamond" w:cs="Helvetica"/>
          <w:color w:val="000000"/>
        </w:rPr>
        <w:t xml:space="preserve">y Andrea </w:t>
      </w:r>
      <w:proofErr w:type="spellStart"/>
      <w:r w:rsidR="00D802D1" w:rsidRPr="00041DBE">
        <w:rPr>
          <w:rFonts w:ascii="Garamond" w:hAnsi="Garamond" w:cs="Helvetica"/>
          <w:color w:val="000000"/>
        </w:rPr>
        <w:t>Pinotti</w:t>
      </w:r>
      <w:proofErr w:type="spellEnd"/>
      <w:r w:rsidR="00D802D1" w:rsidRPr="00041DBE">
        <w:rPr>
          <w:rFonts w:ascii="Garamond" w:hAnsi="Garamond" w:cs="Helvetica"/>
          <w:color w:val="000000"/>
        </w:rPr>
        <w:t xml:space="preserve"> and Antonio </w:t>
      </w:r>
      <w:proofErr w:type="spellStart"/>
      <w:r w:rsidR="00D802D1" w:rsidRPr="00041DBE">
        <w:rPr>
          <w:rFonts w:ascii="Garamond" w:hAnsi="Garamond" w:cs="Helvetica"/>
          <w:color w:val="000000"/>
        </w:rPr>
        <w:t>Somaini</w:t>
      </w:r>
      <w:proofErr w:type="spellEnd"/>
      <w:r w:rsidR="00D802D1" w:rsidRPr="00041DBE">
        <w:rPr>
          <w:rFonts w:ascii="Garamond" w:hAnsi="Garamond" w:cs="Helvetica"/>
          <w:color w:val="000000"/>
        </w:rPr>
        <w:t>, 331</w:t>
      </w:r>
      <w:r w:rsidR="00222731">
        <w:rPr>
          <w:rFonts w:ascii="Garamond" w:hAnsi="Garamond" w:cs="Helvetica"/>
          <w:color w:val="000000"/>
        </w:rPr>
        <w:t>–</w:t>
      </w:r>
      <w:r w:rsidR="00D802D1" w:rsidRPr="00041DBE">
        <w:rPr>
          <w:rFonts w:ascii="Garamond" w:hAnsi="Garamond" w:cs="Helvetica"/>
          <w:color w:val="000000"/>
        </w:rPr>
        <w:t>51</w:t>
      </w:r>
      <w:r w:rsidR="001448F1" w:rsidRPr="00041DBE">
        <w:rPr>
          <w:rFonts w:ascii="Garamond" w:hAnsi="Garamond" w:cs="Helvetica"/>
          <w:color w:val="000000"/>
        </w:rPr>
        <w:t xml:space="preserve">. </w:t>
      </w:r>
      <w:r w:rsidR="006A23DD" w:rsidRPr="00041DBE">
        <w:rPr>
          <w:rFonts w:ascii="Garamond" w:hAnsi="Garamond" w:cs="Helvetica"/>
          <w:color w:val="000000"/>
        </w:rPr>
        <w:t xml:space="preserve">Milan: Cortina, 2009. </w:t>
      </w:r>
      <w:r w:rsidR="006A23DD" w:rsidRPr="00041DBE">
        <w:rPr>
          <w:rFonts w:ascii="Garamond" w:hAnsi="Garamond"/>
          <w:color w:val="000000"/>
        </w:rPr>
        <w:t xml:space="preserve"> </w:t>
      </w:r>
    </w:p>
    <w:p w14:paraId="55DE4521" w14:textId="77777777" w:rsidR="006A23DD" w:rsidRPr="00041DBE" w:rsidRDefault="0031525F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>Vittorio</w:t>
      </w:r>
      <w:r w:rsidR="00D802D1" w:rsidRPr="00041DBE">
        <w:rPr>
          <w:rFonts w:ascii="Garamond" w:hAnsi="Garamond"/>
          <w:color w:val="000000"/>
        </w:rPr>
        <w:t xml:space="preserve"> </w:t>
      </w:r>
      <w:proofErr w:type="spellStart"/>
      <w:r w:rsidR="00D802D1" w:rsidRPr="00041DBE">
        <w:rPr>
          <w:rFonts w:ascii="Garamond" w:hAnsi="Garamond"/>
          <w:color w:val="000000"/>
        </w:rPr>
        <w:t>Gallese</w:t>
      </w:r>
      <w:proofErr w:type="spellEnd"/>
      <w:r w:rsidR="001448F1" w:rsidRPr="00041DBE">
        <w:rPr>
          <w:rFonts w:ascii="Garamond" w:hAnsi="Garamond"/>
          <w:color w:val="000000"/>
        </w:rPr>
        <w:t xml:space="preserve"> and </w:t>
      </w:r>
      <w:r w:rsidRPr="00041DBE">
        <w:rPr>
          <w:rFonts w:ascii="Garamond" w:hAnsi="Garamond"/>
          <w:color w:val="000000"/>
        </w:rPr>
        <w:t>David</w:t>
      </w:r>
      <w:r w:rsidR="00D802D1" w:rsidRPr="00041DBE">
        <w:rPr>
          <w:rFonts w:ascii="Garamond" w:hAnsi="Garamond"/>
          <w:color w:val="000000"/>
        </w:rPr>
        <w:t xml:space="preserve"> </w:t>
      </w:r>
      <w:proofErr w:type="spellStart"/>
      <w:r w:rsidR="00D802D1" w:rsidRPr="00041DBE">
        <w:rPr>
          <w:rFonts w:ascii="Garamond" w:hAnsi="Garamond"/>
          <w:color w:val="000000"/>
        </w:rPr>
        <w:t>Freedberg</w:t>
      </w:r>
      <w:proofErr w:type="spellEnd"/>
      <w:r w:rsidR="00250822" w:rsidRPr="00041DBE">
        <w:rPr>
          <w:rFonts w:ascii="Garamond" w:hAnsi="Garamond"/>
          <w:color w:val="000000"/>
        </w:rPr>
        <w:t>. “</w:t>
      </w:r>
      <w:r w:rsidR="001448F1" w:rsidRPr="00041DBE">
        <w:rPr>
          <w:rFonts w:ascii="Garamond" w:hAnsi="Garamond"/>
          <w:color w:val="000000"/>
        </w:rPr>
        <w:t>Mirror and Canonical Neurons A</w:t>
      </w:r>
      <w:r w:rsidR="006A23DD" w:rsidRPr="00041DBE">
        <w:rPr>
          <w:rFonts w:ascii="Garamond" w:hAnsi="Garamond"/>
          <w:color w:val="000000"/>
        </w:rPr>
        <w:t>re Crucial Eleme</w:t>
      </w:r>
      <w:r w:rsidR="001448F1" w:rsidRPr="00041DBE">
        <w:rPr>
          <w:rFonts w:ascii="Garamond" w:hAnsi="Garamond"/>
          <w:color w:val="000000"/>
        </w:rPr>
        <w:t>nts in Esthetic Response.</w:t>
      </w:r>
      <w:r w:rsidR="00250822"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Trends in Cognitive Science</w:t>
      </w:r>
      <w:r w:rsidR="005E5499" w:rsidRPr="00041DBE">
        <w:rPr>
          <w:rFonts w:ascii="Garamond" w:hAnsi="Garamond"/>
          <w:color w:val="000000"/>
        </w:rPr>
        <w:t xml:space="preserve"> 11, no. 10</w:t>
      </w:r>
      <w:r w:rsidRPr="00041DBE">
        <w:rPr>
          <w:rFonts w:ascii="Garamond" w:hAnsi="Garamond"/>
          <w:color w:val="000000"/>
        </w:rPr>
        <w:t xml:space="preserve"> (October</w:t>
      </w:r>
      <w:r w:rsidR="008266A4" w:rsidRPr="00041DBE">
        <w:rPr>
          <w:rFonts w:ascii="Garamond" w:hAnsi="Garamond"/>
          <w:color w:val="000000"/>
        </w:rPr>
        <w:t xml:space="preserve"> 2007</w:t>
      </w:r>
      <w:r w:rsidRPr="00041DBE">
        <w:rPr>
          <w:rFonts w:ascii="Garamond" w:hAnsi="Garamond"/>
          <w:color w:val="000000"/>
        </w:rPr>
        <w:t>): 411</w:t>
      </w:r>
      <w:r w:rsidR="001448F1" w:rsidRPr="00041DBE">
        <w:rPr>
          <w:rFonts w:ascii="Garamond" w:hAnsi="Garamond"/>
          <w:color w:val="000000"/>
        </w:rPr>
        <w:t xml:space="preserve">. </w:t>
      </w:r>
    </w:p>
    <w:p w14:paraId="4B0ED64F" w14:textId="77777777" w:rsidR="006A23DD" w:rsidRPr="00041DBE" w:rsidRDefault="006A23DD" w:rsidP="00606E77">
      <w:pPr>
        <w:pStyle w:val="BodyText"/>
        <w:jc w:val="both"/>
        <w:rPr>
          <w:rFonts w:ascii="Garamond" w:hAnsi="Garamond"/>
          <w:color w:val="000000"/>
        </w:rPr>
      </w:pPr>
    </w:p>
    <w:p w14:paraId="13406DF1" w14:textId="77777777" w:rsidR="006A23DD" w:rsidRPr="00041DBE" w:rsidRDefault="00250822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6A23DD" w:rsidRPr="00041DBE">
        <w:rPr>
          <w:rFonts w:ascii="Garamond" w:hAnsi="Garamond"/>
          <w:color w:val="000000"/>
        </w:rPr>
        <w:t>An</w:t>
      </w:r>
      <w:r w:rsidR="006D03DF" w:rsidRPr="00041DBE">
        <w:rPr>
          <w:rFonts w:ascii="Garamond" w:hAnsi="Garamond"/>
          <w:color w:val="000000"/>
        </w:rPr>
        <w:t>tropologia</w:t>
      </w:r>
      <w:proofErr w:type="spellEnd"/>
      <w:r w:rsidR="006D03DF" w:rsidRPr="00041DBE">
        <w:rPr>
          <w:rFonts w:ascii="Garamond" w:hAnsi="Garamond"/>
          <w:color w:val="000000"/>
        </w:rPr>
        <w:t xml:space="preserve"> e </w:t>
      </w:r>
      <w:proofErr w:type="spellStart"/>
      <w:r w:rsidR="006D03DF" w:rsidRPr="00041DBE">
        <w:rPr>
          <w:rFonts w:ascii="Garamond" w:hAnsi="Garamond"/>
          <w:color w:val="000000"/>
        </w:rPr>
        <w:t>storia</w:t>
      </w:r>
      <w:proofErr w:type="spellEnd"/>
      <w:r w:rsidR="006D03DF" w:rsidRPr="00041DBE">
        <w:rPr>
          <w:rFonts w:ascii="Garamond" w:hAnsi="Garamond"/>
          <w:color w:val="000000"/>
        </w:rPr>
        <w:t xml:space="preserve"> dell’arte: L</w:t>
      </w:r>
      <w:r w:rsidRPr="00041DBE">
        <w:rPr>
          <w:rFonts w:ascii="Garamond" w:hAnsi="Garamond"/>
          <w:color w:val="000000"/>
        </w:rPr>
        <w:t xml:space="preserve">a fine </w:t>
      </w:r>
      <w:proofErr w:type="spellStart"/>
      <w:r w:rsidRPr="00041DBE">
        <w:rPr>
          <w:rFonts w:ascii="Garamond" w:hAnsi="Garamond"/>
          <w:color w:val="000000"/>
        </w:rPr>
        <w:t>delle</w:t>
      </w:r>
      <w:proofErr w:type="spellEnd"/>
      <w:r w:rsidRPr="00041DBE">
        <w:rPr>
          <w:rFonts w:ascii="Garamond" w:hAnsi="Garamond"/>
          <w:color w:val="000000"/>
        </w:rPr>
        <w:t xml:space="preserve"> discipline?”</w:t>
      </w:r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Ricerche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di Storia dell’arte</w:t>
      </w:r>
      <w:r w:rsidR="001448F1" w:rsidRPr="00041DBE">
        <w:rPr>
          <w:rFonts w:ascii="Garamond" w:hAnsi="Garamond"/>
          <w:color w:val="000000"/>
        </w:rPr>
        <w:t xml:space="preserve"> 94 (2008):</w:t>
      </w:r>
      <w:r w:rsidR="006A23DD" w:rsidRPr="00041DBE">
        <w:rPr>
          <w:rFonts w:ascii="Garamond" w:hAnsi="Garamond"/>
          <w:color w:val="000000"/>
        </w:rPr>
        <w:t xml:space="preserve"> 5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18</w:t>
      </w:r>
      <w:r w:rsidR="001448F1" w:rsidRPr="00041DBE">
        <w:rPr>
          <w:rFonts w:ascii="Garamond" w:hAnsi="Garamond"/>
          <w:color w:val="000000"/>
        </w:rPr>
        <w:t>. T</w:t>
      </w:r>
      <w:r w:rsidR="002C569C" w:rsidRPr="00041DBE">
        <w:rPr>
          <w:rFonts w:ascii="Garamond" w:hAnsi="Garamond"/>
          <w:color w:val="000000"/>
        </w:rPr>
        <w:t>ranslated into Spanish as “</w:t>
      </w:r>
      <w:proofErr w:type="spellStart"/>
      <w:r w:rsidR="002C569C" w:rsidRPr="00041DBE">
        <w:rPr>
          <w:rFonts w:ascii="Garamond" w:hAnsi="Garamond"/>
          <w:iCs/>
          <w:color w:val="000000"/>
        </w:rPr>
        <w:t>Antropología</w:t>
      </w:r>
      <w:proofErr w:type="spellEnd"/>
      <w:r w:rsidR="002C569C" w:rsidRPr="00041DBE">
        <w:rPr>
          <w:rFonts w:ascii="Garamond" w:hAnsi="Garamond"/>
          <w:iCs/>
          <w:color w:val="000000"/>
        </w:rPr>
        <w:t xml:space="preserve"> e Historia del </w:t>
      </w:r>
      <w:proofErr w:type="spellStart"/>
      <w:r w:rsidR="002C569C" w:rsidRPr="00041DBE">
        <w:rPr>
          <w:rFonts w:ascii="Garamond" w:hAnsi="Garamond"/>
          <w:iCs/>
          <w:color w:val="000000"/>
        </w:rPr>
        <w:t>Arte</w:t>
      </w:r>
      <w:proofErr w:type="spellEnd"/>
      <w:r w:rsidR="002C569C" w:rsidRPr="00041DBE">
        <w:rPr>
          <w:rFonts w:ascii="Garamond" w:hAnsi="Garamond"/>
          <w:iCs/>
          <w:color w:val="000000"/>
        </w:rPr>
        <w:t xml:space="preserve">: ¿El fin de las </w:t>
      </w:r>
      <w:proofErr w:type="spellStart"/>
      <w:r w:rsidR="002C569C" w:rsidRPr="00041DBE">
        <w:rPr>
          <w:rFonts w:ascii="Garamond" w:hAnsi="Garamond"/>
          <w:iCs/>
          <w:color w:val="000000"/>
        </w:rPr>
        <w:t>Disciplinas</w:t>
      </w:r>
      <w:proofErr w:type="spellEnd"/>
      <w:r w:rsidR="002C569C" w:rsidRPr="00041DBE">
        <w:rPr>
          <w:rFonts w:ascii="Garamond" w:hAnsi="Garamond"/>
          <w:iCs/>
          <w:color w:val="000000"/>
        </w:rPr>
        <w:t>?”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0655D">
        <w:rPr>
          <w:rFonts w:ascii="Garamond" w:hAnsi="Garamond"/>
          <w:color w:val="000000"/>
        </w:rPr>
        <w:t>i</w:t>
      </w:r>
      <w:r w:rsidR="002C569C" w:rsidRPr="00041DBE">
        <w:rPr>
          <w:rFonts w:ascii="Garamond" w:hAnsi="Garamond"/>
          <w:color w:val="000000"/>
        </w:rPr>
        <w:t xml:space="preserve">n </w:t>
      </w:r>
      <w:proofErr w:type="spellStart"/>
      <w:r w:rsidR="002C569C" w:rsidRPr="00041DBE">
        <w:rPr>
          <w:rFonts w:ascii="Garamond" w:hAnsi="Garamond"/>
          <w:i/>
          <w:color w:val="000000"/>
        </w:rPr>
        <w:t>Revista</w:t>
      </w:r>
      <w:proofErr w:type="spellEnd"/>
      <w:r w:rsidR="002C569C" w:rsidRPr="00041DBE">
        <w:rPr>
          <w:rFonts w:ascii="Garamond" w:hAnsi="Garamond"/>
          <w:i/>
          <w:color w:val="000000"/>
        </w:rPr>
        <w:t xml:space="preserve"> Sans Soleil – </w:t>
      </w:r>
      <w:proofErr w:type="spellStart"/>
      <w:r w:rsidR="002C569C" w:rsidRPr="00041DBE">
        <w:rPr>
          <w:rFonts w:ascii="Garamond" w:hAnsi="Garamond"/>
          <w:i/>
          <w:color w:val="000000"/>
        </w:rPr>
        <w:t>Estudios</w:t>
      </w:r>
      <w:proofErr w:type="spellEnd"/>
      <w:r w:rsidR="002C569C" w:rsidRPr="00041DBE">
        <w:rPr>
          <w:rFonts w:ascii="Garamond" w:hAnsi="Garamond"/>
          <w:i/>
          <w:color w:val="000000"/>
        </w:rPr>
        <w:t xml:space="preserve"> de la Imagen</w:t>
      </w:r>
      <w:r w:rsidR="002C569C" w:rsidRPr="00041DBE">
        <w:rPr>
          <w:rFonts w:ascii="Garamond" w:hAnsi="Garamond"/>
          <w:color w:val="000000"/>
        </w:rPr>
        <w:t xml:space="preserve"> 5, </w:t>
      </w:r>
      <w:r w:rsidR="009E1F69" w:rsidRPr="00041DBE">
        <w:rPr>
          <w:rFonts w:ascii="Garamond" w:hAnsi="Garamond"/>
          <w:color w:val="000000"/>
        </w:rPr>
        <w:t xml:space="preserve">no. </w:t>
      </w:r>
      <w:r w:rsidR="002C569C" w:rsidRPr="00041DBE">
        <w:rPr>
          <w:rFonts w:ascii="Garamond" w:hAnsi="Garamond"/>
          <w:color w:val="000000"/>
        </w:rPr>
        <w:t>1</w:t>
      </w:r>
      <w:r w:rsidR="009E1F69" w:rsidRPr="00041DBE">
        <w:rPr>
          <w:rFonts w:ascii="Garamond" w:hAnsi="Garamond"/>
          <w:color w:val="000000"/>
        </w:rPr>
        <w:t xml:space="preserve"> (2013): </w:t>
      </w:r>
      <w:r w:rsidR="002C569C" w:rsidRPr="00041DBE">
        <w:rPr>
          <w:rFonts w:ascii="Garamond" w:hAnsi="Garamond"/>
          <w:color w:val="000000"/>
        </w:rPr>
        <w:t>31</w:t>
      </w:r>
      <w:r w:rsidR="00222731">
        <w:rPr>
          <w:rFonts w:ascii="Garamond" w:hAnsi="Garamond"/>
          <w:color w:val="000000"/>
        </w:rPr>
        <w:t>–</w:t>
      </w:r>
      <w:r w:rsidR="002C569C" w:rsidRPr="00041DBE">
        <w:rPr>
          <w:rFonts w:ascii="Garamond" w:hAnsi="Garamond"/>
          <w:color w:val="000000"/>
        </w:rPr>
        <w:t xml:space="preserve">46. </w:t>
      </w:r>
    </w:p>
    <w:p w14:paraId="29C676D7" w14:textId="77777777" w:rsidR="006A23DD" w:rsidRPr="00041DBE" w:rsidRDefault="006A23DD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</w:p>
    <w:p w14:paraId="3DC9EA1A" w14:textId="77777777" w:rsidR="006A23DD" w:rsidRPr="00041DBE" w:rsidRDefault="00250822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6A23DD" w:rsidRPr="00041DBE">
        <w:rPr>
          <w:rFonts w:ascii="Garamond" w:hAnsi="Garamond"/>
          <w:color w:val="000000"/>
        </w:rPr>
        <w:t>C’è</w:t>
      </w:r>
      <w:proofErr w:type="spellEnd"/>
      <w:r w:rsidR="006A23DD" w:rsidRPr="00041DBE">
        <w:rPr>
          <w:rFonts w:ascii="Garamond" w:hAnsi="Garamond"/>
          <w:color w:val="000000"/>
        </w:rPr>
        <w:t xml:space="preserve"> un </w:t>
      </w:r>
      <w:proofErr w:type="spellStart"/>
      <w:r w:rsidR="006A23DD" w:rsidRPr="00041DBE">
        <w:rPr>
          <w:rFonts w:ascii="Garamond" w:hAnsi="Garamond"/>
          <w:color w:val="000000"/>
        </w:rPr>
        <w:t>altro</w:t>
      </w:r>
      <w:proofErr w:type="spellEnd"/>
      <w:r w:rsidR="006A23DD" w:rsidRPr="00041DBE">
        <w:rPr>
          <w:rFonts w:ascii="Garamond" w:hAnsi="Garamond"/>
          <w:color w:val="000000"/>
        </w:rPr>
        <w:t xml:space="preserve"> modo di </w:t>
      </w:r>
      <w:proofErr w:type="spellStart"/>
      <w:r w:rsidR="006A23DD" w:rsidRPr="00041DBE">
        <w:rPr>
          <w:rFonts w:ascii="Garamond" w:hAnsi="Garamond"/>
          <w:color w:val="000000"/>
        </w:rPr>
        <w:t>guardare</w:t>
      </w:r>
      <w:proofErr w:type="spellEnd"/>
      <w:r w:rsidR="006A23DD" w:rsidRPr="00041DBE">
        <w:rPr>
          <w:rFonts w:ascii="Garamond" w:hAnsi="Garamond"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color w:val="000000"/>
        </w:rPr>
        <w:t>l’arte</w:t>
      </w:r>
      <w:proofErr w:type="spellEnd"/>
      <w:r w:rsidR="00B722C7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 xml:space="preserve">Il </w:t>
      </w:r>
      <w:proofErr w:type="spellStart"/>
      <w:r w:rsidR="006A23DD" w:rsidRPr="00041DBE">
        <w:rPr>
          <w:rFonts w:ascii="Garamond" w:hAnsi="Garamond"/>
          <w:i/>
          <w:color w:val="000000"/>
        </w:rPr>
        <w:t>Giornale</w:t>
      </w:r>
      <w:proofErr w:type="spellEnd"/>
      <w:r w:rsidR="006A23DD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6A23DD" w:rsidRPr="00041DBE">
        <w:rPr>
          <w:rFonts w:ascii="Garamond" w:hAnsi="Garamond"/>
          <w:i/>
          <w:color w:val="000000"/>
        </w:rPr>
        <w:t>dell’Arte</w:t>
      </w:r>
      <w:proofErr w:type="spellEnd"/>
      <w:r w:rsidR="00B722C7" w:rsidRPr="00041DBE">
        <w:rPr>
          <w:rFonts w:ascii="Garamond" w:hAnsi="Garamond"/>
          <w:color w:val="000000"/>
        </w:rPr>
        <w:t xml:space="preserve"> 281</w:t>
      </w:r>
      <w:r w:rsidR="006D03DF" w:rsidRPr="00041DBE">
        <w:rPr>
          <w:rFonts w:ascii="Garamond" w:hAnsi="Garamond"/>
          <w:color w:val="000000"/>
        </w:rPr>
        <w:t xml:space="preserve"> </w:t>
      </w:r>
      <w:r w:rsidR="00B722C7" w:rsidRPr="00041DBE">
        <w:rPr>
          <w:rFonts w:ascii="Garamond" w:hAnsi="Garamond"/>
          <w:color w:val="000000"/>
        </w:rPr>
        <w:t xml:space="preserve">(November 2008): </w:t>
      </w:r>
      <w:r w:rsidR="006A23DD" w:rsidRPr="00041DBE">
        <w:rPr>
          <w:rFonts w:ascii="Garamond" w:hAnsi="Garamond"/>
          <w:color w:val="000000"/>
        </w:rPr>
        <w:t>64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 xml:space="preserve">65. </w:t>
      </w:r>
    </w:p>
    <w:p w14:paraId="0626B2AD" w14:textId="77777777" w:rsidR="006A23DD" w:rsidRPr="00041DBE" w:rsidRDefault="006A23DD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</w:p>
    <w:p w14:paraId="15A1586A" w14:textId="77777777" w:rsidR="006A23DD" w:rsidRPr="00041DBE" w:rsidRDefault="00250822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bCs/>
          <w:color w:val="000000"/>
        </w:rPr>
        <w:t>“</w:t>
      </w:r>
      <w:r w:rsidR="00107AE8" w:rsidRPr="00041DBE">
        <w:rPr>
          <w:rFonts w:ascii="Garamond" w:hAnsi="Garamond"/>
          <w:bCs/>
          <w:color w:val="000000"/>
        </w:rPr>
        <w:t>Choirs</w:t>
      </w:r>
      <w:r w:rsidR="006A23DD" w:rsidRPr="00041DBE">
        <w:rPr>
          <w:rFonts w:ascii="Garamond" w:hAnsi="Garamond"/>
          <w:bCs/>
          <w:color w:val="000000"/>
        </w:rPr>
        <w:t xml:space="preserve"> of Praise: Some Aspects of Action Understanding in Fifteenth</w:t>
      </w:r>
      <w:r w:rsidR="007226D3" w:rsidRPr="00041DBE">
        <w:rPr>
          <w:rFonts w:ascii="Garamond" w:hAnsi="Garamond"/>
          <w:bCs/>
          <w:color w:val="000000"/>
        </w:rPr>
        <w:t xml:space="preserve"> Century Painting and Sculpture.</w:t>
      </w:r>
      <w:r w:rsidRPr="00041DBE">
        <w:rPr>
          <w:rFonts w:ascii="Garamond" w:hAnsi="Garamond"/>
          <w:bCs/>
          <w:color w:val="000000"/>
        </w:rPr>
        <w:t>”</w:t>
      </w:r>
      <w:r w:rsidR="007226D3" w:rsidRPr="00041DBE">
        <w:rPr>
          <w:rFonts w:ascii="Garamond" w:hAnsi="Garamond"/>
          <w:color w:val="000000"/>
        </w:rPr>
        <w:t xml:space="preserve"> I</w:t>
      </w:r>
      <w:r w:rsidR="006A23DD" w:rsidRPr="00041DBE">
        <w:rPr>
          <w:rFonts w:ascii="Garamond" w:hAnsi="Garamond"/>
          <w:color w:val="000000"/>
        </w:rPr>
        <w:t xml:space="preserve">n </w:t>
      </w:r>
      <w:r w:rsidR="006A23DD" w:rsidRPr="00041DBE">
        <w:rPr>
          <w:rFonts w:ascii="Garamond" w:hAnsi="Garamond"/>
          <w:i/>
          <w:color w:val="000000"/>
        </w:rPr>
        <w:t>Medieval Renai</w:t>
      </w:r>
      <w:r w:rsidR="00AF6DA3" w:rsidRPr="00041DBE">
        <w:rPr>
          <w:rFonts w:ascii="Garamond" w:hAnsi="Garamond"/>
          <w:i/>
          <w:color w:val="000000"/>
        </w:rPr>
        <w:t>s</w:t>
      </w:r>
      <w:r w:rsidR="006A23DD" w:rsidRPr="00041DBE">
        <w:rPr>
          <w:rFonts w:ascii="Garamond" w:hAnsi="Garamond"/>
          <w:i/>
          <w:color w:val="000000"/>
        </w:rPr>
        <w:t>sance Baroq</w:t>
      </w:r>
      <w:r w:rsidR="007226D3" w:rsidRPr="00041DBE">
        <w:rPr>
          <w:rFonts w:ascii="Garamond" w:hAnsi="Garamond"/>
          <w:i/>
          <w:color w:val="000000"/>
        </w:rPr>
        <w:t xml:space="preserve">ue: </w:t>
      </w:r>
      <w:r w:rsidR="00AF6DA3" w:rsidRPr="00041DBE">
        <w:rPr>
          <w:rFonts w:ascii="Garamond" w:hAnsi="Garamond"/>
          <w:i/>
          <w:color w:val="000000"/>
        </w:rPr>
        <w:t>A</w:t>
      </w:r>
      <w:r w:rsidR="006A23DD" w:rsidRPr="00041DBE">
        <w:rPr>
          <w:rFonts w:ascii="Garamond" w:hAnsi="Garamond"/>
          <w:i/>
          <w:color w:val="000000"/>
        </w:rPr>
        <w:t xml:space="preserve"> Cat’s Cradle for Marilyn Aronberg Lavin</w:t>
      </w:r>
      <w:r w:rsidR="006A23DD" w:rsidRPr="00041DBE">
        <w:rPr>
          <w:rFonts w:ascii="Garamond" w:hAnsi="Garamond"/>
          <w:color w:val="000000"/>
        </w:rPr>
        <w:t>,</w:t>
      </w:r>
      <w:r w:rsidR="007226D3" w:rsidRPr="00041DBE">
        <w:rPr>
          <w:rFonts w:ascii="Garamond" w:hAnsi="Garamond"/>
          <w:color w:val="000000"/>
        </w:rPr>
        <w:t xml:space="preserve"> edited by D</w:t>
      </w:r>
      <w:r w:rsidR="00282018" w:rsidRPr="00041DBE">
        <w:rPr>
          <w:rFonts w:ascii="Garamond" w:hAnsi="Garamond"/>
          <w:color w:val="000000"/>
        </w:rPr>
        <w:t>avid A. Levine and Jack</w:t>
      </w:r>
      <w:r w:rsidR="007226D3" w:rsidRPr="00041DBE">
        <w:rPr>
          <w:rFonts w:ascii="Garamond" w:hAnsi="Garamond"/>
          <w:color w:val="000000"/>
        </w:rPr>
        <w:t xml:space="preserve"> Freiberg, 65</w:t>
      </w:r>
      <w:r w:rsidR="00222731">
        <w:rPr>
          <w:rFonts w:ascii="Garamond" w:hAnsi="Garamond"/>
          <w:color w:val="000000"/>
        </w:rPr>
        <w:t>–</w:t>
      </w:r>
      <w:r w:rsidR="007226D3" w:rsidRPr="00041DBE">
        <w:rPr>
          <w:rFonts w:ascii="Garamond" w:hAnsi="Garamond"/>
          <w:color w:val="000000"/>
        </w:rPr>
        <w:t>81.</w:t>
      </w:r>
      <w:r w:rsidR="006A23DD" w:rsidRPr="00041DBE">
        <w:rPr>
          <w:rFonts w:ascii="Garamond" w:hAnsi="Garamond"/>
          <w:color w:val="000000"/>
        </w:rPr>
        <w:t xml:space="preserve"> Ne</w:t>
      </w:r>
      <w:r w:rsidR="007226D3" w:rsidRPr="00041DBE">
        <w:rPr>
          <w:rFonts w:ascii="Garamond" w:hAnsi="Garamond"/>
          <w:color w:val="000000"/>
        </w:rPr>
        <w:t xml:space="preserve">w York: </w:t>
      </w:r>
      <w:proofErr w:type="spellStart"/>
      <w:r w:rsidR="007226D3" w:rsidRPr="00041DBE">
        <w:rPr>
          <w:rFonts w:ascii="Garamond" w:hAnsi="Garamond"/>
          <w:color w:val="000000"/>
        </w:rPr>
        <w:t>Italica</w:t>
      </w:r>
      <w:proofErr w:type="spellEnd"/>
      <w:r w:rsidR="007226D3" w:rsidRPr="00041DBE">
        <w:rPr>
          <w:rFonts w:ascii="Garamond" w:hAnsi="Garamond"/>
          <w:color w:val="000000"/>
        </w:rPr>
        <w:t xml:space="preserve"> Press, 2009</w:t>
      </w:r>
      <w:r w:rsidR="006A23DD" w:rsidRPr="00041DBE">
        <w:rPr>
          <w:rFonts w:ascii="Garamond" w:hAnsi="Garamond"/>
          <w:color w:val="000000"/>
        </w:rPr>
        <w:t xml:space="preserve">. </w:t>
      </w:r>
    </w:p>
    <w:p w14:paraId="69C98B82" w14:textId="77777777" w:rsidR="006A23DD" w:rsidRPr="00041DBE" w:rsidRDefault="006A23DD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</w:p>
    <w:p w14:paraId="73F9F27C" w14:textId="77777777" w:rsidR="006A23DD" w:rsidRPr="00041DBE" w:rsidRDefault="006A23DD" w:rsidP="00606E77">
      <w:pPr>
        <w:adjustRightInd w:val="0"/>
        <w:ind w:left="720" w:hanging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ab/>
        <w:t>“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Immagini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e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risposta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6D03DF" w:rsidRPr="00041DBE">
        <w:rPr>
          <w:rFonts w:ascii="Garamond" w:hAnsi="Garamond" w:cs="Helvetica"/>
          <w:color w:val="000000"/>
          <w:lang w:bidi="en-US"/>
        </w:rPr>
        <w:t>emotiva</w:t>
      </w:r>
      <w:proofErr w:type="spellEnd"/>
      <w:r w:rsidR="006D03DF" w:rsidRPr="00041DBE">
        <w:rPr>
          <w:rFonts w:ascii="Garamond" w:hAnsi="Garamond" w:cs="Helvetica"/>
          <w:color w:val="000000"/>
          <w:lang w:bidi="en-US"/>
        </w:rPr>
        <w:t>: L</w:t>
      </w:r>
      <w:r w:rsidR="007226D3" w:rsidRPr="00041DBE">
        <w:rPr>
          <w:rFonts w:ascii="Garamond" w:hAnsi="Garamond" w:cs="Helvetica"/>
          <w:color w:val="000000"/>
          <w:lang w:bidi="en-US"/>
        </w:rPr>
        <w:t xml:space="preserve">a </w:t>
      </w:r>
      <w:proofErr w:type="spellStart"/>
      <w:r w:rsidR="007226D3" w:rsidRPr="00041DBE">
        <w:rPr>
          <w:rFonts w:ascii="Garamond" w:hAnsi="Garamond" w:cs="Helvetica"/>
          <w:color w:val="000000"/>
          <w:lang w:bidi="en-US"/>
        </w:rPr>
        <w:t>prospettiva</w:t>
      </w:r>
      <w:proofErr w:type="spellEnd"/>
      <w:r w:rsidR="007226D3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7226D3" w:rsidRPr="00041DBE">
        <w:rPr>
          <w:rFonts w:ascii="Garamond" w:hAnsi="Garamond" w:cs="Helvetica"/>
          <w:color w:val="000000"/>
          <w:lang w:bidi="en-US"/>
        </w:rPr>
        <w:t>neuroscientifica</w:t>
      </w:r>
      <w:proofErr w:type="spellEnd"/>
      <w:r w:rsidR="007226D3" w:rsidRPr="00041DBE">
        <w:rPr>
          <w:rFonts w:ascii="Garamond" w:hAnsi="Garamond" w:cs="Helvetica"/>
          <w:color w:val="000000"/>
          <w:lang w:bidi="en-US"/>
        </w:rPr>
        <w:t>.</w:t>
      </w:r>
      <w:r w:rsidR="00EE6270" w:rsidRPr="00041DBE">
        <w:rPr>
          <w:rFonts w:ascii="Garamond" w:hAnsi="Garamond" w:cs="Helvetica"/>
          <w:color w:val="000000"/>
          <w:lang w:bidi="en-US"/>
        </w:rPr>
        <w:t>”</w:t>
      </w:r>
      <w:r w:rsidR="007226D3" w:rsidRPr="00041DBE">
        <w:rPr>
          <w:rFonts w:ascii="Garamond" w:hAnsi="Garamond" w:cs="Helvetica"/>
          <w:color w:val="000000"/>
          <w:lang w:bidi="en-US"/>
        </w:rPr>
        <w:t xml:space="preserve"> In </w:t>
      </w:r>
      <w:proofErr w:type="spellStart"/>
      <w:r w:rsidR="007226D3" w:rsidRPr="00041DBE">
        <w:rPr>
          <w:rFonts w:ascii="Garamond" w:hAnsi="Garamond" w:cs="Helvetica"/>
          <w:i/>
          <w:color w:val="000000"/>
          <w:lang w:bidi="en-US"/>
        </w:rPr>
        <w:t>Prospettiva</w:t>
      </w:r>
      <w:proofErr w:type="spellEnd"/>
      <w:r w:rsidR="007226D3"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="007226D3" w:rsidRPr="00041DBE">
        <w:rPr>
          <w:rFonts w:ascii="Garamond" w:hAnsi="Garamond" w:cs="Helvetica"/>
          <w:i/>
          <w:color w:val="000000"/>
          <w:lang w:bidi="en-US"/>
        </w:rPr>
        <w:t>Zeri</w:t>
      </w:r>
      <w:proofErr w:type="spellEnd"/>
      <w:r w:rsidR="007226D3" w:rsidRPr="00041DBE">
        <w:rPr>
          <w:rFonts w:ascii="Garamond" w:hAnsi="Garamond" w:cs="Helvetica"/>
          <w:color w:val="000000"/>
          <w:lang w:bidi="en-US"/>
        </w:rPr>
        <w:t>,</w:t>
      </w:r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7226D3" w:rsidRPr="00041DBE">
        <w:rPr>
          <w:rFonts w:ascii="Garamond" w:hAnsi="Garamond" w:cs="Helvetica"/>
          <w:color w:val="000000"/>
          <w:lang w:bidi="en-US"/>
        </w:rPr>
        <w:t>edited by</w:t>
      </w:r>
      <w:r w:rsidRPr="00041DBE">
        <w:rPr>
          <w:rFonts w:ascii="Garamond" w:hAnsi="Garamond" w:cs="Helvetica"/>
          <w:color w:val="000000"/>
          <w:lang w:bidi="en-US"/>
        </w:rPr>
        <w:t xml:space="preserve"> Anna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Ottani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Cavina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</w:t>
      </w:r>
      <w:r w:rsidR="007226D3" w:rsidRPr="00041DBE">
        <w:rPr>
          <w:rFonts w:ascii="Garamond" w:hAnsi="Garamond" w:cs="Helvetica"/>
          <w:color w:val="000000"/>
          <w:lang w:bidi="en-US"/>
        </w:rPr>
        <w:t>85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7226D3" w:rsidRPr="00041DBE">
        <w:rPr>
          <w:rFonts w:ascii="Garamond" w:hAnsi="Garamond" w:cs="Helvetica"/>
          <w:color w:val="000000"/>
          <w:lang w:bidi="en-US"/>
        </w:rPr>
        <w:t>105. Turin:</w:t>
      </w:r>
      <w:r w:rsidRPr="00041DBE">
        <w:rPr>
          <w:rFonts w:ascii="Garamond" w:hAnsi="Garamond" w:cs="Helvetica"/>
          <w:color w:val="000000"/>
          <w:lang w:bidi="en-US"/>
        </w:rPr>
        <w:t> U</w:t>
      </w:r>
      <w:r w:rsidR="007226D3" w:rsidRPr="00041DBE">
        <w:rPr>
          <w:rFonts w:ascii="Garamond" w:hAnsi="Garamond" w:cs="Helvetica"/>
          <w:color w:val="000000"/>
          <w:lang w:bidi="en-US"/>
        </w:rPr>
        <w:t xml:space="preserve">mberto </w:t>
      </w:r>
      <w:proofErr w:type="spellStart"/>
      <w:r w:rsidR="007226D3" w:rsidRPr="00041DBE">
        <w:rPr>
          <w:rFonts w:ascii="Garamond" w:hAnsi="Garamond" w:cs="Helvetica"/>
          <w:color w:val="000000"/>
          <w:lang w:bidi="en-US"/>
        </w:rPr>
        <w:t>Allemandi</w:t>
      </w:r>
      <w:proofErr w:type="spellEnd"/>
      <w:r w:rsidR="007226D3" w:rsidRPr="00041DBE">
        <w:rPr>
          <w:rFonts w:ascii="Garamond" w:hAnsi="Garamond" w:cs="Helvetica"/>
          <w:color w:val="000000"/>
          <w:lang w:bidi="en-US"/>
        </w:rPr>
        <w:t>, 2009.</w:t>
      </w:r>
    </w:p>
    <w:p w14:paraId="56D86D57" w14:textId="77777777" w:rsidR="006A23DD" w:rsidRPr="00041DBE" w:rsidRDefault="006A23DD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</w:p>
    <w:p w14:paraId="47E78AD5" w14:textId="77777777" w:rsidR="006A23DD" w:rsidRPr="00041DBE" w:rsidRDefault="007226D3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“Los </w:t>
      </w:r>
      <w:proofErr w:type="spellStart"/>
      <w:r w:rsidRPr="00041DBE">
        <w:rPr>
          <w:rFonts w:ascii="Garamond" w:hAnsi="Garamond"/>
          <w:color w:val="000000"/>
        </w:rPr>
        <w:t>r</w:t>
      </w:r>
      <w:r w:rsidR="006A23DD" w:rsidRPr="00041DBE">
        <w:rPr>
          <w:rFonts w:ascii="Garamond" w:hAnsi="Garamond"/>
          <w:color w:val="000000"/>
        </w:rPr>
        <w:t>e</w:t>
      </w:r>
      <w:r w:rsidRPr="00041DBE">
        <w:rPr>
          <w:rFonts w:ascii="Garamond" w:hAnsi="Garamond"/>
          <w:color w:val="000000"/>
        </w:rPr>
        <w:t>tratos</w:t>
      </w:r>
      <w:proofErr w:type="spellEnd"/>
      <w:r w:rsidRPr="00041DBE">
        <w:rPr>
          <w:rFonts w:ascii="Garamond" w:hAnsi="Garamond"/>
          <w:color w:val="000000"/>
        </w:rPr>
        <w:t xml:space="preserve"> de Van Dyck </w:t>
      </w:r>
      <w:proofErr w:type="spellStart"/>
      <w:r w:rsidRPr="00041DBE">
        <w:rPr>
          <w:rFonts w:ascii="Garamond" w:hAnsi="Garamond"/>
          <w:color w:val="000000"/>
        </w:rPr>
        <w:t>en</w:t>
      </w:r>
      <w:proofErr w:type="spellEnd"/>
      <w:r w:rsidRPr="00041DBE">
        <w:rPr>
          <w:rFonts w:ascii="Garamond" w:hAnsi="Garamond"/>
          <w:color w:val="000000"/>
        </w:rPr>
        <w:t xml:space="preserve"> el Prado:</w:t>
      </w:r>
      <w:r w:rsidR="006D03DF" w:rsidRPr="00041DBE">
        <w:rPr>
          <w:rFonts w:ascii="Garamond" w:hAnsi="Garamond"/>
          <w:color w:val="000000"/>
        </w:rPr>
        <w:t xml:space="preserve"> L</w:t>
      </w:r>
      <w:r w:rsidR="006A23DD" w:rsidRPr="00041DBE">
        <w:rPr>
          <w:rFonts w:ascii="Garamond" w:hAnsi="Garamond"/>
          <w:color w:val="000000"/>
        </w:rPr>
        <w:t xml:space="preserve">as </w:t>
      </w:r>
      <w:proofErr w:type="spellStart"/>
      <w:r w:rsidR="006A23DD" w:rsidRPr="00041DBE">
        <w:rPr>
          <w:rFonts w:ascii="Garamond" w:hAnsi="Garamond"/>
          <w:color w:val="000000"/>
        </w:rPr>
        <w:t>con</w:t>
      </w:r>
      <w:r w:rsidRPr="00041DBE">
        <w:rPr>
          <w:rFonts w:ascii="Garamond" w:hAnsi="Garamond"/>
          <w:color w:val="000000"/>
        </w:rPr>
        <w:t>exiones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españoles</w:t>
      </w:r>
      <w:proofErr w:type="spellEnd"/>
      <w:r w:rsidRPr="00041DBE">
        <w:rPr>
          <w:rFonts w:ascii="Garamond" w:hAnsi="Garamond"/>
          <w:color w:val="000000"/>
        </w:rPr>
        <w:t xml:space="preserve"> y </w:t>
      </w:r>
      <w:proofErr w:type="spellStart"/>
      <w:r w:rsidRPr="00041DBE">
        <w:rPr>
          <w:rFonts w:ascii="Garamond" w:hAnsi="Garamond"/>
          <w:color w:val="000000"/>
        </w:rPr>
        <w:t>flamencas</w:t>
      </w:r>
      <w:proofErr w:type="spellEnd"/>
      <w:r w:rsidRPr="00041DBE">
        <w:rPr>
          <w:rFonts w:ascii="Garamond" w:hAnsi="Garamond"/>
          <w:color w:val="000000"/>
        </w:rPr>
        <w:t>.” In</w:t>
      </w:r>
      <w:r w:rsidR="00282018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 w:cs="Helvetica"/>
          <w:i/>
          <w:color w:val="000000"/>
          <w:lang w:bidi="en-US"/>
        </w:rPr>
        <w:t xml:space="preserve">La </w:t>
      </w:r>
      <w:proofErr w:type="spellStart"/>
      <w:r w:rsidR="006A23DD" w:rsidRPr="00041DBE">
        <w:rPr>
          <w:rFonts w:ascii="Garamond" w:hAnsi="Garamond" w:cs="Helvetica"/>
          <w:i/>
          <w:color w:val="000000"/>
          <w:lang w:bidi="en-US"/>
        </w:rPr>
        <w:t>Senda</w:t>
      </w:r>
      <w:proofErr w:type="spellEnd"/>
      <w:r w:rsidR="006A23DD" w:rsidRPr="00041DBE">
        <w:rPr>
          <w:rFonts w:ascii="Garamond" w:hAnsi="Garamond" w:cs="Helvetica"/>
          <w:i/>
          <w:color w:val="000000"/>
          <w:lang w:bidi="en-US"/>
        </w:rPr>
        <w:t xml:space="preserve"> Espanola de los </w:t>
      </w:r>
      <w:proofErr w:type="spellStart"/>
      <w:r w:rsidR="006A23DD" w:rsidRPr="00041DBE">
        <w:rPr>
          <w:rFonts w:ascii="Garamond" w:hAnsi="Garamond" w:cs="Helvetica"/>
          <w:i/>
          <w:color w:val="000000"/>
          <w:lang w:bidi="en-US"/>
        </w:rPr>
        <w:t>Artistas</w:t>
      </w:r>
      <w:proofErr w:type="spellEnd"/>
      <w:r w:rsidR="006A23DD"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="006A23DD" w:rsidRPr="00041DBE">
        <w:rPr>
          <w:rFonts w:ascii="Garamond" w:hAnsi="Garamond" w:cs="Helvetica"/>
          <w:i/>
          <w:color w:val="000000"/>
          <w:lang w:bidi="en-US"/>
        </w:rPr>
        <w:t>Flamencas</w:t>
      </w:r>
      <w:proofErr w:type="spellEnd"/>
      <w:r w:rsidR="006A23DD" w:rsidRPr="00041DBE">
        <w:rPr>
          <w:rFonts w:ascii="Garamond" w:hAnsi="Garamond" w:cs="Helvetica"/>
          <w:color w:val="000000"/>
          <w:lang w:bidi="en-US"/>
        </w:rPr>
        <w:t xml:space="preserve">, </w:t>
      </w:r>
      <w:r w:rsidRPr="00041DBE">
        <w:rPr>
          <w:rFonts w:ascii="Garamond" w:hAnsi="Garamond" w:cs="Helvetica"/>
          <w:color w:val="000000"/>
          <w:lang w:bidi="en-US"/>
        </w:rPr>
        <w:t>287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Pr="00041DBE">
        <w:rPr>
          <w:rFonts w:ascii="Garamond" w:hAnsi="Garamond" w:cs="Helvetica"/>
          <w:color w:val="000000"/>
          <w:lang w:bidi="en-US"/>
        </w:rPr>
        <w:t xml:space="preserve">306. Madrid: </w:t>
      </w:r>
      <w:r w:rsidR="006A23DD" w:rsidRPr="00041DBE">
        <w:rPr>
          <w:rFonts w:ascii="Garamond" w:hAnsi="Garamond" w:cs="Helvetica"/>
          <w:color w:val="000000"/>
          <w:lang w:bidi="en-US"/>
        </w:rPr>
        <w:t>Funda</w:t>
      </w:r>
      <w:r w:rsidR="00486F91" w:rsidRPr="00041DBE">
        <w:rPr>
          <w:rFonts w:ascii="Garamond" w:hAnsi="Garamond" w:cs="Helvetica"/>
          <w:color w:val="000000"/>
          <w:lang w:bidi="en-US"/>
        </w:rPr>
        <w:t>ció</w:t>
      </w:r>
      <w:r w:rsidR="00D063D7" w:rsidRPr="00041DBE">
        <w:rPr>
          <w:rFonts w:ascii="Garamond" w:hAnsi="Garamond" w:cs="Helvetica"/>
          <w:color w:val="000000"/>
          <w:lang w:bidi="en-US"/>
        </w:rPr>
        <w:t xml:space="preserve">n Amigos del Museo del Prado; </w:t>
      </w:r>
      <w:r w:rsidRPr="00041DBE">
        <w:rPr>
          <w:rFonts w:ascii="Garamond" w:hAnsi="Garamond" w:cs="Helvetica"/>
          <w:color w:val="000000"/>
          <w:lang w:bidi="en-US"/>
        </w:rPr>
        <w:t xml:space="preserve">Barcelona: Galaxia </w:t>
      </w:r>
      <w:r w:rsidR="006D03DF" w:rsidRPr="00041DBE">
        <w:rPr>
          <w:rFonts w:ascii="Garamond" w:hAnsi="Garamond"/>
          <w:color w:val="000000"/>
        </w:rPr>
        <w:t>Gu</w:t>
      </w:r>
      <w:r w:rsidRPr="00041DBE">
        <w:rPr>
          <w:rFonts w:ascii="Garamond" w:hAnsi="Garamond"/>
          <w:color w:val="000000"/>
        </w:rPr>
        <w:t>tenberg</w:t>
      </w:r>
      <w:r w:rsidRPr="00041DBE">
        <w:rPr>
          <w:rFonts w:ascii="Garamond" w:hAnsi="Garamond" w:cs="Helvetica"/>
          <w:color w:val="000000"/>
          <w:lang w:bidi="en-US"/>
        </w:rPr>
        <w:t>, 2009</w:t>
      </w:r>
      <w:r w:rsidR="006A23DD" w:rsidRPr="00041DBE">
        <w:rPr>
          <w:rFonts w:ascii="Garamond" w:hAnsi="Garamond" w:cs="Helvetica"/>
          <w:color w:val="000000"/>
          <w:lang w:bidi="en-US"/>
        </w:rPr>
        <w:t xml:space="preserve">. </w:t>
      </w:r>
    </w:p>
    <w:p w14:paraId="18C5DA42" w14:textId="77777777" w:rsidR="006A23DD" w:rsidRPr="00041DBE" w:rsidRDefault="006A23DD" w:rsidP="00606E77">
      <w:pPr>
        <w:pStyle w:val="BodyText"/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7952D763" w14:textId="77777777" w:rsidR="006A23DD" w:rsidRPr="00041DBE" w:rsidRDefault="006A23DD" w:rsidP="00606E77">
      <w:pPr>
        <w:pStyle w:val="BodyText"/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“Moveme</w:t>
      </w:r>
      <w:r w:rsidR="007226D3" w:rsidRPr="00041DBE">
        <w:rPr>
          <w:rFonts w:ascii="Garamond" w:hAnsi="Garamond" w:cs="Helvetica"/>
          <w:color w:val="000000"/>
          <w:lang w:bidi="en-US"/>
        </w:rPr>
        <w:t xml:space="preserve">nt, Embodiment, Emotion.” In </w:t>
      </w:r>
      <w:proofErr w:type="spellStart"/>
      <w:r w:rsidR="00282018" w:rsidRPr="00041DBE">
        <w:rPr>
          <w:rFonts w:ascii="Garamond" w:hAnsi="Garamond" w:cs="Helvetica"/>
          <w:i/>
          <w:color w:val="000000"/>
          <w:lang w:bidi="en-US"/>
        </w:rPr>
        <w:t>Cannibalismes</w:t>
      </w:r>
      <w:proofErr w:type="spellEnd"/>
      <w:r w:rsidR="00282018"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="00282018" w:rsidRPr="00041DBE">
        <w:rPr>
          <w:rFonts w:ascii="Garamond" w:hAnsi="Garamond" w:cs="Helvetica"/>
          <w:i/>
          <w:color w:val="000000"/>
          <w:lang w:bidi="en-US"/>
        </w:rPr>
        <w:t>disciplinaires</w:t>
      </w:r>
      <w:proofErr w:type="spellEnd"/>
      <w:r w:rsidR="00282018" w:rsidRPr="00041DBE">
        <w:rPr>
          <w:rFonts w:ascii="Garamond" w:hAnsi="Garamond" w:cs="Helvetica"/>
          <w:i/>
          <w:color w:val="000000"/>
          <w:lang w:bidi="en-US"/>
        </w:rPr>
        <w:t>:</w:t>
      </w:r>
      <w:r w:rsidR="007226D3"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="007226D3" w:rsidRPr="00041DBE">
        <w:rPr>
          <w:rFonts w:ascii="Garamond" w:hAnsi="Garamond" w:cs="Helvetica"/>
          <w:i/>
          <w:color w:val="000000"/>
          <w:lang w:bidi="en-US"/>
        </w:rPr>
        <w:t>Quand</w:t>
      </w:r>
      <w:proofErr w:type="spellEnd"/>
      <w:r w:rsidR="007226D3"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="007226D3" w:rsidRPr="00041DBE">
        <w:rPr>
          <w:rFonts w:ascii="Garamond" w:hAnsi="Garamond" w:cs="Helvetica"/>
          <w:i/>
          <w:color w:val="000000"/>
          <w:lang w:bidi="en-US"/>
        </w:rPr>
        <w:t>l’histoire</w:t>
      </w:r>
      <w:proofErr w:type="spellEnd"/>
      <w:r w:rsidR="007226D3" w:rsidRPr="00041DBE">
        <w:rPr>
          <w:rFonts w:ascii="Garamond" w:hAnsi="Garamond" w:cs="Helvetica"/>
          <w:i/>
          <w:color w:val="000000"/>
          <w:lang w:bidi="en-US"/>
        </w:rPr>
        <w:t xml:space="preserve"> de </w:t>
      </w:r>
      <w:proofErr w:type="spellStart"/>
      <w:r w:rsidR="007226D3" w:rsidRPr="00041DBE">
        <w:rPr>
          <w:rFonts w:ascii="Garamond" w:hAnsi="Garamond" w:cs="Helvetica"/>
          <w:i/>
          <w:color w:val="000000"/>
          <w:lang w:bidi="en-US"/>
        </w:rPr>
        <w:t>l’art</w:t>
      </w:r>
      <w:proofErr w:type="spellEnd"/>
      <w:r w:rsidR="007226D3" w:rsidRPr="00041DBE">
        <w:rPr>
          <w:rFonts w:ascii="Garamond" w:hAnsi="Garamond" w:cs="Helvetica"/>
          <w:i/>
          <w:color w:val="000000"/>
          <w:lang w:bidi="en-US"/>
        </w:rPr>
        <w:t xml:space="preserve"> et </w:t>
      </w:r>
      <w:proofErr w:type="spellStart"/>
      <w:r w:rsidR="007226D3" w:rsidRPr="00041DBE">
        <w:rPr>
          <w:rFonts w:ascii="Garamond" w:hAnsi="Garamond" w:cs="Helvetica"/>
          <w:i/>
          <w:color w:val="000000"/>
          <w:lang w:bidi="en-US"/>
        </w:rPr>
        <w:t>l’anthropologie</w:t>
      </w:r>
      <w:proofErr w:type="spellEnd"/>
      <w:r w:rsidR="007226D3" w:rsidRPr="00041DBE">
        <w:rPr>
          <w:rFonts w:ascii="Garamond" w:hAnsi="Garamond" w:cs="Helvetica"/>
          <w:i/>
          <w:color w:val="000000"/>
          <w:lang w:bidi="en-US"/>
        </w:rPr>
        <w:t xml:space="preserve"> se </w:t>
      </w:r>
      <w:proofErr w:type="spellStart"/>
      <w:r w:rsidR="007226D3" w:rsidRPr="00041DBE">
        <w:rPr>
          <w:rFonts w:ascii="Garamond" w:hAnsi="Garamond" w:cs="Helvetica"/>
          <w:i/>
          <w:color w:val="000000"/>
          <w:lang w:bidi="en-US"/>
        </w:rPr>
        <w:t>rencontrent</w:t>
      </w:r>
      <w:proofErr w:type="spellEnd"/>
      <w:r w:rsidR="007226D3" w:rsidRPr="00041DBE">
        <w:rPr>
          <w:rFonts w:ascii="Garamond" w:hAnsi="Garamond" w:cs="Helvetica"/>
          <w:color w:val="000000"/>
          <w:lang w:bidi="en-US"/>
        </w:rPr>
        <w:t>, edited by</w:t>
      </w:r>
      <w:r w:rsidR="00E879AC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282018" w:rsidRPr="00041DBE">
        <w:rPr>
          <w:rFonts w:ascii="Garamond" w:hAnsi="Garamond" w:cs="Helvetica"/>
          <w:color w:val="000000"/>
          <w:lang w:bidi="en-US"/>
        </w:rPr>
        <w:t>Thierry</w:t>
      </w:r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282018" w:rsidRPr="00041DBE">
        <w:rPr>
          <w:rFonts w:ascii="Garamond" w:hAnsi="Garamond" w:cs="Helvetica"/>
          <w:color w:val="000000"/>
          <w:lang w:bidi="en-US"/>
        </w:rPr>
        <w:t>Dufrêne</w:t>
      </w:r>
      <w:proofErr w:type="spellEnd"/>
      <w:r w:rsidR="00282018" w:rsidRPr="00041DBE">
        <w:rPr>
          <w:rFonts w:ascii="Garamond" w:hAnsi="Garamond" w:cs="Helvetica"/>
          <w:color w:val="000000"/>
          <w:lang w:bidi="en-US"/>
        </w:rPr>
        <w:t xml:space="preserve"> and Anne</w:t>
      </w:r>
      <w:r w:rsidR="00222731">
        <w:rPr>
          <w:rFonts w:ascii="Garamond" w:hAnsi="Garamond" w:cs="Helvetica"/>
          <w:color w:val="000000"/>
          <w:lang w:bidi="en-US"/>
        </w:rPr>
        <w:t>-</w:t>
      </w:r>
      <w:r w:rsidR="00282018" w:rsidRPr="00041DBE">
        <w:rPr>
          <w:rFonts w:ascii="Garamond" w:hAnsi="Garamond" w:cs="Helvetica"/>
          <w:color w:val="000000"/>
          <w:lang w:bidi="en-US"/>
        </w:rPr>
        <w:t>Christine</w:t>
      </w:r>
      <w:r w:rsidR="007226D3" w:rsidRPr="00041DBE">
        <w:rPr>
          <w:rFonts w:ascii="Garamond" w:hAnsi="Garamond" w:cs="Helvetica"/>
          <w:color w:val="000000"/>
          <w:lang w:bidi="en-US"/>
        </w:rPr>
        <w:t xml:space="preserve"> Taylor, 37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7226D3" w:rsidRPr="00041DBE">
        <w:rPr>
          <w:rFonts w:ascii="Garamond" w:hAnsi="Garamond" w:cs="Helvetica"/>
          <w:color w:val="000000"/>
          <w:lang w:bidi="en-US"/>
        </w:rPr>
        <w:t xml:space="preserve">61. </w:t>
      </w:r>
      <w:r w:rsidR="006D03DF" w:rsidRPr="00041DBE">
        <w:rPr>
          <w:rFonts w:ascii="Garamond" w:hAnsi="Garamond" w:cs="Helvetica"/>
          <w:color w:val="000000"/>
          <w:lang w:bidi="en-US"/>
        </w:rPr>
        <w:t>Paris:</w:t>
      </w:r>
      <w:r w:rsidRPr="00041DBE">
        <w:rPr>
          <w:rFonts w:ascii="Garamond" w:hAnsi="Garamond" w:cs="Helvetica"/>
          <w:color w:val="000000"/>
          <w:lang w:bidi="en-US"/>
        </w:rPr>
        <w:t xml:space="preserve"> INHA</w:t>
      </w:r>
      <w:r w:rsidR="00D063D7" w:rsidRPr="00041DBE">
        <w:rPr>
          <w:rFonts w:ascii="Garamond" w:hAnsi="Garamond" w:cs="Helvetica"/>
          <w:color w:val="000000"/>
          <w:lang w:bidi="en-US"/>
        </w:rPr>
        <w:t xml:space="preserve">; </w:t>
      </w:r>
      <w:proofErr w:type="spellStart"/>
      <w:r w:rsidR="007226D3" w:rsidRPr="00041DBE">
        <w:rPr>
          <w:rFonts w:ascii="Garamond" w:hAnsi="Garamond" w:cs="Helvetica"/>
          <w:color w:val="000000"/>
          <w:lang w:bidi="en-US"/>
        </w:rPr>
        <w:t>Musée</w:t>
      </w:r>
      <w:proofErr w:type="spellEnd"/>
      <w:r w:rsidR="007226D3" w:rsidRPr="00041DBE">
        <w:rPr>
          <w:rFonts w:ascii="Garamond" w:hAnsi="Garamond" w:cs="Helvetica"/>
          <w:color w:val="000000"/>
          <w:lang w:bidi="en-US"/>
        </w:rPr>
        <w:t xml:space="preserve"> du Quai </w:t>
      </w:r>
      <w:proofErr w:type="spellStart"/>
      <w:r w:rsidR="007226D3" w:rsidRPr="00041DBE">
        <w:rPr>
          <w:rFonts w:ascii="Garamond" w:hAnsi="Garamond" w:cs="Helvetica"/>
          <w:color w:val="000000"/>
          <w:lang w:bidi="en-US"/>
        </w:rPr>
        <w:t>Branly</w:t>
      </w:r>
      <w:proofErr w:type="spellEnd"/>
      <w:r w:rsidR="007226D3" w:rsidRPr="00041DBE">
        <w:rPr>
          <w:rFonts w:ascii="Garamond" w:hAnsi="Garamond" w:cs="Helvetica"/>
          <w:color w:val="000000"/>
          <w:lang w:bidi="en-US"/>
        </w:rPr>
        <w:t>, 2009</w:t>
      </w:r>
      <w:r w:rsidRPr="00041DBE">
        <w:rPr>
          <w:rFonts w:ascii="Garamond" w:hAnsi="Garamond" w:cs="Helvetica"/>
          <w:color w:val="000000"/>
          <w:lang w:bidi="en-US"/>
        </w:rPr>
        <w:t xml:space="preserve">. </w:t>
      </w:r>
    </w:p>
    <w:p w14:paraId="7A1DE0C1" w14:textId="77777777" w:rsidR="006A23DD" w:rsidRPr="00041DBE" w:rsidRDefault="006A23DD" w:rsidP="00606E77">
      <w:pPr>
        <w:pStyle w:val="BodyText"/>
        <w:jc w:val="both"/>
        <w:rPr>
          <w:rFonts w:ascii="Garamond" w:hAnsi="Garamond"/>
          <w:color w:val="000000"/>
        </w:rPr>
      </w:pPr>
    </w:p>
    <w:p w14:paraId="67444C9D" w14:textId="77777777" w:rsidR="006A23DD" w:rsidRPr="00041DBE" w:rsidRDefault="0031525F" w:rsidP="00606E77">
      <w:pPr>
        <w:ind w:left="720"/>
        <w:jc w:val="both"/>
        <w:rPr>
          <w:rFonts w:ascii="Garamond" w:hAnsi="Garamond"/>
          <w:color w:val="000000"/>
        </w:rPr>
      </w:pPr>
      <w:proofErr w:type="spellStart"/>
      <w:r w:rsidRPr="00041DBE">
        <w:rPr>
          <w:rFonts w:ascii="Garamond" w:hAnsi="Garamond"/>
          <w:color w:val="000000"/>
        </w:rPr>
        <w:t>Fortunata</w:t>
      </w:r>
      <w:proofErr w:type="spellEnd"/>
      <w:r w:rsidR="00282018" w:rsidRPr="00041DBE">
        <w:rPr>
          <w:rFonts w:ascii="Garamond" w:hAnsi="Garamond"/>
          <w:color w:val="000000"/>
        </w:rPr>
        <w:t xml:space="preserve"> Battaglia</w:t>
      </w:r>
      <w:r w:rsidR="006A23DD" w:rsidRPr="00041DBE">
        <w:rPr>
          <w:rFonts w:ascii="Garamond" w:hAnsi="Garamond"/>
          <w:color w:val="000000"/>
        </w:rPr>
        <w:t xml:space="preserve">, </w:t>
      </w:r>
      <w:r w:rsidRPr="00041DBE">
        <w:rPr>
          <w:rFonts w:ascii="Garamond" w:hAnsi="Garamond"/>
          <w:color w:val="000000"/>
        </w:rPr>
        <w:t xml:space="preserve">Sarah H. </w:t>
      </w:r>
      <w:proofErr w:type="spellStart"/>
      <w:r w:rsidRPr="00041DBE">
        <w:rPr>
          <w:rFonts w:ascii="Garamond" w:hAnsi="Garamond"/>
          <w:color w:val="000000"/>
        </w:rPr>
        <w:t>Lisanby</w:t>
      </w:r>
      <w:proofErr w:type="spellEnd"/>
      <w:r w:rsidRPr="00041DBE">
        <w:rPr>
          <w:rFonts w:ascii="Garamond" w:hAnsi="Garamond"/>
          <w:color w:val="000000"/>
        </w:rPr>
        <w:t>, and David</w:t>
      </w:r>
      <w:r w:rsidR="00282018" w:rsidRPr="00041DBE">
        <w:rPr>
          <w:rFonts w:ascii="Garamond" w:hAnsi="Garamond"/>
          <w:color w:val="000000"/>
        </w:rPr>
        <w:t xml:space="preserve"> </w:t>
      </w:r>
      <w:proofErr w:type="spellStart"/>
      <w:r w:rsidR="00282018" w:rsidRPr="00041DBE">
        <w:rPr>
          <w:rFonts w:ascii="Garamond" w:hAnsi="Garamond"/>
          <w:color w:val="000000"/>
        </w:rPr>
        <w:t>Freedberg</w:t>
      </w:r>
      <w:proofErr w:type="spellEnd"/>
      <w:r w:rsidR="00282018" w:rsidRPr="00041DBE">
        <w:rPr>
          <w:rFonts w:ascii="Garamond" w:hAnsi="Garamond"/>
          <w:color w:val="000000"/>
        </w:rPr>
        <w:t>.</w:t>
      </w:r>
      <w:r w:rsidR="00250822" w:rsidRPr="00041DBE">
        <w:rPr>
          <w:rFonts w:ascii="Garamond" w:hAnsi="Garamond"/>
          <w:color w:val="000000"/>
        </w:rPr>
        <w:t xml:space="preserve"> “</w:t>
      </w:r>
      <w:r w:rsidR="006A23DD" w:rsidRPr="00041DBE">
        <w:rPr>
          <w:rFonts w:ascii="Garamond" w:hAnsi="Garamond"/>
          <w:color w:val="000000"/>
        </w:rPr>
        <w:t>Corticomotor Facilitation during Observation and</w:t>
      </w:r>
      <w:r w:rsidR="007226D3" w:rsidRPr="00041DBE">
        <w:rPr>
          <w:rFonts w:ascii="Garamond" w:hAnsi="Garamond"/>
          <w:color w:val="000000"/>
        </w:rPr>
        <w:t xml:space="preserve"> Imagination of a Work of Art.”</w:t>
      </w:r>
      <w:r w:rsidR="006A23DD" w:rsidRPr="00041DBE">
        <w:rPr>
          <w:rFonts w:ascii="Garamond" w:hAnsi="Garamond"/>
          <w:color w:val="000000"/>
        </w:rPr>
        <w:t xml:space="preserve"> </w:t>
      </w:r>
      <w:r w:rsidR="006A23DD" w:rsidRPr="00041DBE">
        <w:rPr>
          <w:rFonts w:ascii="Garamond" w:hAnsi="Garamond"/>
          <w:i/>
          <w:color w:val="000000"/>
        </w:rPr>
        <w:t>Frontiers in Human Neuroscience</w:t>
      </w:r>
      <w:r w:rsidR="007226D3" w:rsidRPr="00041DBE">
        <w:rPr>
          <w:rFonts w:ascii="Garamond" w:hAnsi="Garamond"/>
          <w:color w:val="000000"/>
        </w:rPr>
        <w:t xml:space="preserve"> 5 (2011): </w:t>
      </w:r>
      <w:r w:rsidR="006A23DD" w:rsidRPr="00041DBE">
        <w:rPr>
          <w:rFonts w:ascii="Garamond" w:hAnsi="Garamond"/>
          <w:color w:val="000000"/>
        </w:rPr>
        <w:t>1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 xml:space="preserve">6. </w:t>
      </w:r>
    </w:p>
    <w:p w14:paraId="423C10A8" w14:textId="77777777" w:rsidR="000C7B67" w:rsidRPr="00041DBE" w:rsidRDefault="000C7B67" w:rsidP="00606E77">
      <w:pPr>
        <w:ind w:left="720"/>
        <w:jc w:val="both"/>
        <w:rPr>
          <w:rFonts w:ascii="Garamond" w:hAnsi="Garamond"/>
          <w:color w:val="000000"/>
        </w:rPr>
      </w:pPr>
    </w:p>
    <w:p w14:paraId="1557CCE8" w14:textId="77777777" w:rsidR="000C7B67" w:rsidRPr="00041DBE" w:rsidRDefault="000C7B67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“Memory in Art: History and the Neuroscience of Response.” In </w:t>
      </w:r>
      <w:r w:rsidRPr="00041DBE">
        <w:rPr>
          <w:rFonts w:ascii="Garamond" w:hAnsi="Garamond"/>
          <w:i/>
          <w:color w:val="000000"/>
        </w:rPr>
        <w:t>The Memory Process:  Neuroscientific and Humanistic Perspectives</w:t>
      </w:r>
      <w:r w:rsidRPr="00041DBE">
        <w:rPr>
          <w:rFonts w:ascii="Garamond" w:hAnsi="Garamond"/>
          <w:color w:val="000000"/>
        </w:rPr>
        <w:t xml:space="preserve">, edited by Suzanne </w:t>
      </w:r>
      <w:proofErr w:type="spellStart"/>
      <w:r w:rsidRPr="00041DBE">
        <w:rPr>
          <w:rFonts w:ascii="Garamond" w:hAnsi="Garamond"/>
          <w:color w:val="000000"/>
        </w:rPr>
        <w:t>Nalbantian</w:t>
      </w:r>
      <w:proofErr w:type="spellEnd"/>
      <w:r w:rsidRPr="00041DBE">
        <w:rPr>
          <w:rFonts w:ascii="Garamond" w:hAnsi="Garamond"/>
          <w:color w:val="000000"/>
        </w:rPr>
        <w:t>, Paul M. Matthews, and James L. McClelland, 337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58. Cambridge, MA: MIT Press, 2011.</w:t>
      </w:r>
    </w:p>
    <w:p w14:paraId="645CABE2" w14:textId="77777777" w:rsidR="000C7B67" w:rsidRPr="00041DBE" w:rsidRDefault="000C7B67" w:rsidP="00606E77">
      <w:pPr>
        <w:pStyle w:val="BodyText"/>
        <w:ind w:left="720"/>
        <w:jc w:val="both"/>
        <w:rPr>
          <w:rFonts w:ascii="Garamond" w:hAnsi="Garamond"/>
          <w:color w:val="000000"/>
        </w:rPr>
      </w:pPr>
    </w:p>
    <w:p w14:paraId="523AE181" w14:textId="77777777" w:rsidR="000C7B67" w:rsidRPr="00041DBE" w:rsidRDefault="000C7B67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 xml:space="preserve">M. Alessandra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Umiltà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Cristina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Berchio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Mariateresa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Sestito, David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Freedberg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and Vittorio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Gallese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. “Abstract Art and Cortical Motor Activation: An EEG Study.” </w:t>
      </w:r>
      <w:r w:rsidRPr="00041DBE">
        <w:rPr>
          <w:rFonts w:ascii="Garamond" w:hAnsi="Garamond" w:cs="Helvetica"/>
          <w:i/>
          <w:color w:val="000000"/>
          <w:lang w:bidi="en-US"/>
        </w:rPr>
        <w:t>Frontiers in Human Neuroscience</w:t>
      </w:r>
      <w:r w:rsidRPr="00041DBE">
        <w:rPr>
          <w:rFonts w:ascii="Garamond" w:hAnsi="Garamond" w:cs="Helvetica"/>
          <w:color w:val="000000"/>
          <w:lang w:bidi="en-US"/>
        </w:rPr>
        <w:t xml:space="preserve"> 6 (2012): 1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Pr="00041DBE">
        <w:rPr>
          <w:rFonts w:ascii="Garamond" w:hAnsi="Garamond" w:cs="Helvetica"/>
          <w:color w:val="000000"/>
          <w:lang w:bidi="en-US"/>
        </w:rPr>
        <w:t>9.</w:t>
      </w:r>
    </w:p>
    <w:p w14:paraId="37E9FAFD" w14:textId="77777777" w:rsidR="005B1C13" w:rsidRPr="00041DBE" w:rsidRDefault="005B1C13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264E8FAF" w14:textId="77777777" w:rsidR="000C7B67" w:rsidRPr="00041DBE" w:rsidRDefault="000C7B67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 xml:space="preserve">“Art after Iconoclasm: Painting in the Netherlands between 1566 and 1585.” In </w:t>
      </w:r>
      <w:r w:rsidRPr="00041DBE">
        <w:rPr>
          <w:rFonts w:ascii="Garamond" w:hAnsi="Garamond" w:cs="Helvetica"/>
          <w:i/>
          <w:color w:val="000000"/>
          <w:lang w:bidi="en-US"/>
        </w:rPr>
        <w:t xml:space="preserve">Art after Iconoclasm: Painting in the Netherlands between 1566 and 1585, </w:t>
      </w:r>
      <w:r w:rsidRPr="00041DBE">
        <w:rPr>
          <w:rFonts w:ascii="Garamond" w:hAnsi="Garamond" w:cs="Helvetica"/>
          <w:color w:val="000000"/>
          <w:lang w:bidi="en-US"/>
        </w:rPr>
        <w:t xml:space="preserve">edited by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Koenraad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Jonckheere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and Ruben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Suykerbuyk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>, 21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Pr="00041DBE">
        <w:rPr>
          <w:rFonts w:ascii="Garamond" w:hAnsi="Garamond" w:cs="Helvetica"/>
          <w:color w:val="000000"/>
          <w:lang w:bidi="en-US"/>
        </w:rPr>
        <w:t xml:space="preserve">49. Turnhout: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Brepols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2012.  </w:t>
      </w:r>
    </w:p>
    <w:p w14:paraId="2EEAE2E6" w14:textId="77777777" w:rsidR="006A23DD" w:rsidRPr="00041DBE" w:rsidRDefault="006A23DD" w:rsidP="00606E77">
      <w:pPr>
        <w:ind w:left="720"/>
        <w:jc w:val="both"/>
        <w:rPr>
          <w:rFonts w:ascii="Garamond" w:hAnsi="Garamond"/>
          <w:color w:val="000000"/>
        </w:rPr>
      </w:pPr>
    </w:p>
    <w:p w14:paraId="040F5F7C" w14:textId="77777777" w:rsidR="00747ECB" w:rsidRPr="00041DBE" w:rsidRDefault="0031525F" w:rsidP="00606E77">
      <w:pPr>
        <w:adjustRightInd w:val="0"/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 xml:space="preserve">Davide Massaro, Federica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Savazzi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Cinzia</w:t>
      </w:r>
      <w:proofErr w:type="spellEnd"/>
      <w:r w:rsidR="00282018" w:rsidRPr="00041DBE">
        <w:rPr>
          <w:rFonts w:ascii="Garamond" w:hAnsi="Garamond" w:cs="Helvetica"/>
          <w:color w:val="000000"/>
          <w:lang w:bidi="en-US"/>
        </w:rPr>
        <w:t xml:space="preserve"> D</w:t>
      </w:r>
      <w:r w:rsidRPr="00041DBE">
        <w:rPr>
          <w:rFonts w:ascii="Garamond" w:hAnsi="Garamond" w:cs="Helvetica"/>
          <w:color w:val="000000"/>
          <w:lang w:bidi="en-US"/>
        </w:rPr>
        <w:t xml:space="preserve">i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Dio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David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Freedberg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>, Vittorio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282018" w:rsidRPr="00041DBE">
        <w:rPr>
          <w:rFonts w:ascii="Garamond" w:hAnsi="Garamond" w:cs="Helvetica"/>
          <w:color w:val="000000"/>
          <w:lang w:bidi="en-US"/>
        </w:rPr>
        <w:t>Gallese</w:t>
      </w:r>
      <w:proofErr w:type="spellEnd"/>
      <w:r w:rsidR="007226D3" w:rsidRPr="00041DBE">
        <w:rPr>
          <w:rFonts w:ascii="Garamond" w:hAnsi="Garamond" w:cs="Helvetica"/>
          <w:color w:val="000000"/>
          <w:lang w:bidi="en-US"/>
        </w:rPr>
        <w:t xml:space="preserve">, </w:t>
      </w:r>
      <w:r w:rsidR="00082508" w:rsidRPr="00041DBE">
        <w:rPr>
          <w:rFonts w:ascii="Garamond" w:hAnsi="Garamond" w:cs="Helvetica"/>
          <w:color w:val="000000"/>
          <w:lang w:bidi="en-US"/>
        </w:rPr>
        <w:t>Gabriella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282018" w:rsidRPr="00041DBE">
        <w:rPr>
          <w:rFonts w:ascii="Garamond" w:hAnsi="Garamond" w:cs="Helvetica"/>
          <w:color w:val="000000"/>
          <w:lang w:bidi="en-US"/>
        </w:rPr>
        <w:t>Gilli</w:t>
      </w:r>
      <w:proofErr w:type="spellEnd"/>
      <w:r w:rsidR="00747ECB" w:rsidRPr="00041DBE">
        <w:rPr>
          <w:rFonts w:ascii="Garamond" w:hAnsi="Garamond" w:cs="Helvetica"/>
          <w:color w:val="000000"/>
          <w:lang w:bidi="en-US"/>
        </w:rPr>
        <w:t xml:space="preserve">, </w:t>
      </w:r>
      <w:r w:rsidR="00082508" w:rsidRPr="00041DBE">
        <w:rPr>
          <w:rFonts w:ascii="Garamond" w:hAnsi="Garamond" w:cs="Helvetica"/>
          <w:color w:val="000000"/>
          <w:lang w:bidi="en-US"/>
        </w:rPr>
        <w:t>and Antonella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Marchetti</w:t>
      </w:r>
      <w:r w:rsidR="00082508" w:rsidRPr="00041DBE">
        <w:rPr>
          <w:rFonts w:ascii="Garamond" w:hAnsi="Garamond" w:cs="Helvetica"/>
          <w:color w:val="000000"/>
          <w:lang w:bidi="en-US"/>
        </w:rPr>
        <w:t xml:space="preserve">. </w:t>
      </w:r>
      <w:r w:rsidR="00747ECB" w:rsidRPr="00041DBE">
        <w:rPr>
          <w:rFonts w:ascii="Garamond" w:hAnsi="Garamond" w:cs="Helvetica"/>
          <w:color w:val="000000"/>
          <w:lang w:bidi="en-US"/>
        </w:rPr>
        <w:t>“When Art Moves the Eyes: A Be</w:t>
      </w:r>
      <w:r w:rsidR="007226D3" w:rsidRPr="00041DBE">
        <w:rPr>
          <w:rFonts w:ascii="Garamond" w:hAnsi="Garamond" w:cs="Helvetica"/>
          <w:color w:val="000000"/>
          <w:lang w:bidi="en-US"/>
        </w:rPr>
        <w:t>havioral and Eye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7226D3" w:rsidRPr="00041DBE">
        <w:rPr>
          <w:rFonts w:ascii="Garamond" w:hAnsi="Garamond" w:cs="Helvetica"/>
          <w:color w:val="000000"/>
          <w:lang w:bidi="en-US"/>
        </w:rPr>
        <w:t>Tracking Study.</w:t>
      </w:r>
      <w:r w:rsidR="00250822" w:rsidRPr="00041DBE">
        <w:rPr>
          <w:rFonts w:ascii="Garamond" w:hAnsi="Garamond" w:cs="Helvetica"/>
          <w:color w:val="000000"/>
          <w:lang w:bidi="en-US"/>
        </w:rPr>
        <w:t>”</w:t>
      </w:r>
      <w:r w:rsidR="00747ECB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747ECB" w:rsidRPr="00041DBE">
        <w:rPr>
          <w:rFonts w:ascii="Garamond" w:hAnsi="Garamond" w:cs="Helvetica"/>
          <w:i/>
          <w:color w:val="000000"/>
          <w:lang w:bidi="en-US"/>
        </w:rPr>
        <w:t>PloS</w:t>
      </w:r>
      <w:proofErr w:type="spellEnd"/>
      <w:r w:rsidR="00747ECB" w:rsidRPr="00041DBE">
        <w:rPr>
          <w:rFonts w:ascii="Garamond" w:hAnsi="Garamond" w:cs="Helvetica"/>
          <w:i/>
          <w:color w:val="000000"/>
          <w:lang w:bidi="en-US"/>
        </w:rPr>
        <w:t xml:space="preserve"> ONE</w:t>
      </w:r>
      <w:r w:rsidR="007226D3" w:rsidRPr="00041DBE">
        <w:rPr>
          <w:rFonts w:ascii="Garamond" w:hAnsi="Garamond" w:cs="Helvetica"/>
          <w:color w:val="000000"/>
          <w:lang w:bidi="en-US"/>
        </w:rPr>
        <w:t xml:space="preserve"> 7, no. 5</w:t>
      </w:r>
      <w:r w:rsidR="00747ECB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7226D3" w:rsidRPr="00041DBE">
        <w:rPr>
          <w:rFonts w:ascii="Garamond" w:hAnsi="Garamond" w:cs="Helvetica"/>
          <w:color w:val="000000"/>
          <w:lang w:bidi="en-US"/>
        </w:rPr>
        <w:t>(</w:t>
      </w:r>
      <w:r w:rsidR="00747ECB" w:rsidRPr="00041DBE">
        <w:rPr>
          <w:rFonts w:ascii="Garamond" w:hAnsi="Garamond" w:cs="Helvetica"/>
          <w:color w:val="000000"/>
          <w:lang w:bidi="en-US"/>
        </w:rPr>
        <w:t>May 2012</w:t>
      </w:r>
      <w:r w:rsidR="007226D3" w:rsidRPr="00041DBE">
        <w:rPr>
          <w:rFonts w:ascii="Garamond" w:hAnsi="Garamond" w:cs="Helvetica"/>
          <w:color w:val="000000"/>
          <w:lang w:bidi="en-US"/>
        </w:rPr>
        <w:t>)</w:t>
      </w:r>
      <w:r w:rsidR="00747ECB" w:rsidRPr="00041DBE">
        <w:rPr>
          <w:rFonts w:ascii="Garamond" w:hAnsi="Garamond" w:cs="Helvetica"/>
          <w:color w:val="000000"/>
          <w:lang w:bidi="en-US"/>
        </w:rPr>
        <w:t>.</w:t>
      </w:r>
    </w:p>
    <w:p w14:paraId="5CCEC7ED" w14:textId="77777777" w:rsidR="00747ECB" w:rsidRPr="00041DBE" w:rsidRDefault="00747ECB" w:rsidP="00606E77">
      <w:pPr>
        <w:adjustRightInd w:val="0"/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03D8AB90" w14:textId="77777777" w:rsidR="00843FB8" w:rsidRPr="00041DBE" w:rsidRDefault="007226D3" w:rsidP="00606E77">
      <w:pPr>
        <w:adjustRightInd w:val="0"/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“The Case of the Spear.”</w:t>
      </w:r>
      <w:r w:rsidR="00843FB8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843FB8" w:rsidRPr="00041DBE">
        <w:rPr>
          <w:rFonts w:ascii="Garamond" w:hAnsi="Garamond" w:cs="Helvetica"/>
          <w:i/>
          <w:color w:val="000000"/>
          <w:lang w:bidi="en-US"/>
        </w:rPr>
        <w:t>Art South Africa</w:t>
      </w:r>
      <w:r w:rsidR="00843FB8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C74503" w:rsidRPr="00041DBE">
        <w:rPr>
          <w:rFonts w:ascii="Garamond" w:hAnsi="Garamond" w:cs="Helvetica"/>
          <w:color w:val="000000"/>
          <w:lang w:bidi="en-US"/>
        </w:rPr>
        <w:t xml:space="preserve">11, </w:t>
      </w:r>
      <w:r w:rsidRPr="00041DBE">
        <w:rPr>
          <w:rFonts w:ascii="Garamond" w:hAnsi="Garamond" w:cs="Helvetica"/>
          <w:color w:val="000000"/>
          <w:lang w:bidi="en-US"/>
        </w:rPr>
        <w:t>no. 1 (</w:t>
      </w:r>
      <w:r w:rsidR="00843FB8" w:rsidRPr="00041DBE">
        <w:rPr>
          <w:rFonts w:ascii="Garamond" w:hAnsi="Garamond" w:cs="Helvetica"/>
          <w:color w:val="000000"/>
          <w:lang w:bidi="en-US"/>
        </w:rPr>
        <w:t>September 2012</w:t>
      </w:r>
      <w:r w:rsidRPr="00041DBE">
        <w:rPr>
          <w:rFonts w:ascii="Garamond" w:hAnsi="Garamond" w:cs="Helvetica"/>
          <w:color w:val="000000"/>
          <w:lang w:bidi="en-US"/>
        </w:rPr>
        <w:t xml:space="preserve">): </w:t>
      </w:r>
      <w:r w:rsidR="00843FB8" w:rsidRPr="00041DBE">
        <w:rPr>
          <w:rFonts w:ascii="Garamond" w:hAnsi="Garamond" w:cs="Helvetica"/>
          <w:color w:val="000000"/>
          <w:lang w:bidi="en-US"/>
        </w:rPr>
        <w:t>36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843FB8" w:rsidRPr="00041DBE">
        <w:rPr>
          <w:rFonts w:ascii="Garamond" w:hAnsi="Garamond" w:cs="Helvetica"/>
          <w:color w:val="000000"/>
          <w:lang w:bidi="en-US"/>
        </w:rPr>
        <w:t xml:space="preserve">41. </w:t>
      </w:r>
    </w:p>
    <w:p w14:paraId="2A3A6C56" w14:textId="77777777" w:rsidR="000C7B67" w:rsidRPr="00041DBE" w:rsidRDefault="000C7B67" w:rsidP="00606E77">
      <w:pPr>
        <w:adjustRightInd w:val="0"/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1E5ADB7D" w14:textId="77777777" w:rsidR="000C7B67" w:rsidRPr="00041DBE" w:rsidRDefault="000C7B67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“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Dürer’s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Limbs.” In </w:t>
      </w:r>
      <w:r w:rsidRPr="00041DBE">
        <w:rPr>
          <w:rFonts w:ascii="Garamond" w:hAnsi="Garamond" w:cs="Helvetica"/>
          <w:i/>
          <w:color w:val="000000"/>
          <w:lang w:bidi="en-US"/>
        </w:rPr>
        <w:t xml:space="preserve">The Young </w:t>
      </w:r>
      <w:proofErr w:type="spellStart"/>
      <w:r w:rsidRPr="00041DBE">
        <w:rPr>
          <w:rFonts w:ascii="Garamond" w:hAnsi="Garamond" w:cs="Helvetica"/>
          <w:i/>
          <w:color w:val="000000"/>
          <w:lang w:bidi="en-US"/>
        </w:rPr>
        <w:t>Dürer</w:t>
      </w:r>
      <w:proofErr w:type="spellEnd"/>
      <w:r w:rsidRPr="00041DBE">
        <w:rPr>
          <w:rFonts w:ascii="Garamond" w:hAnsi="Garamond" w:cs="Helvetica"/>
          <w:i/>
          <w:color w:val="000000"/>
          <w:lang w:bidi="en-US"/>
        </w:rPr>
        <w:t>: Drawing the Figure</w:t>
      </w:r>
      <w:r w:rsidRPr="00041DBE">
        <w:rPr>
          <w:rFonts w:ascii="Garamond" w:hAnsi="Garamond" w:cs="Helvetica"/>
          <w:color w:val="000000"/>
          <w:lang w:bidi="en-US"/>
        </w:rPr>
        <w:t>, edited by Stephanie Buck and Stephanie Porras, 37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Pr="00041DBE">
        <w:rPr>
          <w:rFonts w:ascii="Garamond" w:hAnsi="Garamond" w:cs="Helvetica"/>
          <w:color w:val="000000"/>
          <w:lang w:bidi="en-US"/>
        </w:rPr>
        <w:t xml:space="preserve">56. London: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Courtauld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Gallery; Paul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Holberton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2013.   </w:t>
      </w:r>
    </w:p>
    <w:p w14:paraId="1EA2FF63" w14:textId="77777777" w:rsidR="00F01812" w:rsidRPr="00041DBE" w:rsidRDefault="00F01812" w:rsidP="00606E77">
      <w:pPr>
        <w:jc w:val="both"/>
        <w:rPr>
          <w:rFonts w:ascii="Garamond" w:hAnsi="Garamond" w:cs="Helvetica"/>
          <w:color w:val="000000"/>
          <w:lang w:bidi="en-US"/>
        </w:rPr>
      </w:pPr>
    </w:p>
    <w:p w14:paraId="6E2C3C8C" w14:textId="77777777" w:rsidR="00F01812" w:rsidRPr="00041DBE" w:rsidRDefault="00831416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lastRenderedPageBreak/>
        <w:t xml:space="preserve">“Sciences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c</w:t>
      </w:r>
      <w:r w:rsidR="00F01812" w:rsidRPr="00041DBE">
        <w:rPr>
          <w:rFonts w:ascii="Garamond" w:hAnsi="Garamond" w:cs="Helvetica"/>
          <w:color w:val="000000"/>
          <w:lang w:bidi="en-US"/>
        </w:rPr>
        <w:t>ognitives</w:t>
      </w:r>
      <w:proofErr w:type="spellEnd"/>
      <w:r w:rsidR="00F01812" w:rsidRPr="00041DBE">
        <w:rPr>
          <w:rFonts w:ascii="Garamond" w:hAnsi="Garamond" w:cs="Helvetica"/>
          <w:color w:val="000000"/>
          <w:lang w:bidi="en-US"/>
        </w:rPr>
        <w:t xml:space="preserve"> et </w:t>
      </w:r>
      <w:proofErr w:type="spellStart"/>
      <w:r w:rsidR="00F01812" w:rsidRPr="00041DBE">
        <w:rPr>
          <w:rFonts w:ascii="Garamond" w:hAnsi="Garamond" w:cs="Helvetica"/>
          <w:color w:val="000000"/>
          <w:lang w:bidi="en-US"/>
        </w:rPr>
        <w:t>histoire</w:t>
      </w:r>
      <w:proofErr w:type="spellEnd"/>
      <w:r w:rsidR="00F01812" w:rsidRPr="00041DBE">
        <w:rPr>
          <w:rFonts w:ascii="Garamond" w:hAnsi="Garamond" w:cs="Helvetica"/>
          <w:color w:val="000000"/>
          <w:lang w:bidi="en-US"/>
        </w:rPr>
        <w:t xml:space="preserve"> de </w:t>
      </w:r>
      <w:proofErr w:type="spellStart"/>
      <w:r w:rsidR="00F01812" w:rsidRPr="00041DBE">
        <w:rPr>
          <w:rFonts w:ascii="Garamond" w:hAnsi="Garamond" w:cs="Helvetica"/>
          <w:color w:val="000000"/>
          <w:lang w:bidi="en-US"/>
        </w:rPr>
        <w:t>l’ar</w:t>
      </w:r>
      <w:r w:rsidRPr="00041DBE">
        <w:rPr>
          <w:rFonts w:ascii="Garamond" w:hAnsi="Garamond" w:cs="Helvetica"/>
          <w:color w:val="000000"/>
          <w:lang w:bidi="en-US"/>
        </w:rPr>
        <w:t>t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une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coopération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en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devenir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>?”</w:t>
      </w:r>
      <w:r w:rsidR="00F01812" w:rsidRPr="00041DBE">
        <w:rPr>
          <w:rFonts w:ascii="Garamond" w:hAnsi="Garamond" w:cs="Helvetica"/>
          <w:color w:val="000000"/>
          <w:lang w:bidi="en-US"/>
        </w:rPr>
        <w:t xml:space="preserve"> Debate moderated by Étienne </w:t>
      </w:r>
      <w:proofErr w:type="spellStart"/>
      <w:r w:rsidR="00F01812" w:rsidRPr="00041DBE">
        <w:rPr>
          <w:rFonts w:ascii="Garamond" w:hAnsi="Garamond" w:cs="Helvetica"/>
          <w:color w:val="000000"/>
          <w:lang w:bidi="en-US"/>
        </w:rPr>
        <w:t>Jollet</w:t>
      </w:r>
      <w:proofErr w:type="spellEnd"/>
      <w:r w:rsidR="00F01812" w:rsidRPr="00041DBE">
        <w:rPr>
          <w:rFonts w:ascii="Garamond" w:hAnsi="Garamond" w:cs="Helvetica"/>
          <w:color w:val="000000"/>
          <w:lang w:bidi="en-US"/>
        </w:rPr>
        <w:t xml:space="preserve"> in </w:t>
      </w:r>
      <w:r w:rsidR="00F01812" w:rsidRPr="00041DBE">
        <w:rPr>
          <w:rFonts w:ascii="Garamond" w:hAnsi="Garamond" w:cs="Helvetica"/>
          <w:i/>
          <w:color w:val="000000"/>
          <w:lang w:bidi="en-US"/>
        </w:rPr>
        <w:t>Perspective</w:t>
      </w:r>
      <w:r w:rsidR="00F01812" w:rsidRPr="00041DBE">
        <w:rPr>
          <w:rFonts w:ascii="Garamond" w:hAnsi="Garamond" w:cs="Helvetica"/>
          <w:color w:val="000000"/>
          <w:lang w:bidi="en-US"/>
        </w:rPr>
        <w:t xml:space="preserve"> </w:t>
      </w:r>
      <w:r w:rsidRPr="00041DBE">
        <w:rPr>
          <w:rFonts w:ascii="Garamond" w:hAnsi="Garamond" w:cs="Helvetica"/>
          <w:color w:val="000000"/>
          <w:lang w:bidi="en-US"/>
        </w:rPr>
        <w:t xml:space="preserve">1 (2013): </w:t>
      </w:r>
      <w:r w:rsidR="00F01812" w:rsidRPr="00041DBE">
        <w:rPr>
          <w:rFonts w:ascii="Garamond" w:hAnsi="Garamond" w:cs="Helvetica"/>
          <w:color w:val="000000"/>
          <w:lang w:bidi="en-US"/>
        </w:rPr>
        <w:t>101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F01812" w:rsidRPr="00041DBE">
        <w:rPr>
          <w:rFonts w:ascii="Garamond" w:hAnsi="Garamond" w:cs="Helvetica"/>
          <w:color w:val="000000"/>
          <w:lang w:bidi="en-US"/>
        </w:rPr>
        <w:t xml:space="preserve">18.   </w:t>
      </w:r>
    </w:p>
    <w:p w14:paraId="321BC0EB" w14:textId="77777777" w:rsidR="000656F5" w:rsidRPr="00041DBE" w:rsidRDefault="000656F5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6DC4CD29" w14:textId="77777777" w:rsidR="00963F39" w:rsidRPr="00041DBE" w:rsidRDefault="00082508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Beatrice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A63122" w:rsidRPr="00041DBE">
        <w:rPr>
          <w:rFonts w:ascii="Garamond" w:hAnsi="Garamond" w:cs="Helvetica"/>
          <w:color w:val="000000"/>
          <w:lang w:bidi="en-US"/>
        </w:rPr>
        <w:t>Sb</w:t>
      </w:r>
      <w:r w:rsidRPr="00041DBE">
        <w:rPr>
          <w:rFonts w:ascii="Garamond" w:hAnsi="Garamond" w:cs="Helvetica"/>
          <w:color w:val="000000"/>
          <w:lang w:bidi="en-US"/>
        </w:rPr>
        <w:t>riscia</w:t>
      </w:r>
      <w:r w:rsidR="0060655D">
        <w:rPr>
          <w:rFonts w:ascii="Garamond" w:hAnsi="Garamond" w:cs="Helvetica"/>
          <w:color w:val="000000"/>
          <w:lang w:bidi="en-US"/>
        </w:rPr>
        <w:t>-</w:t>
      </w:r>
      <w:r w:rsidRPr="00041DBE">
        <w:rPr>
          <w:rFonts w:ascii="Garamond" w:hAnsi="Garamond" w:cs="Helvetica"/>
          <w:color w:val="000000"/>
          <w:lang w:bidi="en-US"/>
        </w:rPr>
        <w:t>Fioretti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>, Cristina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282018" w:rsidRPr="00041DBE">
        <w:rPr>
          <w:rFonts w:ascii="Garamond" w:hAnsi="Garamond" w:cs="Helvetica"/>
          <w:color w:val="000000"/>
          <w:lang w:bidi="en-US"/>
        </w:rPr>
        <w:t>Berchio</w:t>
      </w:r>
      <w:proofErr w:type="spellEnd"/>
      <w:r w:rsidR="00A63122" w:rsidRPr="00041DBE">
        <w:rPr>
          <w:rFonts w:ascii="Garamond" w:hAnsi="Garamond" w:cs="Helvetica"/>
          <w:color w:val="000000"/>
          <w:lang w:bidi="en-US"/>
        </w:rPr>
        <w:t xml:space="preserve">, </w:t>
      </w:r>
      <w:r w:rsidRPr="00041DBE">
        <w:rPr>
          <w:rFonts w:ascii="Garamond" w:hAnsi="Garamond" w:cs="Helvetica"/>
          <w:color w:val="000000"/>
          <w:lang w:bidi="en-US"/>
        </w:rPr>
        <w:t>David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A63122" w:rsidRPr="00041DBE">
        <w:rPr>
          <w:rFonts w:ascii="Garamond" w:hAnsi="Garamond" w:cs="Helvetica"/>
          <w:color w:val="000000"/>
          <w:lang w:bidi="en-US"/>
        </w:rPr>
        <w:t>Freedber</w:t>
      </w:r>
      <w:r w:rsidRPr="00041DBE">
        <w:rPr>
          <w:rFonts w:ascii="Garamond" w:hAnsi="Garamond" w:cs="Helvetica"/>
          <w:color w:val="000000"/>
          <w:lang w:bidi="en-US"/>
        </w:rPr>
        <w:t>g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>, Vittorio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282018" w:rsidRPr="00041DBE">
        <w:rPr>
          <w:rFonts w:ascii="Garamond" w:hAnsi="Garamond" w:cs="Helvetica"/>
          <w:color w:val="000000"/>
          <w:lang w:bidi="en-US"/>
        </w:rPr>
        <w:t>Gallese</w:t>
      </w:r>
      <w:proofErr w:type="spellEnd"/>
      <w:r w:rsidR="00831416" w:rsidRPr="00041DBE">
        <w:rPr>
          <w:rFonts w:ascii="Garamond" w:hAnsi="Garamond" w:cs="Helvetica"/>
          <w:color w:val="000000"/>
          <w:lang w:bidi="en-US"/>
        </w:rPr>
        <w:t>,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and M.</w:t>
      </w:r>
      <w:r w:rsidRPr="00041DBE">
        <w:rPr>
          <w:rFonts w:ascii="Garamond" w:hAnsi="Garamond" w:cs="Helvetica"/>
          <w:color w:val="000000"/>
          <w:lang w:bidi="en-US"/>
        </w:rPr>
        <w:t xml:space="preserve"> Alessandra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282018" w:rsidRPr="00041DBE">
        <w:rPr>
          <w:rFonts w:ascii="Garamond" w:hAnsi="Garamond" w:cs="Helvetica"/>
          <w:color w:val="000000"/>
          <w:lang w:bidi="en-US"/>
        </w:rPr>
        <w:t>Umiltà</w:t>
      </w:r>
      <w:proofErr w:type="spellEnd"/>
      <w:r w:rsidR="00831416" w:rsidRPr="00041DBE">
        <w:rPr>
          <w:rFonts w:ascii="Garamond" w:hAnsi="Garamond" w:cs="Helvetica"/>
          <w:color w:val="000000"/>
          <w:lang w:bidi="en-US"/>
        </w:rPr>
        <w:t>.</w:t>
      </w:r>
      <w:r w:rsidR="00A63122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0656F5" w:rsidRPr="00041DBE">
        <w:rPr>
          <w:rFonts w:ascii="Garamond" w:hAnsi="Garamond" w:cs="Helvetica"/>
          <w:color w:val="000000"/>
          <w:lang w:bidi="en-US"/>
        </w:rPr>
        <w:t>“ERP Modulation during Observation of Abstract Painting</w:t>
      </w:r>
      <w:r w:rsidR="00A63122" w:rsidRPr="00041DBE">
        <w:rPr>
          <w:rFonts w:ascii="Garamond" w:hAnsi="Garamond" w:cs="Helvetica"/>
          <w:color w:val="000000"/>
          <w:lang w:bidi="en-US"/>
        </w:rPr>
        <w:t>s by Franz Kline</w:t>
      </w:r>
      <w:r w:rsidR="00831416" w:rsidRPr="00041DBE">
        <w:rPr>
          <w:rFonts w:ascii="Garamond" w:hAnsi="Garamond" w:cs="Helvetica"/>
          <w:color w:val="000000"/>
          <w:lang w:bidi="en-US"/>
        </w:rPr>
        <w:t>.”</w:t>
      </w:r>
      <w:r w:rsidR="000656F5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351FAD" w:rsidRPr="00041DBE">
        <w:rPr>
          <w:rFonts w:ascii="Garamond" w:hAnsi="Garamond" w:cs="Helvetica"/>
          <w:i/>
          <w:color w:val="000000"/>
          <w:lang w:bidi="en-US"/>
        </w:rPr>
        <w:t>PLo</w:t>
      </w:r>
      <w:r w:rsidR="000656F5" w:rsidRPr="00041DBE">
        <w:rPr>
          <w:rFonts w:ascii="Garamond" w:hAnsi="Garamond" w:cs="Helvetica"/>
          <w:i/>
          <w:color w:val="000000"/>
          <w:lang w:bidi="en-US"/>
        </w:rPr>
        <w:t>S</w:t>
      </w:r>
      <w:proofErr w:type="spellEnd"/>
      <w:r w:rsidR="000656F5" w:rsidRPr="00041DBE">
        <w:rPr>
          <w:rFonts w:ascii="Garamond" w:hAnsi="Garamond" w:cs="Helvetica"/>
          <w:i/>
          <w:color w:val="000000"/>
          <w:lang w:bidi="en-US"/>
        </w:rPr>
        <w:t xml:space="preserve"> ONE</w:t>
      </w:r>
      <w:r w:rsidR="00831416" w:rsidRPr="00041DBE">
        <w:rPr>
          <w:rFonts w:ascii="Garamond" w:hAnsi="Garamond" w:cs="Helvetica"/>
          <w:color w:val="000000"/>
          <w:lang w:bidi="en-US"/>
        </w:rPr>
        <w:t xml:space="preserve"> 8, no. 10</w:t>
      </w:r>
      <w:r w:rsidR="000656F5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831416" w:rsidRPr="00041DBE">
        <w:rPr>
          <w:rFonts w:ascii="Garamond" w:hAnsi="Garamond" w:cs="Helvetica"/>
          <w:color w:val="000000"/>
          <w:lang w:bidi="en-US"/>
        </w:rPr>
        <w:t>(</w:t>
      </w:r>
      <w:r w:rsidRPr="00041DBE">
        <w:rPr>
          <w:rFonts w:ascii="Garamond" w:hAnsi="Garamond" w:cs="Helvetica"/>
          <w:color w:val="000000"/>
          <w:lang w:bidi="en-US"/>
        </w:rPr>
        <w:t xml:space="preserve">October </w:t>
      </w:r>
      <w:r w:rsidR="000656F5" w:rsidRPr="00041DBE">
        <w:rPr>
          <w:rFonts w:ascii="Garamond" w:hAnsi="Garamond" w:cs="Helvetica"/>
          <w:color w:val="000000"/>
          <w:lang w:bidi="en-US"/>
        </w:rPr>
        <w:t>2013</w:t>
      </w:r>
      <w:r w:rsidR="00831416" w:rsidRPr="00041DBE">
        <w:rPr>
          <w:rFonts w:ascii="Garamond" w:hAnsi="Garamond" w:cs="Helvetica"/>
          <w:color w:val="000000"/>
          <w:lang w:bidi="en-US"/>
        </w:rPr>
        <w:t>).</w:t>
      </w:r>
    </w:p>
    <w:p w14:paraId="31FF9D46" w14:textId="77777777" w:rsidR="00C930E0" w:rsidRPr="00041DBE" w:rsidRDefault="00C930E0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3641582D" w14:textId="77777777" w:rsidR="000C7B67" w:rsidRPr="00041DBE" w:rsidRDefault="000C7B67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“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Drei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Episoden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ohne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Aby.” </w:t>
      </w:r>
      <w:proofErr w:type="spellStart"/>
      <w:r w:rsidRPr="00041DBE">
        <w:rPr>
          <w:rFonts w:ascii="Garamond" w:hAnsi="Garamond" w:cs="Helvetica"/>
          <w:i/>
          <w:color w:val="000000"/>
          <w:lang w:bidi="en-US"/>
        </w:rPr>
        <w:t>Zeitschrift</w:t>
      </w:r>
      <w:proofErr w:type="spellEnd"/>
      <w:r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i/>
          <w:color w:val="000000"/>
          <w:lang w:bidi="en-US"/>
        </w:rPr>
        <w:t>für</w:t>
      </w:r>
      <w:proofErr w:type="spellEnd"/>
      <w:r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i/>
          <w:color w:val="000000"/>
          <w:lang w:bidi="en-US"/>
        </w:rPr>
        <w:t>Ideengeschichte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8, no. 3 (2014): 97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Pr="00041DBE">
        <w:rPr>
          <w:rFonts w:ascii="Garamond" w:hAnsi="Garamond" w:cs="Helvetica"/>
          <w:color w:val="000000"/>
          <w:lang w:bidi="en-US"/>
        </w:rPr>
        <w:t xml:space="preserve">104.   </w:t>
      </w:r>
    </w:p>
    <w:p w14:paraId="03E096B6" w14:textId="77777777" w:rsidR="000C7B67" w:rsidRPr="00041DBE" w:rsidRDefault="000C7B67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5A0267DB" w14:textId="77777777" w:rsidR="00C930E0" w:rsidRPr="00041DBE" w:rsidRDefault="00CD5A71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“Feelings on Faces:</w:t>
      </w:r>
      <w:r w:rsidR="00C930E0" w:rsidRPr="00041DBE">
        <w:rPr>
          <w:rFonts w:ascii="Garamond" w:hAnsi="Garamond" w:cs="Helvetica"/>
          <w:color w:val="000000"/>
          <w:lang w:bidi="en-US"/>
        </w:rPr>
        <w:t xml:space="preserve"> From Physiognomics to Ne</w:t>
      </w:r>
      <w:r w:rsidRPr="00041DBE">
        <w:rPr>
          <w:rFonts w:ascii="Garamond" w:hAnsi="Garamond" w:cs="Helvetica"/>
          <w:color w:val="000000"/>
          <w:lang w:bidi="en-US"/>
        </w:rPr>
        <w:t>uroscience.”</w:t>
      </w:r>
      <w:r w:rsidR="00C930E0" w:rsidRPr="00041DBE">
        <w:rPr>
          <w:rFonts w:ascii="Garamond" w:hAnsi="Garamond" w:cs="Helvetica"/>
          <w:color w:val="000000"/>
          <w:lang w:bidi="en-US"/>
        </w:rPr>
        <w:t xml:space="preserve"> </w:t>
      </w:r>
      <w:r w:rsidRPr="00041DBE">
        <w:rPr>
          <w:rFonts w:ascii="Garamond" w:hAnsi="Garamond" w:cs="Helvetica"/>
          <w:color w:val="000000"/>
          <w:lang w:bidi="en-US"/>
        </w:rPr>
        <w:t>I</w:t>
      </w:r>
      <w:r w:rsidR="00C930E0" w:rsidRPr="00041DBE">
        <w:rPr>
          <w:rFonts w:ascii="Garamond" w:hAnsi="Garamond" w:cs="Helvetica"/>
          <w:color w:val="000000"/>
          <w:lang w:bidi="en-US"/>
        </w:rPr>
        <w:t>n</w:t>
      </w:r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r w:rsidRPr="00041DBE">
        <w:rPr>
          <w:rFonts w:ascii="Garamond" w:hAnsi="Garamond" w:cs="Helvetica"/>
          <w:i/>
          <w:color w:val="000000"/>
          <w:lang w:bidi="en-US"/>
        </w:rPr>
        <w:t>Rethinking Emotion: Interiority and Exteriority in Premodern, Modern, and Contemporary Thought</w:t>
      </w:r>
      <w:r w:rsidRPr="00041DBE">
        <w:rPr>
          <w:rFonts w:ascii="Garamond" w:hAnsi="Garamond" w:cs="Helvetica"/>
          <w:color w:val="000000"/>
          <w:lang w:bidi="en-US"/>
        </w:rPr>
        <w:t xml:space="preserve"> (</w:t>
      </w:r>
      <w:r w:rsidRPr="00041DBE">
        <w:rPr>
          <w:rFonts w:ascii="Garamond" w:hAnsi="Garamond" w:cs="Helvetica"/>
          <w:i/>
          <w:color w:val="000000"/>
          <w:lang w:bidi="en-US"/>
        </w:rPr>
        <w:t>Interdisciplinary German Cultural Studies</w:t>
      </w:r>
      <w:r w:rsidRPr="00041DBE">
        <w:rPr>
          <w:rFonts w:ascii="Garamond" w:hAnsi="Garamond" w:cs="Helvetica"/>
          <w:color w:val="000000"/>
          <w:lang w:bidi="en-US"/>
        </w:rPr>
        <w:t>, vol. 15</w:t>
      </w:r>
      <w:r w:rsidR="000A01AD" w:rsidRPr="00041DBE">
        <w:rPr>
          <w:rFonts w:ascii="Garamond" w:hAnsi="Garamond" w:cs="Helvetica"/>
          <w:color w:val="000000"/>
          <w:lang w:bidi="en-US"/>
        </w:rPr>
        <w:t>),</w:t>
      </w:r>
      <w:r w:rsidRPr="00041DBE">
        <w:rPr>
          <w:rFonts w:ascii="Garamond" w:hAnsi="Garamond" w:cs="Helvetica"/>
          <w:color w:val="000000"/>
          <w:lang w:bidi="en-US"/>
        </w:rPr>
        <w:t xml:space="preserve"> edited by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Rüdiger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Campe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and Julia Weber, 289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Pr="00041DBE">
        <w:rPr>
          <w:rFonts w:ascii="Garamond" w:hAnsi="Garamond" w:cs="Helvetica"/>
          <w:color w:val="000000"/>
          <w:lang w:bidi="en-US"/>
        </w:rPr>
        <w:t>324. Berlin</w:t>
      </w:r>
      <w:r w:rsidR="000A01AD" w:rsidRPr="00041DBE">
        <w:rPr>
          <w:rFonts w:ascii="Garamond" w:hAnsi="Garamond" w:cs="Helvetica"/>
          <w:color w:val="000000"/>
          <w:lang w:bidi="en-US"/>
        </w:rPr>
        <w:t xml:space="preserve">: De Gruyter, </w:t>
      </w:r>
      <w:r w:rsidRPr="00041DBE">
        <w:rPr>
          <w:rFonts w:ascii="Garamond" w:hAnsi="Garamond" w:cs="Helvetica"/>
          <w:color w:val="000000"/>
          <w:lang w:bidi="en-US"/>
        </w:rPr>
        <w:t>2014.</w:t>
      </w:r>
    </w:p>
    <w:p w14:paraId="29572F0D" w14:textId="77777777" w:rsidR="000C7B67" w:rsidRPr="00041DBE" w:rsidRDefault="000C7B67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10B4CE2E" w14:textId="77777777" w:rsidR="000C7B67" w:rsidRPr="00041DBE" w:rsidRDefault="000C7B67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 xml:space="preserve">“Zu den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Märtyrerbilder</w:t>
      </w:r>
      <w:r w:rsidR="007D3A32" w:rsidRPr="00041DBE">
        <w:rPr>
          <w:rFonts w:ascii="Garamond" w:hAnsi="Garamond" w:cs="Helvetica"/>
          <w:color w:val="000000"/>
          <w:lang w:bidi="en-US"/>
        </w:rPr>
        <w:t>n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Antwerpens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im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späten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16.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Jahrhundert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.” In </w:t>
      </w:r>
      <w:proofErr w:type="spellStart"/>
      <w:r w:rsidRPr="00041DBE">
        <w:rPr>
          <w:rFonts w:ascii="Garamond" w:hAnsi="Garamond"/>
          <w:i/>
          <w:iCs/>
          <w:color w:val="000000"/>
        </w:rPr>
        <w:t>Autopsia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: </w:t>
      </w:r>
      <w:proofErr w:type="spellStart"/>
      <w:r w:rsidRPr="00041DBE">
        <w:rPr>
          <w:rFonts w:ascii="Garamond" w:hAnsi="Garamond"/>
          <w:i/>
          <w:iCs/>
          <w:color w:val="000000"/>
        </w:rPr>
        <w:t>Blut</w:t>
      </w:r>
      <w:proofErr w:type="spellEnd"/>
      <w:r w:rsidR="0060655D">
        <w:rPr>
          <w:rFonts w:ascii="Garamond" w:hAnsi="Garamond"/>
          <w:i/>
          <w:iCs/>
          <w:color w:val="000000"/>
        </w:rPr>
        <w:t>-</w:t>
      </w:r>
      <w:r w:rsidRPr="00041DBE">
        <w:rPr>
          <w:rFonts w:ascii="Garamond" w:hAnsi="Garamond"/>
          <w:i/>
          <w:iCs/>
          <w:color w:val="000000"/>
        </w:rPr>
        <w:t xml:space="preserve">und </w:t>
      </w:r>
      <w:proofErr w:type="spellStart"/>
      <w:r w:rsidRPr="00041DBE">
        <w:rPr>
          <w:rFonts w:ascii="Garamond" w:hAnsi="Garamond"/>
          <w:i/>
          <w:iCs/>
          <w:color w:val="000000"/>
        </w:rPr>
        <w:t>Augenzeugen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; Extreme </w:t>
      </w:r>
      <w:proofErr w:type="spellStart"/>
      <w:r w:rsidRPr="00041DBE">
        <w:rPr>
          <w:rFonts w:ascii="Garamond" w:hAnsi="Garamond"/>
          <w:i/>
          <w:iCs/>
          <w:color w:val="000000"/>
        </w:rPr>
        <w:t>Bilder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 des </w:t>
      </w:r>
      <w:proofErr w:type="spellStart"/>
      <w:r w:rsidRPr="00041DBE">
        <w:rPr>
          <w:rFonts w:ascii="Garamond" w:hAnsi="Garamond"/>
          <w:i/>
          <w:iCs/>
          <w:color w:val="000000"/>
        </w:rPr>
        <w:t>christlichen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 Martyriums</w:t>
      </w:r>
      <w:r w:rsidRPr="00041DBE">
        <w:rPr>
          <w:rFonts w:ascii="Garamond" w:hAnsi="Garamond" w:cs="Helvetica"/>
          <w:color w:val="000000"/>
          <w:lang w:bidi="en-US"/>
        </w:rPr>
        <w:t xml:space="preserve">, edited by </w:t>
      </w:r>
      <w:proofErr w:type="spellStart"/>
      <w:r w:rsidRPr="00041DBE">
        <w:rPr>
          <w:rFonts w:ascii="Garamond" w:hAnsi="Garamond"/>
          <w:color w:val="000000"/>
        </w:rPr>
        <w:t>Carolin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Behrmann</w:t>
      </w:r>
      <w:proofErr w:type="spellEnd"/>
      <w:r w:rsidRPr="00041DBE">
        <w:rPr>
          <w:rFonts w:ascii="Garamond" w:hAnsi="Garamond"/>
          <w:color w:val="000000"/>
        </w:rPr>
        <w:t xml:space="preserve"> and Elisabeth </w:t>
      </w:r>
      <w:proofErr w:type="spellStart"/>
      <w:r w:rsidRPr="00041DBE">
        <w:rPr>
          <w:rFonts w:ascii="Garamond" w:hAnsi="Garamond"/>
          <w:color w:val="000000"/>
        </w:rPr>
        <w:t>Priedl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r w:rsidRPr="00041DBE">
        <w:rPr>
          <w:rFonts w:ascii="Garamond" w:hAnsi="Garamond" w:cs="Helvetica"/>
          <w:color w:val="000000"/>
          <w:lang w:bidi="en-US"/>
        </w:rPr>
        <w:t>181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Pr="00041DBE">
        <w:rPr>
          <w:rFonts w:ascii="Garamond" w:hAnsi="Garamond" w:cs="Helvetica"/>
          <w:color w:val="000000"/>
          <w:lang w:bidi="en-US"/>
        </w:rPr>
        <w:t>211.</w:t>
      </w:r>
      <w:r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 w:cs="Helvetica"/>
          <w:color w:val="000000"/>
          <w:lang w:bidi="en-US"/>
        </w:rPr>
        <w:t xml:space="preserve">Munich: Wilhelm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Finck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>, 2014.</w:t>
      </w:r>
    </w:p>
    <w:p w14:paraId="035686FE" w14:textId="77777777" w:rsidR="00300143" w:rsidRPr="00041DBE" w:rsidRDefault="00300143" w:rsidP="00606E77">
      <w:pPr>
        <w:jc w:val="both"/>
        <w:rPr>
          <w:rFonts w:ascii="Garamond" w:hAnsi="Garamond" w:cs="Helvetica"/>
          <w:color w:val="000000"/>
          <w:lang w:bidi="en-US"/>
        </w:rPr>
      </w:pPr>
    </w:p>
    <w:p w14:paraId="29856E4E" w14:textId="77777777" w:rsidR="005C2BFE" w:rsidRPr="00041DBE" w:rsidRDefault="00082508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Ulrich Kirk and David</w:t>
      </w:r>
      <w:r w:rsidR="00282018" w:rsidRPr="00041DBE">
        <w:rPr>
          <w:rFonts w:ascii="Garamond" w:hAnsi="Garamond" w:cs="Helvetica"/>
          <w:color w:val="000000"/>
          <w:lang w:bidi="en-US"/>
        </w:rPr>
        <w:t xml:space="preserve"> Freedberg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. “Contextual Bias and Insulation against Bias during Aesthetic Rating: </w:t>
      </w:r>
      <w:r w:rsidR="00300143" w:rsidRPr="00041DBE">
        <w:rPr>
          <w:rFonts w:ascii="Garamond" w:hAnsi="Garamond" w:cs="Helvetica"/>
          <w:color w:val="000000"/>
          <w:lang w:bidi="en-US"/>
        </w:rPr>
        <w:t xml:space="preserve">The </w:t>
      </w:r>
      <w:r w:rsidR="00CD5A71" w:rsidRPr="00041DBE">
        <w:rPr>
          <w:rFonts w:ascii="Garamond" w:hAnsi="Garamond" w:cs="Helvetica"/>
          <w:color w:val="000000"/>
          <w:lang w:bidi="en-US"/>
        </w:rPr>
        <w:t>R</w:t>
      </w:r>
      <w:r w:rsidR="00351FAD" w:rsidRPr="00041DBE">
        <w:rPr>
          <w:rFonts w:ascii="Garamond" w:hAnsi="Garamond" w:cs="Helvetica"/>
          <w:color w:val="000000"/>
          <w:lang w:bidi="en-US"/>
        </w:rPr>
        <w:t>oles</w:t>
      </w:r>
      <w:r w:rsidR="00300143" w:rsidRPr="00041DBE">
        <w:rPr>
          <w:rFonts w:ascii="Garamond" w:hAnsi="Garamond" w:cs="Helvetica"/>
          <w:color w:val="000000"/>
          <w:lang w:bidi="en-US"/>
        </w:rPr>
        <w:t xml:space="preserve"> of VMPFC and DLPFC </w:t>
      </w:r>
      <w:r w:rsidR="00351FAD" w:rsidRPr="00041DBE">
        <w:rPr>
          <w:rFonts w:ascii="Garamond" w:hAnsi="Garamond" w:cs="Helvetica"/>
          <w:color w:val="000000"/>
          <w:lang w:bidi="en-US"/>
        </w:rPr>
        <w:t>in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 Neural Valuation.” I</w:t>
      </w:r>
      <w:r w:rsidR="00351FAD" w:rsidRPr="00041DBE">
        <w:rPr>
          <w:rFonts w:ascii="Garamond" w:hAnsi="Garamond" w:cs="Helvetica"/>
          <w:color w:val="000000"/>
          <w:lang w:bidi="en-US"/>
        </w:rPr>
        <w:t>n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CD5A71" w:rsidRPr="00041DBE">
        <w:rPr>
          <w:rFonts w:ascii="Garamond" w:hAnsi="Garamond" w:cs="Helvetica"/>
          <w:i/>
          <w:color w:val="000000"/>
          <w:lang w:bidi="en-US"/>
        </w:rPr>
        <w:t>Art, Aesthetics and the Brain</w:t>
      </w:r>
      <w:r w:rsidR="001A309D" w:rsidRPr="00041DBE">
        <w:rPr>
          <w:rFonts w:ascii="Garamond" w:hAnsi="Garamond" w:cs="Helvetica"/>
          <w:color w:val="000000"/>
          <w:lang w:bidi="en-US"/>
        </w:rPr>
        <w:t>, edited by Joseph P. Huston, Marcos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 Nadal</w:t>
      </w:r>
      <w:r w:rsidR="00351FAD" w:rsidRPr="00041DBE">
        <w:rPr>
          <w:rFonts w:ascii="Garamond" w:hAnsi="Garamond" w:cs="Helvetica"/>
          <w:color w:val="000000"/>
          <w:lang w:bidi="en-US"/>
        </w:rPr>
        <w:t xml:space="preserve">, </w:t>
      </w:r>
      <w:r w:rsidR="001A309D" w:rsidRPr="00041DBE">
        <w:rPr>
          <w:rFonts w:ascii="Garamond" w:hAnsi="Garamond" w:cs="Helvetica"/>
          <w:color w:val="000000"/>
          <w:lang w:bidi="en-US"/>
        </w:rPr>
        <w:t>Francisco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351FAD" w:rsidRPr="00041DBE">
        <w:rPr>
          <w:rFonts w:ascii="Garamond" w:hAnsi="Garamond" w:cs="Helvetica"/>
          <w:color w:val="000000"/>
          <w:lang w:bidi="en-US"/>
        </w:rPr>
        <w:t>M</w:t>
      </w:r>
      <w:r w:rsidR="001A309D" w:rsidRPr="00041DBE">
        <w:rPr>
          <w:rFonts w:ascii="Garamond" w:hAnsi="Garamond" w:cs="Helvetica"/>
          <w:color w:val="000000"/>
          <w:lang w:bidi="en-US"/>
        </w:rPr>
        <w:t>ora, Luigi F.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CD5A71" w:rsidRPr="00041DBE">
        <w:rPr>
          <w:rFonts w:ascii="Garamond" w:hAnsi="Garamond" w:cs="Helvetica"/>
          <w:color w:val="000000"/>
          <w:lang w:bidi="en-US"/>
        </w:rPr>
        <w:t>Agnati</w:t>
      </w:r>
      <w:proofErr w:type="spellEnd"/>
      <w:r w:rsidR="00CD5A71" w:rsidRPr="00041DBE">
        <w:rPr>
          <w:rFonts w:ascii="Garamond" w:hAnsi="Garamond" w:cs="Helvetica"/>
          <w:color w:val="000000"/>
          <w:lang w:bidi="en-US"/>
        </w:rPr>
        <w:t>,</w:t>
      </w:r>
      <w:r w:rsidR="00506669" w:rsidRPr="00041DBE">
        <w:rPr>
          <w:rFonts w:ascii="Garamond" w:hAnsi="Garamond" w:cs="Helvetica"/>
          <w:color w:val="000000"/>
          <w:lang w:bidi="en-US"/>
        </w:rPr>
        <w:t xml:space="preserve"> and </w:t>
      </w:r>
      <w:r w:rsidR="001A309D" w:rsidRPr="00041DBE">
        <w:rPr>
          <w:rFonts w:ascii="Garamond" w:hAnsi="Garamond" w:cs="Helvetica"/>
          <w:color w:val="000000"/>
          <w:lang w:bidi="en-US"/>
        </w:rPr>
        <w:t xml:space="preserve">Camilo 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J. </w:t>
      </w:r>
      <w:proofErr w:type="spellStart"/>
      <w:r w:rsidR="00506669" w:rsidRPr="00041DBE">
        <w:rPr>
          <w:rFonts w:ascii="Garamond" w:hAnsi="Garamond" w:cs="Helvetica"/>
          <w:color w:val="000000"/>
          <w:lang w:bidi="en-US"/>
        </w:rPr>
        <w:t>Cela</w:t>
      </w:r>
      <w:proofErr w:type="spellEnd"/>
      <w:r w:rsidR="0060655D">
        <w:rPr>
          <w:rFonts w:ascii="Garamond" w:hAnsi="Garamond" w:cs="Helvetica"/>
          <w:color w:val="000000"/>
          <w:lang w:bidi="en-US"/>
        </w:rPr>
        <w:t>-</w:t>
      </w:r>
      <w:r w:rsidR="00CD5A71" w:rsidRPr="00041DBE">
        <w:rPr>
          <w:rFonts w:ascii="Garamond" w:hAnsi="Garamond" w:cs="Helvetica"/>
          <w:color w:val="000000"/>
          <w:lang w:bidi="en-US"/>
        </w:rPr>
        <w:t>Conde</w:t>
      </w:r>
      <w:r w:rsidR="00351FAD" w:rsidRPr="00041DBE">
        <w:rPr>
          <w:rFonts w:ascii="Garamond" w:hAnsi="Garamond" w:cs="Helvetica"/>
          <w:color w:val="000000"/>
          <w:lang w:bidi="en-US"/>
        </w:rPr>
        <w:t>,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 158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CD5A71" w:rsidRPr="00041DBE">
        <w:rPr>
          <w:rFonts w:ascii="Garamond" w:hAnsi="Garamond" w:cs="Helvetica"/>
          <w:color w:val="000000"/>
          <w:lang w:bidi="en-US"/>
        </w:rPr>
        <w:t>73.</w:t>
      </w:r>
      <w:r w:rsidR="00351FAD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CD5A71" w:rsidRPr="00041DBE">
        <w:rPr>
          <w:rFonts w:ascii="Garamond" w:hAnsi="Garamond" w:cs="Helvetica"/>
          <w:color w:val="000000"/>
          <w:lang w:bidi="en-US"/>
        </w:rPr>
        <w:t>Oxford: Oxford University Press, 2015.</w:t>
      </w:r>
    </w:p>
    <w:p w14:paraId="7EE56A5E" w14:textId="77777777" w:rsidR="005C2BFE" w:rsidRPr="00041DBE" w:rsidRDefault="005C2BFE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422E95A7" w14:textId="77777777" w:rsidR="0014361C" w:rsidRPr="00041DBE" w:rsidRDefault="00082508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501461">
        <w:rPr>
          <w:rFonts w:ascii="Garamond" w:hAnsi="Garamond" w:cs="Helvetica"/>
          <w:color w:val="000000"/>
          <w:lang w:val="it-IT" w:bidi="en-US"/>
        </w:rPr>
        <w:t>Carmen</w:t>
      </w:r>
      <w:r w:rsidR="00282018" w:rsidRPr="00501461">
        <w:rPr>
          <w:rFonts w:ascii="Garamond" w:hAnsi="Garamond" w:cs="Helvetica"/>
          <w:color w:val="000000"/>
          <w:lang w:val="it-IT" w:bidi="en-US"/>
        </w:rPr>
        <w:t xml:space="preserve"> Concerto</w:t>
      </w:r>
      <w:r w:rsidR="005C2BFE" w:rsidRPr="00501461">
        <w:rPr>
          <w:rFonts w:ascii="Garamond" w:hAnsi="Garamond" w:cs="Helvetica"/>
          <w:color w:val="000000"/>
          <w:lang w:val="it-IT" w:bidi="en-US"/>
        </w:rPr>
        <w:t>,</w:t>
      </w:r>
      <w:r w:rsidRPr="00501461">
        <w:rPr>
          <w:rFonts w:ascii="Garamond" w:hAnsi="Garamond" w:cs="Helvetica"/>
          <w:color w:val="000000"/>
          <w:lang w:val="it-IT" w:bidi="en-US"/>
        </w:rPr>
        <w:t xml:space="preserve"> </w:t>
      </w:r>
      <w:proofErr w:type="spellStart"/>
      <w:r w:rsidRPr="00501461">
        <w:rPr>
          <w:rFonts w:ascii="Garamond" w:hAnsi="Garamond" w:cs="Helvetica"/>
          <w:color w:val="000000"/>
          <w:lang w:val="it-IT" w:bidi="en-US"/>
        </w:rPr>
        <w:t>Moh</w:t>
      </w:r>
      <w:r w:rsidR="00501461" w:rsidRPr="00501461">
        <w:rPr>
          <w:rFonts w:ascii="Garamond" w:hAnsi="Garamond" w:cs="Helvetica"/>
          <w:color w:val="000000"/>
          <w:lang w:val="it-IT" w:bidi="en-US"/>
        </w:rPr>
        <w:t>a</w:t>
      </w:r>
      <w:r w:rsidRPr="00501461">
        <w:rPr>
          <w:rFonts w:ascii="Garamond" w:hAnsi="Garamond" w:cs="Helvetica"/>
          <w:color w:val="000000"/>
          <w:lang w:val="it-IT" w:bidi="en-US"/>
        </w:rPr>
        <w:t>mad</w:t>
      </w:r>
      <w:proofErr w:type="spellEnd"/>
      <w:r w:rsidRPr="00501461">
        <w:rPr>
          <w:rFonts w:ascii="Garamond" w:hAnsi="Garamond" w:cs="Helvetica"/>
          <w:color w:val="000000"/>
          <w:lang w:val="it-IT" w:bidi="en-US"/>
        </w:rPr>
        <w:t xml:space="preserve"> Al </w:t>
      </w:r>
      <w:proofErr w:type="spellStart"/>
      <w:r w:rsidRPr="00501461">
        <w:rPr>
          <w:rFonts w:ascii="Garamond" w:hAnsi="Garamond" w:cs="Helvetica"/>
          <w:color w:val="000000"/>
          <w:lang w:val="it-IT" w:bidi="en-US"/>
        </w:rPr>
        <w:t>Sawah</w:t>
      </w:r>
      <w:proofErr w:type="spellEnd"/>
      <w:r w:rsidRPr="00501461">
        <w:rPr>
          <w:rFonts w:ascii="Garamond" w:hAnsi="Garamond" w:cs="Helvetica"/>
          <w:color w:val="000000"/>
          <w:lang w:val="it-IT" w:bidi="en-US"/>
        </w:rPr>
        <w:t>,</w:t>
      </w:r>
      <w:r w:rsidR="005C2BFE" w:rsidRPr="00501461">
        <w:rPr>
          <w:rFonts w:ascii="Garamond" w:hAnsi="Garamond" w:cs="Helvetica"/>
          <w:color w:val="000000"/>
          <w:lang w:val="it-IT" w:bidi="en-US"/>
        </w:rPr>
        <w:t xml:space="preserve"> </w:t>
      </w:r>
      <w:proofErr w:type="spellStart"/>
      <w:r w:rsidRPr="00501461">
        <w:rPr>
          <w:rFonts w:ascii="Garamond" w:hAnsi="Garamond" w:cs="Helvetica"/>
          <w:color w:val="000000"/>
          <w:lang w:val="it-IT" w:bidi="en-US"/>
        </w:rPr>
        <w:t>Carmen</w:t>
      </w:r>
      <w:r w:rsidR="00A65644" w:rsidRPr="00501461">
        <w:rPr>
          <w:rFonts w:ascii="Garamond" w:hAnsi="Garamond" w:cs="Helvetica"/>
          <w:color w:val="000000"/>
          <w:lang w:val="it-IT" w:bidi="en-US"/>
        </w:rPr>
        <w:t>rita</w:t>
      </w:r>
      <w:proofErr w:type="spellEnd"/>
      <w:r w:rsidRPr="00501461">
        <w:rPr>
          <w:rFonts w:ascii="Garamond" w:hAnsi="Garamond" w:cs="Helvetica"/>
          <w:color w:val="000000"/>
          <w:lang w:val="it-IT" w:bidi="en-US"/>
        </w:rPr>
        <w:t xml:space="preserve"> Infortuna, David </w:t>
      </w:r>
      <w:proofErr w:type="spellStart"/>
      <w:r w:rsidRPr="00501461">
        <w:rPr>
          <w:rFonts w:ascii="Garamond" w:hAnsi="Garamond" w:cs="Helvetica"/>
          <w:color w:val="000000"/>
          <w:lang w:val="it-IT" w:bidi="en-US"/>
        </w:rPr>
        <w:t>Freedberg</w:t>
      </w:r>
      <w:proofErr w:type="spellEnd"/>
      <w:r w:rsidRPr="00501461">
        <w:rPr>
          <w:rFonts w:ascii="Garamond" w:hAnsi="Garamond" w:cs="Helvetica"/>
          <w:color w:val="000000"/>
          <w:lang w:val="it-IT" w:bidi="en-US"/>
        </w:rPr>
        <w:t>, Eileen</w:t>
      </w:r>
      <w:r w:rsidR="00282018" w:rsidRPr="00501461">
        <w:rPr>
          <w:rFonts w:ascii="Garamond" w:hAnsi="Garamond" w:cs="Helvetica"/>
          <w:color w:val="000000"/>
          <w:lang w:val="it-IT" w:bidi="en-US"/>
        </w:rPr>
        <w:t xml:space="preserve"> </w:t>
      </w:r>
      <w:proofErr w:type="spellStart"/>
      <w:r w:rsidR="00282018" w:rsidRPr="00501461">
        <w:rPr>
          <w:rFonts w:ascii="Garamond" w:hAnsi="Garamond" w:cs="Helvetica"/>
          <w:color w:val="000000"/>
          <w:lang w:val="it-IT" w:bidi="en-US"/>
        </w:rPr>
        <w:t>Chusid</w:t>
      </w:r>
      <w:proofErr w:type="spellEnd"/>
      <w:r w:rsidR="00725348" w:rsidRPr="00501461">
        <w:rPr>
          <w:rFonts w:ascii="Garamond" w:hAnsi="Garamond" w:cs="Helvetica"/>
          <w:color w:val="000000"/>
          <w:lang w:val="it-IT" w:bidi="en-US"/>
        </w:rPr>
        <w:t xml:space="preserve">, </w:t>
      </w:r>
      <w:r w:rsidRPr="00501461">
        <w:rPr>
          <w:rFonts w:ascii="Garamond" w:hAnsi="Garamond" w:cs="Helvetica"/>
          <w:color w:val="000000"/>
          <w:lang w:val="it-IT" w:bidi="en-US"/>
        </w:rPr>
        <w:t>Eugenio</w:t>
      </w:r>
      <w:r w:rsidR="00282018" w:rsidRPr="00501461">
        <w:rPr>
          <w:rFonts w:ascii="Garamond" w:hAnsi="Garamond" w:cs="Helvetica"/>
          <w:color w:val="000000"/>
          <w:lang w:val="it-IT" w:bidi="en-US"/>
        </w:rPr>
        <w:t xml:space="preserve"> </w:t>
      </w:r>
      <w:r w:rsidR="00725348" w:rsidRPr="00501461">
        <w:rPr>
          <w:rFonts w:ascii="Garamond" w:hAnsi="Garamond" w:cs="Helvetica"/>
          <w:color w:val="000000"/>
          <w:lang w:val="it-IT" w:bidi="en-US"/>
        </w:rPr>
        <w:t>Agu</w:t>
      </w:r>
      <w:r w:rsidRPr="00501461">
        <w:rPr>
          <w:rFonts w:ascii="Garamond" w:hAnsi="Garamond" w:cs="Helvetica"/>
          <w:color w:val="000000"/>
          <w:lang w:val="it-IT" w:bidi="en-US"/>
        </w:rPr>
        <w:t>glia, and Fortunato</w:t>
      </w:r>
      <w:r w:rsidR="00282018" w:rsidRPr="00501461">
        <w:rPr>
          <w:rFonts w:ascii="Garamond" w:hAnsi="Garamond" w:cs="Helvetica"/>
          <w:color w:val="000000"/>
          <w:lang w:val="it-IT" w:bidi="en-US"/>
        </w:rPr>
        <w:t xml:space="preserve"> Battaglia</w:t>
      </w:r>
      <w:r w:rsidR="00CD5A71" w:rsidRPr="00501461">
        <w:rPr>
          <w:rFonts w:ascii="Garamond" w:hAnsi="Garamond" w:cs="Helvetica"/>
          <w:color w:val="000000"/>
          <w:lang w:val="it-IT" w:bidi="en-US"/>
        </w:rPr>
        <w:t xml:space="preserve">. </w:t>
      </w:r>
      <w:r w:rsidR="005C2BFE" w:rsidRPr="00041DBE">
        <w:rPr>
          <w:rFonts w:ascii="Garamond" w:hAnsi="Garamond" w:cs="Helvetica"/>
          <w:color w:val="000000"/>
          <w:lang w:bidi="en-US"/>
        </w:rPr>
        <w:t>“Neural Circuits Underlying Motor Facilitation during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 Observation of Implied Motion.”</w:t>
      </w:r>
      <w:r w:rsidR="005C2BFE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5C2BFE" w:rsidRPr="00041DBE">
        <w:rPr>
          <w:rFonts w:ascii="Garamond" w:hAnsi="Garamond" w:cs="Helvetica"/>
          <w:i/>
          <w:color w:val="000000"/>
          <w:lang w:bidi="en-US"/>
        </w:rPr>
        <w:t>Somatosensory and Motor Research</w:t>
      </w:r>
      <w:r w:rsidR="00CD5A71" w:rsidRPr="00041DBE">
        <w:rPr>
          <w:rFonts w:ascii="Garamond" w:hAnsi="Garamond" w:cs="Helvetica"/>
          <w:color w:val="000000"/>
          <w:lang w:bidi="en-US"/>
        </w:rPr>
        <w:t xml:space="preserve"> (September 30, 2015): </w:t>
      </w:r>
      <w:r w:rsidR="00452188" w:rsidRPr="00041DBE">
        <w:rPr>
          <w:rFonts w:ascii="Garamond" w:hAnsi="Garamond" w:cs="Helvetica"/>
          <w:color w:val="000000"/>
          <w:lang w:bidi="en-US"/>
        </w:rPr>
        <w:t>1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452188" w:rsidRPr="00041DBE">
        <w:rPr>
          <w:rFonts w:ascii="Garamond" w:hAnsi="Garamond" w:cs="Helvetica"/>
          <w:color w:val="000000"/>
          <w:lang w:bidi="en-US"/>
        </w:rPr>
        <w:t xml:space="preserve">4.  </w:t>
      </w:r>
      <w:r w:rsidR="005C2BFE" w:rsidRPr="00041DBE">
        <w:rPr>
          <w:rFonts w:ascii="Garamond" w:hAnsi="Garamond" w:cs="Helvetica"/>
          <w:color w:val="000000"/>
          <w:lang w:bidi="en-US"/>
        </w:rPr>
        <w:t xml:space="preserve"> </w:t>
      </w:r>
    </w:p>
    <w:p w14:paraId="10300B1A" w14:textId="77777777" w:rsidR="0014361C" w:rsidRPr="00041DBE" w:rsidRDefault="0014361C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2D8AC1A5" w14:textId="77777777" w:rsidR="00E96C53" w:rsidRDefault="00CD5A71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“From Defamation to Mutilation:</w:t>
      </w:r>
      <w:r w:rsidR="0014361C" w:rsidRPr="00041DBE">
        <w:rPr>
          <w:rFonts w:ascii="Garamond" w:hAnsi="Garamond" w:cs="Helvetica"/>
          <w:color w:val="000000"/>
          <w:lang w:bidi="en-US"/>
        </w:rPr>
        <w:t xml:space="preserve"> Gender Politics and Reason of State in South Africa</w:t>
      </w:r>
      <w:r w:rsidRPr="00041DBE">
        <w:rPr>
          <w:rFonts w:ascii="Garamond" w:hAnsi="Garamond" w:cs="Helvetica"/>
          <w:color w:val="000000"/>
          <w:lang w:bidi="en-US"/>
        </w:rPr>
        <w:t>.</w:t>
      </w:r>
      <w:r w:rsidR="0014361C" w:rsidRPr="00041DBE">
        <w:rPr>
          <w:rFonts w:ascii="Garamond" w:hAnsi="Garamond" w:cs="Helvetica"/>
          <w:color w:val="000000"/>
          <w:lang w:bidi="en-US"/>
        </w:rPr>
        <w:t>”</w:t>
      </w:r>
      <w:r w:rsidRPr="00041DBE">
        <w:rPr>
          <w:rFonts w:ascii="Garamond" w:hAnsi="Garamond" w:cs="Helvetica"/>
          <w:color w:val="000000"/>
          <w:lang w:bidi="en-US"/>
        </w:rPr>
        <w:t xml:space="preserve"> In </w:t>
      </w:r>
      <w:r w:rsidRPr="00041DBE">
        <w:rPr>
          <w:rFonts w:ascii="Garamond" w:hAnsi="Garamond" w:cs="Helvetica"/>
          <w:i/>
          <w:color w:val="000000"/>
          <w:lang w:bidi="en-US"/>
        </w:rPr>
        <w:t xml:space="preserve">Images of Shame: Infamy, Defamation and the Ethics of </w:t>
      </w:r>
      <w:proofErr w:type="spellStart"/>
      <w:r w:rsidRPr="00041DBE">
        <w:rPr>
          <w:rFonts w:ascii="Garamond" w:hAnsi="Garamond" w:cs="Helvetica"/>
          <w:i/>
          <w:color w:val="000000"/>
          <w:lang w:bidi="en-US"/>
        </w:rPr>
        <w:t>Oeconomia</w:t>
      </w:r>
      <w:proofErr w:type="spellEnd"/>
      <w:r w:rsidR="001A309D" w:rsidRPr="00041DBE">
        <w:rPr>
          <w:rFonts w:ascii="Garamond" w:hAnsi="Garamond" w:cs="Helvetica"/>
          <w:color w:val="000000"/>
          <w:lang w:bidi="en-US"/>
        </w:rPr>
        <w:t xml:space="preserve">, edited by </w:t>
      </w:r>
      <w:proofErr w:type="spellStart"/>
      <w:r w:rsidR="001A309D" w:rsidRPr="00041DBE">
        <w:rPr>
          <w:rFonts w:ascii="Garamond" w:hAnsi="Garamond" w:cs="Helvetica"/>
          <w:color w:val="000000"/>
          <w:lang w:bidi="en-US"/>
        </w:rPr>
        <w:t>Carolin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Behrmann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</w:t>
      </w:r>
      <w:r w:rsidR="00C65BCC" w:rsidRPr="00041DBE">
        <w:rPr>
          <w:rFonts w:ascii="Garamond" w:hAnsi="Garamond" w:cs="Helvetica"/>
          <w:color w:val="000000"/>
          <w:lang w:bidi="en-US"/>
        </w:rPr>
        <w:t>193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C65BCC" w:rsidRPr="00041DBE">
        <w:rPr>
          <w:rFonts w:ascii="Garamond" w:hAnsi="Garamond" w:cs="Helvetica"/>
          <w:color w:val="000000"/>
          <w:lang w:bidi="en-US"/>
        </w:rPr>
        <w:t>216. Berlin: De Gruyter, 2016</w:t>
      </w:r>
      <w:r w:rsidR="0014361C" w:rsidRPr="00041DBE">
        <w:rPr>
          <w:rFonts w:ascii="Garamond" w:hAnsi="Garamond" w:cs="Helvetica"/>
          <w:color w:val="000000"/>
          <w:lang w:bidi="en-US"/>
        </w:rPr>
        <w:t>.</w:t>
      </w:r>
    </w:p>
    <w:p w14:paraId="1E269959" w14:textId="005A9174" w:rsidR="0014361C" w:rsidRPr="00041DBE" w:rsidRDefault="0014361C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 xml:space="preserve"> </w:t>
      </w:r>
    </w:p>
    <w:p w14:paraId="49D5A7F3" w14:textId="77777777" w:rsidR="001F3A7D" w:rsidRPr="00041DBE" w:rsidRDefault="00082508" w:rsidP="00606E77">
      <w:pPr>
        <w:pStyle w:val="Default"/>
        <w:widowControl/>
        <w:ind w:left="720"/>
        <w:jc w:val="both"/>
        <w:rPr>
          <w:rFonts w:ascii="Garamond" w:hAnsi="Garamond"/>
        </w:rPr>
      </w:pPr>
      <w:r w:rsidRPr="00041DBE">
        <w:rPr>
          <w:rFonts w:ascii="Garamond" w:hAnsi="Garamond" w:cs="Helvetica"/>
          <w:lang w:bidi="en-US"/>
        </w:rPr>
        <w:t>Carmen</w:t>
      </w:r>
      <w:r w:rsidR="001A309D" w:rsidRPr="00041DBE">
        <w:rPr>
          <w:rFonts w:ascii="Garamond" w:hAnsi="Garamond" w:cs="Helvetica"/>
          <w:lang w:bidi="en-US"/>
        </w:rPr>
        <w:t xml:space="preserve"> </w:t>
      </w:r>
      <w:r w:rsidR="001C758F" w:rsidRPr="00041DBE">
        <w:rPr>
          <w:rFonts w:ascii="Garamond" w:hAnsi="Garamond" w:cs="Helvetica"/>
          <w:lang w:bidi="en-US"/>
        </w:rPr>
        <w:t xml:space="preserve">Concerto, </w:t>
      </w:r>
      <w:proofErr w:type="spellStart"/>
      <w:r w:rsidRPr="00041DBE">
        <w:rPr>
          <w:rFonts w:ascii="Garamond" w:hAnsi="Garamond" w:cs="Helvetica"/>
          <w:lang w:bidi="en-US"/>
        </w:rPr>
        <w:t>Carmenrita</w:t>
      </w:r>
      <w:proofErr w:type="spellEnd"/>
      <w:r w:rsidR="001A309D" w:rsidRPr="00041DBE">
        <w:rPr>
          <w:rFonts w:ascii="Garamond" w:hAnsi="Garamond" w:cs="Helvetica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lang w:bidi="en-US"/>
        </w:rPr>
        <w:t>Infortuna</w:t>
      </w:r>
      <w:proofErr w:type="spellEnd"/>
      <w:r w:rsidRPr="00041DBE">
        <w:rPr>
          <w:rFonts w:ascii="Garamond" w:hAnsi="Garamond" w:cs="Helvetica"/>
          <w:lang w:bidi="en-US"/>
        </w:rPr>
        <w:t>, Ludovico</w:t>
      </w:r>
      <w:r w:rsidR="001A309D" w:rsidRPr="00041DBE">
        <w:rPr>
          <w:rFonts w:ascii="Garamond" w:hAnsi="Garamond" w:cs="Helvetica"/>
          <w:lang w:bidi="en-US"/>
        </w:rPr>
        <w:t xml:space="preserve"> </w:t>
      </w:r>
      <w:proofErr w:type="spellStart"/>
      <w:r w:rsidR="001A309D" w:rsidRPr="00041DBE">
        <w:rPr>
          <w:rFonts w:ascii="Garamond" w:hAnsi="Garamond" w:cs="Helvetica"/>
          <w:lang w:bidi="en-US"/>
        </w:rPr>
        <w:t>Mineo</w:t>
      </w:r>
      <w:proofErr w:type="spellEnd"/>
      <w:r w:rsidR="001C758F" w:rsidRPr="00041DBE">
        <w:rPr>
          <w:rFonts w:ascii="Garamond" w:hAnsi="Garamond" w:cs="Helvetica"/>
          <w:lang w:bidi="en-US"/>
        </w:rPr>
        <w:t xml:space="preserve">, </w:t>
      </w:r>
      <w:r w:rsidRPr="00041DBE">
        <w:rPr>
          <w:rFonts w:ascii="Garamond" w:hAnsi="Garamond" w:cs="Helvetica"/>
          <w:lang w:bidi="en-US"/>
        </w:rPr>
        <w:t>Manuel</w:t>
      </w:r>
      <w:r w:rsidR="001A309D" w:rsidRPr="00041DBE">
        <w:rPr>
          <w:rFonts w:ascii="Garamond" w:hAnsi="Garamond" w:cs="Helvetica"/>
          <w:lang w:bidi="en-US"/>
        </w:rPr>
        <w:t xml:space="preserve"> Pereira</w:t>
      </w:r>
      <w:r w:rsidR="001C758F" w:rsidRPr="00041DBE">
        <w:rPr>
          <w:rFonts w:ascii="Garamond" w:hAnsi="Garamond" w:cs="Helvetica"/>
          <w:lang w:bidi="en-US"/>
        </w:rPr>
        <w:t xml:space="preserve">, </w:t>
      </w:r>
      <w:r w:rsidRPr="00041DBE">
        <w:rPr>
          <w:rFonts w:ascii="Garamond" w:hAnsi="Garamond" w:cs="Helvetica"/>
          <w:lang w:bidi="en-US"/>
        </w:rPr>
        <w:t xml:space="preserve">David </w:t>
      </w:r>
      <w:proofErr w:type="spellStart"/>
      <w:r w:rsidRPr="00041DBE">
        <w:rPr>
          <w:rFonts w:ascii="Garamond" w:hAnsi="Garamond" w:cs="Helvetica"/>
          <w:lang w:bidi="en-US"/>
        </w:rPr>
        <w:t>Freedberg</w:t>
      </w:r>
      <w:proofErr w:type="spellEnd"/>
      <w:r w:rsidRPr="00041DBE">
        <w:rPr>
          <w:rFonts w:ascii="Garamond" w:hAnsi="Garamond" w:cs="Helvetica"/>
          <w:lang w:bidi="en-US"/>
        </w:rPr>
        <w:t xml:space="preserve">, Eileen </w:t>
      </w:r>
      <w:proofErr w:type="spellStart"/>
      <w:r w:rsidRPr="00041DBE">
        <w:rPr>
          <w:rFonts w:ascii="Garamond" w:hAnsi="Garamond" w:cs="Helvetica"/>
          <w:lang w:bidi="en-US"/>
        </w:rPr>
        <w:t>Chusid</w:t>
      </w:r>
      <w:proofErr w:type="spellEnd"/>
      <w:r w:rsidRPr="00041DBE">
        <w:rPr>
          <w:rFonts w:ascii="Garamond" w:hAnsi="Garamond" w:cs="Helvetica"/>
          <w:lang w:bidi="en-US"/>
        </w:rPr>
        <w:t>, Eugenio</w:t>
      </w:r>
      <w:r w:rsidR="001A309D" w:rsidRPr="00041DBE">
        <w:rPr>
          <w:rFonts w:ascii="Garamond" w:hAnsi="Garamond" w:cs="Helvetica"/>
          <w:lang w:bidi="en-US"/>
        </w:rPr>
        <w:t xml:space="preserve"> </w:t>
      </w:r>
      <w:proofErr w:type="spellStart"/>
      <w:r w:rsidR="001A309D" w:rsidRPr="00041DBE">
        <w:rPr>
          <w:rFonts w:ascii="Garamond" w:hAnsi="Garamond" w:cs="Helvetica"/>
          <w:lang w:bidi="en-US"/>
        </w:rPr>
        <w:t>Aguglia</w:t>
      </w:r>
      <w:proofErr w:type="spellEnd"/>
      <w:r w:rsidRPr="00041DBE">
        <w:rPr>
          <w:rFonts w:ascii="Garamond" w:hAnsi="Garamond" w:cs="Helvetica"/>
          <w:lang w:bidi="en-US"/>
        </w:rPr>
        <w:t>, and Fortunato</w:t>
      </w:r>
      <w:r w:rsidR="001A309D" w:rsidRPr="00041DBE">
        <w:rPr>
          <w:rFonts w:ascii="Garamond" w:hAnsi="Garamond" w:cs="Helvetica"/>
          <w:lang w:bidi="en-US"/>
        </w:rPr>
        <w:t xml:space="preserve"> Battaglia</w:t>
      </w:r>
      <w:r w:rsidR="00C65BCC" w:rsidRPr="00041DBE">
        <w:rPr>
          <w:rFonts w:ascii="Garamond" w:hAnsi="Garamond" w:cs="Helvetica"/>
          <w:lang w:bidi="en-US"/>
        </w:rPr>
        <w:t xml:space="preserve">. </w:t>
      </w:r>
      <w:r w:rsidR="001C758F" w:rsidRPr="00041DBE">
        <w:rPr>
          <w:rFonts w:ascii="Garamond" w:hAnsi="Garamond" w:cs="Helvetica"/>
          <w:lang w:bidi="en-US"/>
        </w:rPr>
        <w:t>“Observation of I</w:t>
      </w:r>
      <w:r w:rsidR="00C65BCC" w:rsidRPr="00041DBE">
        <w:rPr>
          <w:rFonts w:ascii="Garamond" w:hAnsi="Garamond" w:cs="Helvetica"/>
          <w:lang w:bidi="en-US"/>
        </w:rPr>
        <w:t>mplied Motion in a Work of Art Modulates C</w:t>
      </w:r>
      <w:r w:rsidRPr="00041DBE">
        <w:rPr>
          <w:rFonts w:ascii="Garamond" w:hAnsi="Garamond" w:cs="Helvetica"/>
          <w:lang w:bidi="en-US"/>
        </w:rPr>
        <w:t>ortical Conn</w:t>
      </w:r>
      <w:r w:rsidR="00C65BCC" w:rsidRPr="00041DBE">
        <w:rPr>
          <w:rFonts w:ascii="Garamond" w:hAnsi="Garamond" w:cs="Helvetica"/>
          <w:lang w:bidi="en-US"/>
        </w:rPr>
        <w:t xml:space="preserve">ectivity and Plasticity.” </w:t>
      </w:r>
      <w:r w:rsidR="001C758F" w:rsidRPr="00041DBE">
        <w:rPr>
          <w:rFonts w:ascii="Garamond" w:hAnsi="Garamond" w:cs="Helvetica"/>
          <w:i/>
          <w:lang w:bidi="en-US"/>
        </w:rPr>
        <w:t>Journal of Exercise Rehabilitation</w:t>
      </w:r>
      <w:r w:rsidR="00C65BCC" w:rsidRPr="00041DBE">
        <w:rPr>
          <w:rFonts w:ascii="Garamond" w:hAnsi="Garamond" w:cs="Helvetica"/>
          <w:lang w:bidi="en-US"/>
        </w:rPr>
        <w:t xml:space="preserve"> 12, no. 5 (2016): </w:t>
      </w:r>
      <w:r w:rsidR="005B13F5" w:rsidRPr="00041DBE">
        <w:rPr>
          <w:rFonts w:ascii="Garamond" w:hAnsi="Garamond" w:cs="Helvetica"/>
          <w:lang w:bidi="en-US"/>
        </w:rPr>
        <w:t>417</w:t>
      </w:r>
      <w:r w:rsidR="00222731">
        <w:rPr>
          <w:rFonts w:ascii="Garamond" w:hAnsi="Garamond" w:cs="Helvetica"/>
          <w:lang w:bidi="en-US"/>
        </w:rPr>
        <w:t>–</w:t>
      </w:r>
      <w:r w:rsidR="005B13F5" w:rsidRPr="00041DBE">
        <w:rPr>
          <w:rFonts w:ascii="Garamond" w:hAnsi="Garamond" w:cs="Helvetica"/>
          <w:lang w:bidi="en-US"/>
        </w:rPr>
        <w:t>23.</w:t>
      </w:r>
    </w:p>
    <w:p w14:paraId="2498ED18" w14:textId="77777777" w:rsidR="001C758F" w:rsidRPr="00041DBE" w:rsidRDefault="001F3A7D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/>
          <w:color w:val="000000"/>
        </w:rPr>
        <w:t xml:space="preserve"> </w:t>
      </w:r>
    </w:p>
    <w:p w14:paraId="19CC8711" w14:textId="32D0917B" w:rsidR="00725348" w:rsidRPr="00691FF7" w:rsidRDefault="00C65BCC" w:rsidP="00691FF7">
      <w:pPr>
        <w:pStyle w:val="NormalWeb"/>
        <w:ind w:left="720"/>
        <w:rPr>
          <w:rFonts w:ascii="Garamond" w:hAnsi="Garamond"/>
        </w:rPr>
      </w:pPr>
      <w:r w:rsidRPr="00041DBE">
        <w:rPr>
          <w:rFonts w:ascii="Garamond" w:hAnsi="Garamond" w:cs="Helvetica"/>
          <w:color w:val="000000"/>
          <w:lang w:bidi="en-US"/>
        </w:rPr>
        <w:t>“The Fear of Art:</w:t>
      </w:r>
      <w:r w:rsidR="0014361C" w:rsidRPr="00041DBE">
        <w:rPr>
          <w:rFonts w:ascii="Garamond" w:hAnsi="Garamond" w:cs="Helvetica"/>
          <w:color w:val="000000"/>
          <w:lang w:bidi="en-US"/>
        </w:rPr>
        <w:t xml:space="preserve"> How</w:t>
      </w:r>
      <w:r w:rsidRPr="00041DBE">
        <w:rPr>
          <w:rFonts w:ascii="Garamond" w:hAnsi="Garamond" w:cs="Helvetica"/>
          <w:color w:val="000000"/>
          <w:lang w:bidi="en-US"/>
        </w:rPr>
        <w:t xml:space="preserve"> Censorship </w:t>
      </w:r>
      <w:r w:rsidR="007D3A32" w:rsidRPr="00041DBE">
        <w:rPr>
          <w:rFonts w:ascii="Garamond" w:hAnsi="Garamond" w:cs="Helvetica"/>
          <w:color w:val="000000"/>
          <w:lang w:bidi="en-US"/>
        </w:rPr>
        <w:t>B</w:t>
      </w:r>
      <w:r w:rsidRPr="00041DBE">
        <w:rPr>
          <w:rFonts w:ascii="Garamond" w:hAnsi="Garamond" w:cs="Helvetica"/>
          <w:color w:val="000000"/>
          <w:lang w:bidi="en-US"/>
        </w:rPr>
        <w:t>ecomes Iconoclasm.”</w:t>
      </w:r>
      <w:r w:rsidR="0014361C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14361C" w:rsidRPr="00041DBE">
        <w:rPr>
          <w:rFonts w:ascii="Garamond" w:hAnsi="Garamond" w:cs="Helvetica"/>
          <w:i/>
          <w:color w:val="000000"/>
          <w:lang w:bidi="en-US"/>
        </w:rPr>
        <w:t>Social Research</w:t>
      </w:r>
      <w:r w:rsidR="00A33596" w:rsidRPr="00041DBE">
        <w:rPr>
          <w:rFonts w:ascii="Garamond" w:hAnsi="Garamond" w:cs="Helvetica"/>
          <w:color w:val="000000"/>
          <w:lang w:bidi="en-US"/>
        </w:rPr>
        <w:t xml:space="preserve"> </w:t>
      </w:r>
      <w:r w:rsidRPr="00041DBE">
        <w:rPr>
          <w:rFonts w:ascii="Garamond" w:hAnsi="Garamond" w:cs="Helvetica"/>
          <w:color w:val="000000"/>
          <w:lang w:bidi="en-US"/>
        </w:rPr>
        <w:t xml:space="preserve">83, no. </w:t>
      </w:r>
      <w:r w:rsidR="005A435E" w:rsidRPr="00041DBE">
        <w:rPr>
          <w:rFonts w:ascii="Garamond" w:hAnsi="Garamond" w:cs="Helvetica"/>
          <w:color w:val="000000"/>
          <w:lang w:bidi="en-US"/>
        </w:rPr>
        <w:t>1</w:t>
      </w:r>
      <w:r w:rsidRPr="00041DBE">
        <w:rPr>
          <w:rFonts w:ascii="Garamond" w:hAnsi="Garamond" w:cs="Helvetica"/>
          <w:color w:val="000000"/>
          <w:lang w:bidi="en-US"/>
        </w:rPr>
        <w:t xml:space="preserve"> (2016)</w:t>
      </w:r>
      <w:r w:rsidR="00E03A8F" w:rsidRPr="00041DBE">
        <w:rPr>
          <w:rFonts w:ascii="Garamond" w:hAnsi="Garamond" w:cs="Helvetica"/>
          <w:color w:val="000000"/>
          <w:lang w:bidi="en-US"/>
        </w:rPr>
        <w:t>:</w:t>
      </w:r>
      <w:r w:rsidR="005A435E" w:rsidRPr="00041DBE">
        <w:rPr>
          <w:rFonts w:ascii="Garamond" w:hAnsi="Garamond" w:cs="Helvetica"/>
          <w:color w:val="000000"/>
          <w:lang w:bidi="en-US"/>
        </w:rPr>
        <w:t xml:space="preserve"> 67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5A435E" w:rsidRPr="00041DBE">
        <w:rPr>
          <w:rFonts w:ascii="Garamond" w:hAnsi="Garamond" w:cs="Helvetica"/>
          <w:color w:val="000000"/>
          <w:lang w:bidi="en-US"/>
        </w:rPr>
        <w:t xml:space="preserve">99. </w:t>
      </w:r>
      <w:r w:rsidR="005046A3">
        <w:rPr>
          <w:rFonts w:ascii="Garamond" w:hAnsi="Garamond" w:cs="Helvetica"/>
          <w:color w:val="000000"/>
          <w:lang w:bidi="en-US"/>
        </w:rPr>
        <w:t xml:space="preserve">Translated into Portuguese by Felipe Da Silva </w:t>
      </w:r>
      <w:proofErr w:type="spellStart"/>
      <w:r w:rsidR="005046A3">
        <w:rPr>
          <w:rFonts w:ascii="Garamond" w:hAnsi="Garamond" w:cs="Helvetica"/>
          <w:color w:val="000000"/>
          <w:lang w:bidi="en-US"/>
        </w:rPr>
        <w:t>Corrêa</w:t>
      </w:r>
      <w:proofErr w:type="spellEnd"/>
      <w:r w:rsidR="005046A3">
        <w:rPr>
          <w:rFonts w:ascii="Garamond" w:hAnsi="Garamond" w:cs="Helvetica"/>
          <w:color w:val="000000"/>
          <w:lang w:bidi="en-US"/>
        </w:rPr>
        <w:t xml:space="preserve"> as </w:t>
      </w:r>
      <w:r w:rsidR="005046A3">
        <w:rPr>
          <w:rFonts w:ascii="Garamond" w:hAnsi="Garamond"/>
        </w:rPr>
        <w:t>“</w:t>
      </w:r>
      <w:r w:rsidR="005046A3" w:rsidRPr="0000194F">
        <w:rPr>
          <w:rFonts w:ascii="Garamond" w:hAnsi="Garamond"/>
        </w:rPr>
        <w:t xml:space="preserve">O </w:t>
      </w:r>
      <w:proofErr w:type="spellStart"/>
      <w:r w:rsidR="005046A3" w:rsidRPr="0000194F">
        <w:rPr>
          <w:rFonts w:ascii="Garamond" w:hAnsi="Garamond"/>
        </w:rPr>
        <w:t>medo</w:t>
      </w:r>
      <w:proofErr w:type="spellEnd"/>
      <w:r w:rsidR="005046A3" w:rsidRPr="0000194F">
        <w:rPr>
          <w:rFonts w:ascii="Garamond" w:hAnsi="Garamond"/>
        </w:rPr>
        <w:t xml:space="preserve"> da </w:t>
      </w:r>
      <w:proofErr w:type="spellStart"/>
      <w:r w:rsidR="005046A3" w:rsidRPr="0000194F">
        <w:rPr>
          <w:rFonts w:ascii="Garamond" w:hAnsi="Garamond"/>
        </w:rPr>
        <w:t>arte</w:t>
      </w:r>
      <w:proofErr w:type="spellEnd"/>
      <w:r w:rsidR="005046A3" w:rsidRPr="0000194F">
        <w:rPr>
          <w:rFonts w:ascii="Garamond" w:hAnsi="Garamond"/>
        </w:rPr>
        <w:t xml:space="preserve">: </w:t>
      </w:r>
      <w:proofErr w:type="spellStart"/>
      <w:r w:rsidR="005046A3" w:rsidRPr="0000194F">
        <w:rPr>
          <w:rFonts w:ascii="Garamond" w:hAnsi="Garamond"/>
        </w:rPr>
        <w:t>como</w:t>
      </w:r>
      <w:proofErr w:type="spellEnd"/>
      <w:r w:rsidR="005046A3" w:rsidRPr="0000194F">
        <w:rPr>
          <w:rFonts w:ascii="Garamond" w:hAnsi="Garamond"/>
        </w:rPr>
        <w:t xml:space="preserve"> a </w:t>
      </w:r>
      <w:proofErr w:type="spellStart"/>
      <w:r w:rsidR="005046A3" w:rsidRPr="0000194F">
        <w:rPr>
          <w:rFonts w:ascii="Garamond" w:hAnsi="Garamond"/>
        </w:rPr>
        <w:t>censura</w:t>
      </w:r>
      <w:proofErr w:type="spellEnd"/>
      <w:r w:rsidR="005046A3" w:rsidRPr="0000194F">
        <w:rPr>
          <w:rFonts w:ascii="Garamond" w:hAnsi="Garamond"/>
        </w:rPr>
        <w:t xml:space="preserve"> se </w:t>
      </w:r>
      <w:proofErr w:type="spellStart"/>
      <w:r w:rsidR="005046A3" w:rsidRPr="0000194F">
        <w:rPr>
          <w:rFonts w:ascii="Garamond" w:hAnsi="Garamond"/>
        </w:rPr>
        <w:t>torna</w:t>
      </w:r>
      <w:proofErr w:type="spellEnd"/>
      <w:r w:rsidR="005046A3" w:rsidRPr="0000194F">
        <w:rPr>
          <w:rFonts w:ascii="Garamond" w:hAnsi="Garamond"/>
        </w:rPr>
        <w:t xml:space="preserve"> </w:t>
      </w:r>
      <w:proofErr w:type="spellStart"/>
      <w:r w:rsidR="005046A3" w:rsidRPr="0000194F">
        <w:rPr>
          <w:rFonts w:ascii="Garamond" w:hAnsi="Garamond"/>
        </w:rPr>
        <w:t>iconoclastia</w:t>
      </w:r>
      <w:proofErr w:type="spellEnd"/>
      <w:r w:rsidR="005046A3">
        <w:rPr>
          <w:rFonts w:ascii="Garamond" w:hAnsi="Garamond"/>
        </w:rPr>
        <w:t xml:space="preserve">.” </w:t>
      </w:r>
      <w:proofErr w:type="spellStart"/>
      <w:r w:rsidR="005046A3" w:rsidRPr="008C5769">
        <w:rPr>
          <w:rFonts w:ascii="Garamond" w:hAnsi="Garamond"/>
          <w:i/>
          <w:iCs/>
        </w:rPr>
        <w:t>Revista</w:t>
      </w:r>
      <w:proofErr w:type="spellEnd"/>
      <w:r w:rsidR="005046A3" w:rsidRPr="008C5769">
        <w:rPr>
          <w:rFonts w:ascii="Garamond" w:hAnsi="Garamond"/>
          <w:i/>
          <w:iCs/>
        </w:rPr>
        <w:t xml:space="preserve"> </w:t>
      </w:r>
      <w:proofErr w:type="spellStart"/>
      <w:r w:rsidR="005046A3" w:rsidRPr="008C5769">
        <w:rPr>
          <w:rFonts w:ascii="Garamond" w:hAnsi="Garamond"/>
          <w:i/>
          <w:iCs/>
        </w:rPr>
        <w:t>Concinnitas</w:t>
      </w:r>
      <w:proofErr w:type="spellEnd"/>
      <w:r w:rsidR="005046A3">
        <w:rPr>
          <w:rFonts w:ascii="Garamond" w:hAnsi="Garamond"/>
          <w:i/>
          <w:iCs/>
        </w:rPr>
        <w:t xml:space="preserve"> </w:t>
      </w:r>
      <w:r w:rsidR="005046A3">
        <w:rPr>
          <w:rFonts w:ascii="Garamond" w:hAnsi="Garamond"/>
        </w:rPr>
        <w:t xml:space="preserve">v. 22 n.42 (2021). </w:t>
      </w:r>
    </w:p>
    <w:p w14:paraId="56664661" w14:textId="77777777" w:rsidR="00A9515A" w:rsidRPr="00041DBE" w:rsidRDefault="00A9515A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2CA6E1B6" w14:textId="77777777" w:rsidR="007D117D" w:rsidRPr="00041DBE" w:rsidRDefault="007A7297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“From Abs</w:t>
      </w:r>
      <w:r w:rsidR="00C65BCC" w:rsidRPr="00041DBE">
        <w:rPr>
          <w:rFonts w:ascii="Garamond" w:hAnsi="Garamond" w:cs="Helvetica"/>
          <w:color w:val="000000"/>
          <w:lang w:bidi="en-US"/>
        </w:rPr>
        <w:t>orption to Judgement: Empathy in Aesthetic Response.” I</w:t>
      </w:r>
      <w:r w:rsidRPr="00041DBE">
        <w:rPr>
          <w:rFonts w:ascii="Garamond" w:hAnsi="Garamond" w:cs="Helvetica"/>
          <w:color w:val="000000"/>
          <w:lang w:bidi="en-US"/>
        </w:rPr>
        <w:t>n</w:t>
      </w:r>
      <w:r w:rsidR="00C65BCC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C65BCC" w:rsidRPr="00041DBE">
        <w:rPr>
          <w:rFonts w:ascii="Garamond" w:hAnsi="Garamond" w:cs="Helvetica"/>
          <w:i/>
          <w:color w:val="000000"/>
          <w:lang w:bidi="en-US"/>
        </w:rPr>
        <w:t>Empathy: Epistemic Problems and Cultural</w:t>
      </w:r>
      <w:r w:rsidR="0060655D">
        <w:rPr>
          <w:rFonts w:ascii="Garamond" w:hAnsi="Garamond" w:cs="Helvetica"/>
          <w:i/>
          <w:color w:val="000000"/>
          <w:lang w:bidi="en-US"/>
        </w:rPr>
        <w:t>-</w:t>
      </w:r>
      <w:r w:rsidR="00C65BCC" w:rsidRPr="00041DBE">
        <w:rPr>
          <w:rFonts w:ascii="Garamond" w:hAnsi="Garamond" w:cs="Helvetica"/>
          <w:i/>
          <w:color w:val="000000"/>
          <w:lang w:bidi="en-US"/>
        </w:rPr>
        <w:t>Historical Problems of a Cross</w:t>
      </w:r>
      <w:r w:rsidR="0060655D">
        <w:rPr>
          <w:rFonts w:ascii="Garamond" w:hAnsi="Garamond" w:cs="Helvetica"/>
          <w:i/>
          <w:color w:val="000000"/>
          <w:lang w:bidi="en-US"/>
        </w:rPr>
        <w:t>-</w:t>
      </w:r>
      <w:r w:rsidR="00C65BCC" w:rsidRPr="00041DBE">
        <w:rPr>
          <w:rFonts w:ascii="Garamond" w:hAnsi="Garamond" w:cs="Helvetica"/>
          <w:i/>
          <w:color w:val="000000"/>
          <w:lang w:bidi="en-US"/>
        </w:rPr>
        <w:t>Disciplinary Context</w:t>
      </w:r>
      <w:r w:rsidR="00C65BCC" w:rsidRPr="00041DBE">
        <w:rPr>
          <w:rFonts w:ascii="Garamond" w:hAnsi="Garamond" w:cs="Helvetica"/>
          <w:color w:val="000000"/>
          <w:lang w:bidi="en-US"/>
        </w:rPr>
        <w:t xml:space="preserve">, edited by </w:t>
      </w:r>
      <w:r w:rsidRPr="00041DBE">
        <w:rPr>
          <w:rFonts w:ascii="Garamond" w:hAnsi="Garamond" w:cs="Helvetica"/>
          <w:color w:val="000000"/>
          <w:lang w:bidi="en-US"/>
        </w:rPr>
        <w:t>Van</w:t>
      </w:r>
      <w:r w:rsidR="00C65BCC" w:rsidRPr="00041DBE">
        <w:rPr>
          <w:rFonts w:ascii="Garamond" w:hAnsi="Garamond" w:cs="Helvetica"/>
          <w:color w:val="000000"/>
          <w:lang w:bidi="en-US"/>
        </w:rPr>
        <w:t>essa Lux and Sigrid Weigel</w:t>
      </w:r>
      <w:r w:rsidRPr="00041DBE">
        <w:rPr>
          <w:rFonts w:ascii="Garamond" w:hAnsi="Garamond" w:cs="Helvetica"/>
          <w:color w:val="000000"/>
          <w:lang w:bidi="en-US"/>
        </w:rPr>
        <w:t>,</w:t>
      </w:r>
      <w:r w:rsidR="00C65BCC" w:rsidRPr="00041DBE">
        <w:rPr>
          <w:rFonts w:ascii="Garamond" w:hAnsi="Garamond" w:cs="Helvetica"/>
          <w:color w:val="000000"/>
          <w:lang w:bidi="en-US"/>
        </w:rPr>
        <w:t xml:space="preserve"> 139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C65BCC" w:rsidRPr="00041DBE">
        <w:rPr>
          <w:rFonts w:ascii="Garamond" w:hAnsi="Garamond" w:cs="Helvetica"/>
          <w:color w:val="000000"/>
          <w:lang w:bidi="en-US"/>
        </w:rPr>
        <w:t>80.</w:t>
      </w:r>
      <w:r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C65BCC" w:rsidRPr="00041DBE">
        <w:rPr>
          <w:rFonts w:ascii="Garamond" w:hAnsi="Garamond" w:cs="Helvetica"/>
          <w:color w:val="000000"/>
          <w:lang w:bidi="en-US"/>
        </w:rPr>
        <w:t>London:</w:t>
      </w:r>
      <w:r w:rsidR="00222111" w:rsidRPr="00041DBE">
        <w:rPr>
          <w:rFonts w:ascii="Garamond" w:hAnsi="Garamond" w:cs="Helvetica"/>
          <w:color w:val="000000"/>
          <w:lang w:bidi="en-US"/>
        </w:rPr>
        <w:t xml:space="preserve"> Palgrave</w:t>
      </w:r>
      <w:r w:rsidR="0060655D">
        <w:rPr>
          <w:rFonts w:ascii="Garamond" w:hAnsi="Garamond" w:cs="Helvetica"/>
          <w:color w:val="000000"/>
          <w:lang w:bidi="en-US"/>
        </w:rPr>
        <w:t>-</w:t>
      </w:r>
      <w:r w:rsidR="00222111" w:rsidRPr="00041DBE">
        <w:rPr>
          <w:rFonts w:ascii="Garamond" w:hAnsi="Garamond" w:cs="Helvetica"/>
          <w:color w:val="000000"/>
          <w:lang w:bidi="en-US"/>
        </w:rPr>
        <w:t>Macmillan, 2017</w:t>
      </w:r>
      <w:r w:rsidR="00C65BCC" w:rsidRPr="00041DBE">
        <w:rPr>
          <w:rFonts w:ascii="Garamond" w:hAnsi="Garamond" w:cs="Helvetica"/>
          <w:color w:val="000000"/>
          <w:lang w:bidi="en-US"/>
        </w:rPr>
        <w:t>.</w:t>
      </w:r>
    </w:p>
    <w:p w14:paraId="192DE13B" w14:textId="77777777" w:rsidR="0030407E" w:rsidRPr="00041DBE" w:rsidRDefault="0030407E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10264D4F" w14:textId="77777777" w:rsidR="007D117D" w:rsidRPr="00041DBE" w:rsidRDefault="00C65BCC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>“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Nece</w:t>
      </w:r>
      <w:r w:rsidR="0030407E" w:rsidRPr="00041DBE">
        <w:rPr>
          <w:rFonts w:ascii="Garamond" w:hAnsi="Garamond" w:cs="Helvetica"/>
          <w:color w:val="000000"/>
          <w:lang w:bidi="en-US"/>
        </w:rPr>
        <w:t>sidad</w:t>
      </w:r>
      <w:proofErr w:type="spellEnd"/>
      <w:r w:rsidR="0030407E" w:rsidRPr="00041DBE">
        <w:rPr>
          <w:rFonts w:ascii="Garamond" w:hAnsi="Garamond" w:cs="Helvetica"/>
          <w:color w:val="000000"/>
          <w:lang w:bidi="en-US"/>
        </w:rPr>
        <w:t xml:space="preserve"> de</w:t>
      </w:r>
      <w:r w:rsidRPr="00041DBE">
        <w:rPr>
          <w:rFonts w:ascii="Garamond" w:hAnsi="Garamond" w:cs="Helvetica"/>
          <w:color w:val="000000"/>
          <w:lang w:bidi="en-US"/>
        </w:rPr>
        <w:t xml:space="preserve"> la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emoción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: </w:t>
      </w:r>
      <w:r w:rsidR="0030407E" w:rsidRPr="00041DBE">
        <w:rPr>
          <w:rFonts w:ascii="Garamond" w:hAnsi="Garamond" w:cs="Helvetica"/>
          <w:i/>
          <w:color w:val="000000"/>
          <w:lang w:bidi="en-US"/>
        </w:rPr>
        <w:t xml:space="preserve">El Cristo </w:t>
      </w:r>
      <w:proofErr w:type="spellStart"/>
      <w:r w:rsidR="0030407E" w:rsidRPr="00041DBE">
        <w:rPr>
          <w:rFonts w:ascii="Garamond" w:hAnsi="Garamond" w:cs="Helvetica"/>
          <w:i/>
          <w:color w:val="000000"/>
          <w:lang w:bidi="en-US"/>
        </w:rPr>
        <w:t>muerto</w:t>
      </w:r>
      <w:proofErr w:type="spellEnd"/>
      <w:r w:rsidR="0030407E"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="0030407E" w:rsidRPr="00041DBE">
        <w:rPr>
          <w:rFonts w:ascii="Garamond" w:hAnsi="Garamond" w:cs="Helvetica"/>
          <w:i/>
          <w:color w:val="000000"/>
          <w:lang w:bidi="en-US"/>
        </w:rPr>
        <w:t>sostenido</w:t>
      </w:r>
      <w:proofErr w:type="spellEnd"/>
      <w:r w:rsidR="0030407E" w:rsidRPr="00041DBE">
        <w:rPr>
          <w:rFonts w:ascii="Garamond" w:hAnsi="Garamond" w:cs="Helvetica"/>
          <w:i/>
          <w:color w:val="000000"/>
          <w:lang w:bidi="en-US"/>
        </w:rPr>
        <w:t xml:space="preserve"> por un </w:t>
      </w:r>
      <w:proofErr w:type="spellStart"/>
      <w:r w:rsidR="0030407E" w:rsidRPr="00041DBE">
        <w:rPr>
          <w:rFonts w:ascii="Garamond" w:hAnsi="Garamond" w:cs="Helvetica"/>
          <w:i/>
          <w:color w:val="000000"/>
          <w:lang w:bidi="en-US"/>
        </w:rPr>
        <w:t>ángel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de Antonello de Messina.” In</w:t>
      </w:r>
      <w:r w:rsidR="0030407E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30407E" w:rsidRPr="00041DBE">
        <w:rPr>
          <w:rFonts w:ascii="Garamond" w:hAnsi="Garamond" w:cs="Helvetica"/>
          <w:i/>
          <w:color w:val="000000"/>
          <w:lang w:bidi="en-US"/>
        </w:rPr>
        <w:t xml:space="preserve">Los </w:t>
      </w:r>
      <w:proofErr w:type="spellStart"/>
      <w:r w:rsidR="0030407E" w:rsidRPr="00041DBE">
        <w:rPr>
          <w:rFonts w:ascii="Garamond" w:hAnsi="Garamond" w:cs="Helvetica"/>
          <w:i/>
          <w:color w:val="000000"/>
          <w:lang w:bidi="en-US"/>
        </w:rPr>
        <w:t>tesoros</w:t>
      </w:r>
      <w:proofErr w:type="spellEnd"/>
      <w:r w:rsidR="0030407E"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="0030407E" w:rsidRPr="00041DBE">
        <w:rPr>
          <w:rFonts w:ascii="Garamond" w:hAnsi="Garamond" w:cs="Helvetica"/>
          <w:i/>
          <w:color w:val="000000"/>
          <w:lang w:bidi="en-US"/>
        </w:rPr>
        <w:t>ocultos</w:t>
      </w:r>
      <w:proofErr w:type="spellEnd"/>
      <w:r w:rsidR="0030407E" w:rsidRPr="00041DBE">
        <w:rPr>
          <w:rFonts w:ascii="Garamond" w:hAnsi="Garamond" w:cs="Helvetica"/>
          <w:i/>
          <w:color w:val="000000"/>
          <w:lang w:bidi="en-US"/>
        </w:rPr>
        <w:t xml:space="preserve"> del Museo del Prado</w:t>
      </w:r>
      <w:r w:rsidR="0030407E" w:rsidRPr="00041DBE">
        <w:rPr>
          <w:rFonts w:ascii="Garamond" w:hAnsi="Garamond" w:cs="Helvetica"/>
          <w:color w:val="000000"/>
          <w:lang w:bidi="en-US"/>
        </w:rPr>
        <w:t>,</w:t>
      </w:r>
      <w:r w:rsidRPr="00041DBE">
        <w:rPr>
          <w:rFonts w:ascii="Garamond" w:hAnsi="Garamond" w:cs="Helvetica"/>
          <w:color w:val="000000"/>
          <w:lang w:bidi="en-US"/>
        </w:rPr>
        <w:t xml:space="preserve"> 123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Pr="00041DBE">
        <w:rPr>
          <w:rFonts w:ascii="Garamond" w:hAnsi="Garamond" w:cs="Helvetica"/>
          <w:color w:val="000000"/>
          <w:lang w:bidi="en-US"/>
        </w:rPr>
        <w:t>50.</w:t>
      </w:r>
      <w:r w:rsidR="0030407E" w:rsidRPr="00041DBE">
        <w:rPr>
          <w:rFonts w:ascii="Garamond" w:hAnsi="Garamond" w:cs="Helvetica"/>
          <w:color w:val="000000"/>
          <w:lang w:bidi="en-US"/>
        </w:rPr>
        <w:t xml:space="preserve"> </w:t>
      </w:r>
      <w:r w:rsidRPr="00041DBE">
        <w:rPr>
          <w:rFonts w:ascii="Garamond" w:hAnsi="Garamond" w:cs="Helvetica"/>
          <w:color w:val="000000"/>
          <w:lang w:bidi="en-US"/>
        </w:rPr>
        <w:t xml:space="preserve">Madrid: </w:t>
      </w:r>
      <w:r w:rsidR="007F7390" w:rsidRPr="00041DBE">
        <w:rPr>
          <w:rFonts w:ascii="Garamond" w:hAnsi="Garamond" w:cs="Helvetica"/>
          <w:color w:val="000000"/>
          <w:lang w:bidi="en-US"/>
        </w:rPr>
        <w:t>Fundació</w:t>
      </w:r>
      <w:r w:rsidR="0030407E" w:rsidRPr="00041DBE">
        <w:rPr>
          <w:rFonts w:ascii="Garamond" w:hAnsi="Garamond" w:cs="Helvetica"/>
          <w:color w:val="000000"/>
          <w:lang w:bidi="en-US"/>
        </w:rPr>
        <w:t>n Amigos del Museo del Prado</w:t>
      </w:r>
      <w:r w:rsidR="00D063D7" w:rsidRPr="00041DBE">
        <w:rPr>
          <w:rFonts w:ascii="Garamond" w:hAnsi="Garamond" w:cs="Helvetica"/>
          <w:color w:val="000000"/>
          <w:lang w:bidi="en-US"/>
        </w:rPr>
        <w:t xml:space="preserve">; </w:t>
      </w:r>
      <w:proofErr w:type="spellStart"/>
      <w:r w:rsidR="007F7390" w:rsidRPr="00041DBE">
        <w:rPr>
          <w:rFonts w:ascii="Garamond" w:hAnsi="Garamond" w:cs="Helvetica"/>
          <w:color w:val="000000"/>
          <w:lang w:bidi="en-US"/>
        </w:rPr>
        <w:t>Crítica</w:t>
      </w:r>
      <w:proofErr w:type="spellEnd"/>
      <w:r w:rsidR="00D063D7" w:rsidRPr="00041DBE">
        <w:rPr>
          <w:rFonts w:ascii="Garamond" w:hAnsi="Garamond" w:cs="Helvetica"/>
          <w:color w:val="000000"/>
          <w:lang w:bidi="en-US"/>
        </w:rPr>
        <w:t>/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Cí</w:t>
      </w:r>
      <w:r w:rsidR="0030407E" w:rsidRPr="00041DBE">
        <w:rPr>
          <w:rFonts w:ascii="Garamond" w:hAnsi="Garamond" w:cs="Helvetica"/>
          <w:color w:val="000000"/>
          <w:lang w:bidi="en-US"/>
        </w:rPr>
        <w:t>rculo</w:t>
      </w:r>
      <w:proofErr w:type="spellEnd"/>
      <w:r w:rsidR="0030407E" w:rsidRPr="00041DBE">
        <w:rPr>
          <w:rFonts w:ascii="Garamond" w:hAnsi="Garamond" w:cs="Helvetica"/>
          <w:color w:val="000000"/>
          <w:lang w:bidi="en-US"/>
        </w:rPr>
        <w:t xml:space="preserve"> de </w:t>
      </w:r>
      <w:proofErr w:type="spellStart"/>
      <w:r w:rsidR="0030407E" w:rsidRPr="00041DBE">
        <w:rPr>
          <w:rFonts w:ascii="Garamond" w:hAnsi="Garamond" w:cs="Helvetica"/>
          <w:color w:val="000000"/>
          <w:lang w:bidi="en-US"/>
        </w:rPr>
        <w:t>Lectores</w:t>
      </w:r>
      <w:proofErr w:type="spellEnd"/>
      <w:r w:rsidR="0030407E" w:rsidRPr="00041DBE">
        <w:rPr>
          <w:rFonts w:ascii="Garamond" w:hAnsi="Garamond" w:cs="Helvetica"/>
          <w:color w:val="000000"/>
          <w:lang w:bidi="en-US"/>
        </w:rPr>
        <w:t>, 2017</w:t>
      </w:r>
      <w:r w:rsidR="00FB226B" w:rsidRPr="00041DBE">
        <w:rPr>
          <w:rFonts w:ascii="Garamond" w:hAnsi="Garamond" w:cs="Helvetica"/>
          <w:color w:val="000000"/>
          <w:lang w:bidi="en-US"/>
        </w:rPr>
        <w:t xml:space="preserve">.  </w:t>
      </w:r>
    </w:p>
    <w:p w14:paraId="28707E02" w14:textId="77777777" w:rsidR="00FB226B" w:rsidRPr="00041DBE" w:rsidRDefault="00FB226B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024A2C47" w14:textId="77777777" w:rsidR="00E96C53" w:rsidRDefault="007D117D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lastRenderedPageBreak/>
        <w:t>“</w:t>
      </w:r>
      <w:proofErr w:type="spellStart"/>
      <w:r w:rsidR="007F7390" w:rsidRPr="00041DBE">
        <w:rPr>
          <w:rFonts w:ascii="Garamond" w:hAnsi="Garamond" w:cs="Helvetica"/>
          <w:color w:val="000000"/>
          <w:lang w:bidi="en-US"/>
        </w:rPr>
        <w:t>Gombrich</w:t>
      </w:r>
      <w:proofErr w:type="spellEnd"/>
      <w:r w:rsidR="007F7390" w:rsidRPr="00041DBE">
        <w:rPr>
          <w:rFonts w:ascii="Garamond" w:hAnsi="Garamond" w:cs="Helvetica"/>
          <w:color w:val="000000"/>
          <w:lang w:bidi="en-US"/>
        </w:rPr>
        <w:t xml:space="preserve"> and Warburg: </w:t>
      </w:r>
      <w:r w:rsidR="00C02E28" w:rsidRPr="00041DBE">
        <w:rPr>
          <w:rFonts w:ascii="Garamond" w:hAnsi="Garamond" w:cs="Helvetica"/>
          <w:color w:val="000000"/>
          <w:lang w:bidi="en-US"/>
        </w:rPr>
        <w:t>Making and Matchi</w:t>
      </w:r>
      <w:r w:rsidR="007F7390" w:rsidRPr="00041DBE">
        <w:rPr>
          <w:rFonts w:ascii="Garamond" w:hAnsi="Garamond" w:cs="Helvetica"/>
          <w:color w:val="000000"/>
          <w:lang w:bidi="en-US"/>
        </w:rPr>
        <w:t>ng, Grasping and Comprehending.” I</w:t>
      </w:r>
      <w:r w:rsidR="00C02E28" w:rsidRPr="00041DBE">
        <w:rPr>
          <w:rFonts w:ascii="Garamond" w:hAnsi="Garamond" w:cs="Helvetica"/>
          <w:color w:val="000000"/>
          <w:lang w:bidi="en-US"/>
        </w:rPr>
        <w:t xml:space="preserve">n </w:t>
      </w:r>
      <w:r w:rsidR="007F7390" w:rsidRPr="00041DBE">
        <w:rPr>
          <w:rFonts w:ascii="Garamond" w:hAnsi="Garamond" w:cs="Helvetica"/>
          <w:i/>
          <w:color w:val="000000"/>
          <w:lang w:bidi="en-US"/>
        </w:rPr>
        <w:t xml:space="preserve">Art and the Mind: </w:t>
      </w:r>
      <w:r w:rsidR="00122535" w:rsidRPr="00041DBE">
        <w:rPr>
          <w:rFonts w:ascii="Garamond" w:hAnsi="Garamond" w:cs="Helvetica"/>
          <w:i/>
          <w:color w:val="000000"/>
          <w:lang w:bidi="en-US"/>
        </w:rPr>
        <w:t xml:space="preserve">Ernst H. </w:t>
      </w:r>
      <w:proofErr w:type="spellStart"/>
      <w:r w:rsidR="00C02E28" w:rsidRPr="00041DBE">
        <w:rPr>
          <w:rFonts w:ascii="Garamond" w:hAnsi="Garamond" w:cs="Helvetica"/>
          <w:i/>
          <w:color w:val="000000"/>
          <w:lang w:bidi="en-US"/>
        </w:rPr>
        <w:t>Gombrich</w:t>
      </w:r>
      <w:proofErr w:type="spellEnd"/>
      <w:r w:rsidR="007F7390" w:rsidRPr="00041DBE">
        <w:rPr>
          <w:rFonts w:ascii="Garamond" w:hAnsi="Garamond" w:cs="Helvetica"/>
          <w:i/>
          <w:color w:val="000000"/>
          <w:lang w:bidi="en-US"/>
        </w:rPr>
        <w:t xml:space="preserve">; </w:t>
      </w:r>
      <w:proofErr w:type="spellStart"/>
      <w:r w:rsidR="00122535" w:rsidRPr="00041DBE">
        <w:rPr>
          <w:rFonts w:ascii="Garamond" w:hAnsi="Garamond" w:cs="Helvetica"/>
          <w:i/>
          <w:color w:val="000000"/>
          <w:lang w:bidi="en-US"/>
        </w:rPr>
        <w:t>Mit</w:t>
      </w:r>
      <w:proofErr w:type="spellEnd"/>
      <w:r w:rsidR="00122535" w:rsidRPr="00041DBE">
        <w:rPr>
          <w:rFonts w:ascii="Garamond" w:hAnsi="Garamond" w:cs="Helvetica"/>
          <w:i/>
          <w:color w:val="000000"/>
          <w:lang w:bidi="en-US"/>
        </w:rPr>
        <w:t xml:space="preserve"> dem </w:t>
      </w:r>
      <w:proofErr w:type="spellStart"/>
      <w:r w:rsidR="00122535" w:rsidRPr="00041DBE">
        <w:rPr>
          <w:rFonts w:ascii="Garamond" w:hAnsi="Garamond" w:cs="Helvetica"/>
          <w:i/>
          <w:color w:val="000000"/>
          <w:lang w:bidi="en-US"/>
        </w:rPr>
        <w:t>Steckenpferd</w:t>
      </w:r>
      <w:proofErr w:type="spellEnd"/>
      <w:r w:rsidR="00122535"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="00122535" w:rsidRPr="00041DBE">
        <w:rPr>
          <w:rFonts w:ascii="Garamond" w:hAnsi="Garamond" w:cs="Helvetica"/>
          <w:i/>
          <w:color w:val="000000"/>
          <w:lang w:bidi="en-US"/>
        </w:rPr>
        <w:t>unterwegs</w:t>
      </w:r>
      <w:proofErr w:type="spellEnd"/>
      <w:r w:rsidR="00C02E28" w:rsidRPr="00041DBE">
        <w:rPr>
          <w:rFonts w:ascii="Garamond" w:hAnsi="Garamond" w:cs="Helvetica"/>
          <w:color w:val="000000"/>
          <w:lang w:bidi="en-US"/>
        </w:rPr>
        <w:t>,</w:t>
      </w:r>
      <w:r w:rsidR="007F7390" w:rsidRPr="00041DBE">
        <w:rPr>
          <w:rFonts w:ascii="Garamond" w:hAnsi="Garamond" w:cs="Helvetica"/>
          <w:color w:val="000000"/>
          <w:lang w:bidi="en-US"/>
        </w:rPr>
        <w:t xml:space="preserve"> edited by Sybille Moser Ernst, 39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7F7390" w:rsidRPr="00041DBE">
        <w:rPr>
          <w:rFonts w:ascii="Garamond" w:hAnsi="Garamond" w:cs="Helvetica"/>
          <w:color w:val="000000"/>
          <w:lang w:bidi="en-US"/>
        </w:rPr>
        <w:t>62.</w:t>
      </w:r>
      <w:r w:rsidR="00C02E28" w:rsidRPr="00041DBE">
        <w:rPr>
          <w:rFonts w:ascii="Garamond" w:hAnsi="Garamond" w:cs="Helvetica"/>
          <w:color w:val="000000"/>
          <w:lang w:bidi="en-US"/>
        </w:rPr>
        <w:t xml:space="preserve"> Göttingen:</w:t>
      </w:r>
      <w:r w:rsidR="00FA62AF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FA62AF" w:rsidRPr="00041DBE">
        <w:rPr>
          <w:rFonts w:ascii="Garamond" w:hAnsi="Garamond" w:cs="Helvetica"/>
          <w:color w:val="000000"/>
          <w:lang w:bidi="en-US"/>
        </w:rPr>
        <w:t>Vandenhoeck</w:t>
      </w:r>
      <w:proofErr w:type="spellEnd"/>
      <w:r w:rsidR="00FA62AF" w:rsidRPr="00041DBE">
        <w:rPr>
          <w:rFonts w:ascii="Garamond" w:hAnsi="Garamond" w:cs="Helvetica"/>
          <w:color w:val="000000"/>
          <w:lang w:bidi="en-US"/>
        </w:rPr>
        <w:t xml:space="preserve"> &amp; Ruprecht, 2018</w:t>
      </w:r>
      <w:r w:rsidR="00C02E28" w:rsidRPr="00041DBE">
        <w:rPr>
          <w:rFonts w:ascii="Garamond" w:hAnsi="Garamond" w:cs="Helvetica"/>
          <w:color w:val="000000"/>
          <w:lang w:bidi="en-US"/>
        </w:rPr>
        <w:t>.</w:t>
      </w:r>
    </w:p>
    <w:p w14:paraId="7E9ECFF1" w14:textId="192A2E98" w:rsidR="007D117D" w:rsidRPr="00041DBE" w:rsidRDefault="00C02E28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 xml:space="preserve">  </w:t>
      </w:r>
    </w:p>
    <w:p w14:paraId="5D60557D" w14:textId="77777777" w:rsidR="00600966" w:rsidRPr="00041DBE" w:rsidRDefault="00600966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 xml:space="preserve">“Iconoclasm.” In </w:t>
      </w:r>
      <w:r w:rsidRPr="00041DBE">
        <w:rPr>
          <w:rFonts w:ascii="Garamond" w:hAnsi="Garamond" w:cs="Helvetica"/>
          <w:i/>
          <w:color w:val="000000"/>
          <w:lang w:bidi="en-US"/>
        </w:rPr>
        <w:t xml:space="preserve">23 </w:t>
      </w:r>
      <w:proofErr w:type="spellStart"/>
      <w:r w:rsidRPr="00041DBE">
        <w:rPr>
          <w:rFonts w:ascii="Garamond" w:hAnsi="Garamond" w:cs="Helvetica"/>
          <w:i/>
          <w:color w:val="000000"/>
          <w:lang w:bidi="en-US"/>
        </w:rPr>
        <w:t>Manifeste</w:t>
      </w:r>
      <w:proofErr w:type="spellEnd"/>
      <w:r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i/>
          <w:color w:val="000000"/>
          <w:lang w:bidi="en-US"/>
        </w:rPr>
        <w:t>zu</w:t>
      </w:r>
      <w:proofErr w:type="spellEnd"/>
      <w:r w:rsidRPr="00041DBE">
        <w:rPr>
          <w:rFonts w:ascii="Garamond" w:hAnsi="Garamond" w:cs="Helvetica"/>
          <w:i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Helvetica"/>
          <w:i/>
          <w:color w:val="000000"/>
          <w:lang w:bidi="en-US"/>
        </w:rPr>
        <w:t>Bildakt</w:t>
      </w:r>
      <w:proofErr w:type="spellEnd"/>
      <w:r w:rsidRPr="00041DBE">
        <w:rPr>
          <w:rFonts w:ascii="Garamond" w:hAnsi="Garamond" w:cs="Helvetica"/>
          <w:i/>
          <w:color w:val="000000"/>
          <w:lang w:bidi="en-US"/>
        </w:rPr>
        <w:t xml:space="preserve"> und </w:t>
      </w:r>
      <w:proofErr w:type="spellStart"/>
      <w:r w:rsidRPr="00041DBE">
        <w:rPr>
          <w:rFonts w:ascii="Garamond" w:hAnsi="Garamond" w:cs="Helvetica"/>
          <w:i/>
          <w:color w:val="000000"/>
          <w:lang w:bidi="en-US"/>
        </w:rPr>
        <w:t>Verkörperung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, edited by Marion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Lauschke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 xml:space="preserve"> and Pablo Schneider, 89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Pr="00041DBE">
        <w:rPr>
          <w:rFonts w:ascii="Garamond" w:hAnsi="Garamond" w:cs="Helvetica"/>
          <w:color w:val="000000"/>
          <w:lang w:bidi="en-US"/>
        </w:rPr>
        <w:t>96. Berlin: De Gruyter, 2018.</w:t>
      </w:r>
    </w:p>
    <w:p w14:paraId="53BC74F9" w14:textId="77777777" w:rsidR="00FB226B" w:rsidRPr="00041DBE" w:rsidRDefault="00FB226B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7FE0691E" w14:textId="77777777" w:rsidR="000F24D5" w:rsidRPr="00041DBE" w:rsidRDefault="00752788" w:rsidP="00606E77">
      <w:pPr>
        <w:pStyle w:val="details"/>
        <w:spacing w:before="0" w:beforeAutospacing="0" w:after="0" w:afterAutospacing="0"/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 xml:space="preserve">Ludovico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Mineo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>, Alexander</w:t>
      </w:r>
      <w:r w:rsidR="001A309D" w:rsidRPr="00041DBE">
        <w:rPr>
          <w:rFonts w:ascii="Garamond" w:hAnsi="Garamond" w:cs="Helvetica"/>
          <w:color w:val="000000"/>
          <w:lang w:bidi="en-US"/>
        </w:rPr>
        <w:t xml:space="preserve"> Fetterman</w:t>
      </w:r>
      <w:r w:rsidR="00FB226B" w:rsidRPr="00041DBE">
        <w:rPr>
          <w:rFonts w:ascii="Garamond" w:hAnsi="Garamond" w:cs="Helvetica"/>
          <w:color w:val="000000"/>
          <w:lang w:bidi="en-US"/>
        </w:rPr>
        <w:t xml:space="preserve">, </w:t>
      </w:r>
      <w:r w:rsidRPr="00041DBE">
        <w:rPr>
          <w:rFonts w:ascii="Garamond" w:hAnsi="Garamond" w:cs="Helvetica"/>
          <w:color w:val="000000"/>
          <w:lang w:bidi="en-US"/>
        </w:rPr>
        <w:t>Carmen</w:t>
      </w:r>
      <w:r w:rsidR="001A309D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FB226B" w:rsidRPr="00041DBE">
        <w:rPr>
          <w:rFonts w:ascii="Garamond" w:hAnsi="Garamond" w:cs="Helvetica"/>
          <w:color w:val="000000"/>
          <w:lang w:bidi="en-US"/>
        </w:rPr>
        <w:t>Concert</w:t>
      </w:r>
      <w:r w:rsidR="001A309D" w:rsidRPr="00041DBE">
        <w:rPr>
          <w:rFonts w:ascii="Garamond" w:hAnsi="Garamond" w:cs="Helvetica"/>
          <w:color w:val="000000"/>
          <w:lang w:bidi="en-US"/>
        </w:rPr>
        <w:t>o</w:t>
      </w:r>
      <w:r w:rsidR="00BA4C52" w:rsidRPr="00041DBE">
        <w:rPr>
          <w:rFonts w:ascii="Garamond" w:hAnsi="Garamond" w:cs="Helvetica"/>
          <w:color w:val="000000"/>
          <w:lang w:bidi="en-US"/>
        </w:rPr>
        <w:t xml:space="preserve">, </w:t>
      </w:r>
      <w:r w:rsidRPr="00041DBE">
        <w:rPr>
          <w:rFonts w:ascii="Garamond" w:hAnsi="Garamond" w:cs="Helvetica"/>
          <w:color w:val="000000"/>
          <w:lang w:bidi="en-US"/>
        </w:rPr>
        <w:t>Michael</w:t>
      </w:r>
      <w:r w:rsidR="001A309D" w:rsidRPr="00041DBE">
        <w:rPr>
          <w:rFonts w:ascii="Garamond" w:hAnsi="Garamond" w:cs="Helvetica"/>
          <w:color w:val="000000"/>
          <w:lang w:bidi="en-US"/>
        </w:rPr>
        <w:t xml:space="preserve"> Warren</w:t>
      </w:r>
      <w:r w:rsidR="00BA4C52" w:rsidRPr="00041DBE">
        <w:rPr>
          <w:rFonts w:ascii="Garamond" w:hAnsi="Garamond" w:cs="Helvetica"/>
          <w:color w:val="000000"/>
          <w:lang w:bidi="en-US"/>
        </w:rPr>
        <w:t xml:space="preserve">, </w:t>
      </w:r>
      <w:proofErr w:type="spellStart"/>
      <w:r w:rsidRPr="00041DBE">
        <w:rPr>
          <w:rFonts w:ascii="Garamond" w:hAnsi="Garamond" w:cs="Helvetica"/>
          <w:color w:val="000000"/>
          <w:lang w:bidi="en-US"/>
        </w:rPr>
        <w:t>Carmenrita</w:t>
      </w:r>
      <w:proofErr w:type="spellEnd"/>
      <w:r w:rsidR="001A309D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1A309D" w:rsidRPr="00041DBE">
        <w:rPr>
          <w:rFonts w:ascii="Garamond" w:hAnsi="Garamond" w:cs="Helvetica"/>
          <w:color w:val="000000"/>
          <w:lang w:bidi="en-US"/>
        </w:rPr>
        <w:t>Infortuna</w:t>
      </w:r>
      <w:proofErr w:type="spellEnd"/>
      <w:r w:rsidR="007F7390" w:rsidRPr="00041DBE">
        <w:rPr>
          <w:rFonts w:ascii="Garamond" w:hAnsi="Garamond" w:cs="Helvetica"/>
          <w:color w:val="000000"/>
          <w:lang w:bidi="en-US"/>
        </w:rPr>
        <w:t xml:space="preserve">, </w:t>
      </w:r>
      <w:r w:rsidRPr="00041DBE">
        <w:rPr>
          <w:rFonts w:ascii="Garamond" w:hAnsi="Garamond" w:cs="Helvetica"/>
          <w:color w:val="000000"/>
          <w:lang w:bidi="en-US"/>
        </w:rPr>
        <w:t>David</w:t>
      </w:r>
      <w:r w:rsidR="001A309D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1A309D" w:rsidRPr="00041DBE">
        <w:rPr>
          <w:rFonts w:ascii="Garamond" w:hAnsi="Garamond" w:cs="Helvetica"/>
          <w:color w:val="000000"/>
          <w:lang w:bidi="en-US"/>
        </w:rPr>
        <w:t>Freedberg</w:t>
      </w:r>
      <w:proofErr w:type="spellEnd"/>
      <w:r w:rsidR="007F7390" w:rsidRPr="00041DBE">
        <w:rPr>
          <w:rFonts w:ascii="Garamond" w:hAnsi="Garamond" w:cs="Helvetica"/>
          <w:color w:val="000000"/>
          <w:lang w:bidi="en-US"/>
        </w:rPr>
        <w:t xml:space="preserve">, </w:t>
      </w:r>
      <w:r w:rsidRPr="00041DBE">
        <w:rPr>
          <w:rFonts w:ascii="Garamond" w:hAnsi="Garamond" w:cs="Helvetica"/>
          <w:color w:val="000000"/>
          <w:lang w:bidi="en-US"/>
        </w:rPr>
        <w:t>Eileen</w:t>
      </w:r>
      <w:r w:rsidR="001A309D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7F7390" w:rsidRPr="00041DBE">
        <w:rPr>
          <w:rFonts w:ascii="Garamond" w:hAnsi="Garamond" w:cs="Helvetica"/>
          <w:color w:val="000000"/>
          <w:lang w:bidi="en-US"/>
        </w:rPr>
        <w:t>Chus</w:t>
      </w:r>
      <w:r w:rsidRPr="00041DBE">
        <w:rPr>
          <w:rFonts w:ascii="Garamond" w:hAnsi="Garamond" w:cs="Helvetica"/>
          <w:color w:val="000000"/>
          <w:lang w:bidi="en-US"/>
        </w:rPr>
        <w:t>id</w:t>
      </w:r>
      <w:proofErr w:type="spellEnd"/>
      <w:r w:rsidRPr="00041DBE">
        <w:rPr>
          <w:rFonts w:ascii="Garamond" w:hAnsi="Garamond" w:cs="Helvetica"/>
          <w:color w:val="000000"/>
          <w:lang w:bidi="en-US"/>
        </w:rPr>
        <w:t>, and Fortunato</w:t>
      </w:r>
      <w:r w:rsidR="001A309D" w:rsidRPr="00041DBE">
        <w:rPr>
          <w:rFonts w:ascii="Garamond" w:hAnsi="Garamond" w:cs="Helvetica"/>
          <w:color w:val="000000"/>
          <w:lang w:bidi="en-US"/>
        </w:rPr>
        <w:t xml:space="preserve"> Battaglia</w:t>
      </w:r>
      <w:r w:rsidR="007F7390" w:rsidRPr="00041DBE">
        <w:rPr>
          <w:rFonts w:ascii="Garamond" w:hAnsi="Garamond" w:cs="Helvetica"/>
          <w:color w:val="000000"/>
          <w:lang w:bidi="en-US"/>
        </w:rPr>
        <w:t>. “Motor F</w:t>
      </w:r>
      <w:r w:rsidR="00FB226B" w:rsidRPr="00041DBE">
        <w:rPr>
          <w:rFonts w:ascii="Garamond" w:hAnsi="Garamond" w:cs="Helvetica"/>
          <w:color w:val="000000"/>
          <w:lang w:bidi="en-US"/>
        </w:rPr>
        <w:t xml:space="preserve">acilitation during </w:t>
      </w:r>
      <w:r w:rsidR="007F7390" w:rsidRPr="00041DBE">
        <w:rPr>
          <w:rFonts w:ascii="Garamond" w:hAnsi="Garamond" w:cs="Helvetica"/>
          <w:color w:val="000000"/>
          <w:lang w:bidi="en-US"/>
        </w:rPr>
        <w:t>Observation of Implied M</w:t>
      </w:r>
      <w:r w:rsidR="009A2CD6" w:rsidRPr="00041DBE">
        <w:rPr>
          <w:rFonts w:ascii="Garamond" w:hAnsi="Garamond" w:cs="Helvetica"/>
          <w:color w:val="000000"/>
          <w:lang w:bidi="en-US"/>
        </w:rPr>
        <w:t xml:space="preserve">otion: </w:t>
      </w:r>
      <w:r w:rsidR="007F7390" w:rsidRPr="00041DBE">
        <w:rPr>
          <w:rFonts w:ascii="Garamond" w:hAnsi="Garamond" w:cs="Helvetica"/>
          <w:color w:val="000000"/>
          <w:lang w:bidi="en-US"/>
        </w:rPr>
        <w:t xml:space="preserve">Evidence for a Role of </w:t>
      </w:r>
      <w:r w:rsidR="0071772A">
        <w:rPr>
          <w:rFonts w:ascii="Garamond" w:hAnsi="Garamond" w:cs="Helvetica"/>
          <w:color w:val="000000"/>
          <w:lang w:bidi="en-US"/>
        </w:rPr>
        <w:t xml:space="preserve">the </w:t>
      </w:r>
      <w:r w:rsidR="007F7390" w:rsidRPr="00041DBE">
        <w:rPr>
          <w:rFonts w:ascii="Garamond" w:hAnsi="Garamond" w:cs="Helvetica"/>
          <w:color w:val="000000"/>
          <w:lang w:bidi="en-US"/>
        </w:rPr>
        <w:t>L</w:t>
      </w:r>
      <w:r w:rsidR="00FB226B" w:rsidRPr="00041DBE">
        <w:rPr>
          <w:rFonts w:ascii="Garamond" w:hAnsi="Garamond" w:cs="Helvetica"/>
          <w:color w:val="000000"/>
          <w:lang w:bidi="en-US"/>
        </w:rPr>
        <w:t xml:space="preserve">eft </w:t>
      </w:r>
      <w:r w:rsidR="007F7390" w:rsidRPr="00041DBE">
        <w:rPr>
          <w:rFonts w:ascii="Garamond" w:hAnsi="Garamond" w:cs="Helvetica"/>
          <w:color w:val="000000"/>
          <w:lang w:bidi="en-US"/>
        </w:rPr>
        <w:t>Dorsolateral Prefrontal Cortex.”</w:t>
      </w:r>
      <w:r w:rsidR="00FB226B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9A2CD6" w:rsidRPr="00041DBE">
        <w:rPr>
          <w:rFonts w:ascii="Garamond" w:hAnsi="Garamond" w:cs="Helvetica"/>
          <w:i/>
          <w:color w:val="000000"/>
          <w:lang w:bidi="en-US"/>
        </w:rPr>
        <w:t xml:space="preserve">International Journal of </w:t>
      </w:r>
      <w:r w:rsidR="00FB226B" w:rsidRPr="00041DBE">
        <w:rPr>
          <w:rFonts w:ascii="Garamond" w:hAnsi="Garamond" w:cs="Helvetica"/>
          <w:i/>
          <w:color w:val="000000"/>
          <w:lang w:bidi="en-US"/>
        </w:rPr>
        <w:t>Psychophysiology</w:t>
      </w:r>
      <w:r w:rsidR="007F7390" w:rsidRPr="00041DBE">
        <w:rPr>
          <w:rFonts w:ascii="Garamond" w:hAnsi="Garamond" w:cs="Helvetica"/>
          <w:color w:val="000000"/>
          <w:lang w:bidi="en-US"/>
        </w:rPr>
        <w:t xml:space="preserve"> 128</w:t>
      </w:r>
      <w:r w:rsidR="000F24D5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7F7390" w:rsidRPr="00041DBE">
        <w:rPr>
          <w:rFonts w:ascii="Garamond" w:hAnsi="Garamond" w:cs="Helvetica"/>
          <w:color w:val="000000"/>
          <w:lang w:bidi="en-US"/>
        </w:rPr>
        <w:t>(June</w:t>
      </w:r>
      <w:r w:rsidR="000F24D5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9A2CD6" w:rsidRPr="00041DBE">
        <w:rPr>
          <w:rFonts w:ascii="Garamond" w:hAnsi="Garamond" w:cs="Helvetica"/>
          <w:color w:val="000000"/>
          <w:lang w:bidi="en-US"/>
        </w:rPr>
        <w:t>2018</w:t>
      </w:r>
      <w:r w:rsidR="007F7390" w:rsidRPr="00041DBE">
        <w:rPr>
          <w:rFonts w:ascii="Garamond" w:hAnsi="Garamond" w:cs="Helvetica"/>
          <w:color w:val="000000"/>
          <w:lang w:bidi="en-US"/>
        </w:rPr>
        <w:t xml:space="preserve">): </w:t>
      </w:r>
      <w:r w:rsidR="000F24D5" w:rsidRPr="00041DBE">
        <w:rPr>
          <w:rFonts w:ascii="Garamond" w:hAnsi="Garamond" w:cs="Helvetica"/>
          <w:color w:val="000000"/>
          <w:lang w:bidi="en-US"/>
        </w:rPr>
        <w:t>47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0F24D5" w:rsidRPr="00041DBE">
        <w:rPr>
          <w:rFonts w:ascii="Garamond" w:hAnsi="Garamond" w:cs="Helvetica"/>
          <w:color w:val="000000"/>
          <w:lang w:bidi="en-US"/>
        </w:rPr>
        <w:t>51.</w:t>
      </w:r>
    </w:p>
    <w:p w14:paraId="5F2D9CFB" w14:textId="77777777" w:rsidR="000F24D5" w:rsidRPr="00041DBE" w:rsidRDefault="000F24D5" w:rsidP="00606E77">
      <w:pPr>
        <w:pStyle w:val="details"/>
        <w:spacing w:before="0" w:beforeAutospacing="0" w:after="0" w:afterAutospacing="0"/>
        <w:jc w:val="both"/>
        <w:rPr>
          <w:rFonts w:ascii="Garamond" w:hAnsi="Garamond" w:cs="Helvetica"/>
          <w:color w:val="000000"/>
          <w:lang w:bidi="en-US"/>
        </w:rPr>
      </w:pPr>
    </w:p>
    <w:p w14:paraId="73EC3766" w14:textId="77777777" w:rsidR="000F24D5" w:rsidRPr="00041DBE" w:rsidRDefault="00752788" w:rsidP="00606E77">
      <w:pPr>
        <w:pStyle w:val="details"/>
        <w:spacing w:before="0" w:beforeAutospacing="0" w:after="0" w:afterAutospacing="0"/>
        <w:ind w:left="720" w:hanging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 w:cs="Helvetica"/>
          <w:color w:val="000000"/>
          <w:lang w:bidi="en-US"/>
        </w:rPr>
        <w:tab/>
        <w:t>Mel W.</w:t>
      </w:r>
      <w:r w:rsidR="001A309D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1A309D" w:rsidRPr="00041DBE">
        <w:rPr>
          <w:rFonts w:ascii="Garamond" w:hAnsi="Garamond" w:cs="Helvetica"/>
          <w:color w:val="000000"/>
          <w:lang w:bidi="en-US"/>
        </w:rPr>
        <w:t>Khaw</w:t>
      </w:r>
      <w:proofErr w:type="spellEnd"/>
      <w:r w:rsidR="007F7390" w:rsidRPr="00041DBE">
        <w:rPr>
          <w:rFonts w:ascii="Garamond" w:hAnsi="Garamond" w:cs="Helvetica"/>
          <w:color w:val="000000"/>
          <w:lang w:bidi="en-US"/>
        </w:rPr>
        <w:t xml:space="preserve"> and</w:t>
      </w:r>
      <w:r w:rsidRPr="00041DBE">
        <w:rPr>
          <w:rFonts w:ascii="Garamond" w:hAnsi="Garamond" w:cs="Helvetica"/>
          <w:color w:val="000000"/>
          <w:lang w:bidi="en-US"/>
        </w:rPr>
        <w:t xml:space="preserve"> David</w:t>
      </w:r>
      <w:r w:rsidR="001A309D" w:rsidRPr="00041DBE">
        <w:rPr>
          <w:rFonts w:ascii="Garamond" w:hAnsi="Garamond" w:cs="Helvetica"/>
          <w:color w:val="000000"/>
          <w:lang w:bidi="en-US"/>
        </w:rPr>
        <w:t xml:space="preserve"> </w:t>
      </w:r>
      <w:proofErr w:type="spellStart"/>
      <w:r w:rsidR="001A309D" w:rsidRPr="00041DBE">
        <w:rPr>
          <w:rFonts w:ascii="Garamond" w:hAnsi="Garamond" w:cs="Helvetica"/>
          <w:color w:val="000000"/>
          <w:lang w:bidi="en-US"/>
        </w:rPr>
        <w:t>Freedberg</w:t>
      </w:r>
      <w:proofErr w:type="spellEnd"/>
      <w:r w:rsidR="007F7390" w:rsidRPr="00041DBE">
        <w:rPr>
          <w:rFonts w:ascii="Garamond" w:hAnsi="Garamond" w:cs="Helvetica"/>
          <w:color w:val="000000"/>
          <w:lang w:bidi="en-US"/>
        </w:rPr>
        <w:t>.</w:t>
      </w:r>
      <w:r w:rsidR="000F24D5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F62FC9" w:rsidRPr="00041DBE">
        <w:rPr>
          <w:rFonts w:ascii="Garamond" w:hAnsi="Garamond" w:cs="Helvetica"/>
          <w:color w:val="000000"/>
          <w:lang w:bidi="en-US"/>
        </w:rPr>
        <w:t>“</w:t>
      </w:r>
      <w:r w:rsidR="007F7390" w:rsidRPr="00041DBE">
        <w:rPr>
          <w:rFonts w:ascii="Garamond" w:hAnsi="Garamond" w:cs="Helvetica"/>
          <w:color w:val="000000"/>
          <w:lang w:bidi="en-US"/>
        </w:rPr>
        <w:t>Continuous Aesthetic Judgment of I</w:t>
      </w:r>
      <w:r w:rsidR="000F24D5" w:rsidRPr="00041DBE">
        <w:rPr>
          <w:rFonts w:ascii="Garamond" w:hAnsi="Garamond" w:cs="Helvetica"/>
          <w:color w:val="000000"/>
          <w:lang w:bidi="en-US"/>
        </w:rPr>
        <w:t>mage</w:t>
      </w:r>
      <w:r w:rsidR="00F62FC9" w:rsidRPr="00041DBE">
        <w:rPr>
          <w:rFonts w:ascii="Garamond" w:hAnsi="Garamond" w:cs="Helvetica"/>
          <w:color w:val="000000"/>
          <w:lang w:bidi="en-US"/>
        </w:rPr>
        <w:t xml:space="preserve"> </w:t>
      </w:r>
      <w:r w:rsidR="007F7390" w:rsidRPr="00041DBE">
        <w:rPr>
          <w:rFonts w:ascii="Garamond" w:hAnsi="Garamond" w:cs="Helvetica"/>
          <w:color w:val="000000"/>
          <w:lang w:bidi="en-US"/>
        </w:rPr>
        <w:t>Sequences.”</w:t>
      </w:r>
      <w:r w:rsidR="00F62FC9" w:rsidRPr="00041DBE">
        <w:rPr>
          <w:rFonts w:ascii="Garamond" w:hAnsi="Garamond" w:cs="Helvetica"/>
          <w:color w:val="000000"/>
          <w:lang w:bidi="en-US"/>
        </w:rPr>
        <w:t xml:space="preserve"> </w:t>
      </w:r>
      <w:r w:rsidRPr="00041DBE">
        <w:rPr>
          <w:rFonts w:ascii="Garamond" w:hAnsi="Garamond" w:cs="Helvetica"/>
          <w:i/>
          <w:color w:val="000000"/>
          <w:lang w:bidi="en-US"/>
        </w:rPr>
        <w:t xml:space="preserve">Acta </w:t>
      </w:r>
      <w:proofErr w:type="spellStart"/>
      <w:r w:rsidR="00F62FC9" w:rsidRPr="00041DBE">
        <w:rPr>
          <w:rFonts w:ascii="Garamond" w:hAnsi="Garamond" w:cs="Helvetica"/>
          <w:i/>
          <w:color w:val="000000"/>
          <w:lang w:bidi="en-US"/>
        </w:rPr>
        <w:t>Psychologica</w:t>
      </w:r>
      <w:proofErr w:type="spellEnd"/>
      <w:r w:rsidR="007F7390" w:rsidRPr="00041DBE">
        <w:rPr>
          <w:rFonts w:ascii="Garamond" w:hAnsi="Garamond" w:cs="Helvetica"/>
          <w:color w:val="000000"/>
          <w:lang w:bidi="en-US"/>
        </w:rPr>
        <w:t xml:space="preserve"> 118 (July 2018):</w:t>
      </w:r>
      <w:r w:rsidR="005B13F5" w:rsidRPr="00041DBE">
        <w:rPr>
          <w:rFonts w:ascii="Garamond" w:hAnsi="Garamond" w:cs="Helvetica"/>
          <w:color w:val="000000"/>
          <w:lang w:bidi="en-US"/>
        </w:rPr>
        <w:t xml:space="preserve"> 213</w:t>
      </w:r>
      <w:r w:rsidR="00222731">
        <w:rPr>
          <w:rFonts w:ascii="Garamond" w:hAnsi="Garamond" w:cs="Helvetica"/>
          <w:color w:val="000000"/>
          <w:lang w:bidi="en-US"/>
        </w:rPr>
        <w:t>–</w:t>
      </w:r>
      <w:r w:rsidR="005B13F5" w:rsidRPr="00041DBE">
        <w:rPr>
          <w:rFonts w:ascii="Garamond" w:hAnsi="Garamond" w:cs="Helvetica"/>
          <w:color w:val="000000"/>
          <w:lang w:bidi="en-US"/>
        </w:rPr>
        <w:t>19.</w:t>
      </w:r>
    </w:p>
    <w:p w14:paraId="48164BAD" w14:textId="77777777" w:rsidR="000F002F" w:rsidRPr="00041DBE" w:rsidRDefault="000F002F" w:rsidP="00606E77">
      <w:pPr>
        <w:ind w:left="720"/>
        <w:jc w:val="both"/>
        <w:rPr>
          <w:rFonts w:ascii="Garamond" w:hAnsi="Garamond"/>
          <w:color w:val="000000"/>
        </w:rPr>
      </w:pPr>
    </w:p>
    <w:p w14:paraId="1A61FCFF" w14:textId="77777777" w:rsidR="003B2E55" w:rsidRPr="003B2E55" w:rsidRDefault="003B2E55" w:rsidP="00606E77">
      <w:pPr>
        <w:ind w:left="720"/>
        <w:rPr>
          <w:rFonts w:ascii="Garamond" w:hAnsi="Garamond"/>
          <w:color w:val="000000"/>
          <w:lang w:val="it-IT"/>
        </w:rPr>
      </w:pPr>
      <w:r w:rsidRPr="00B22A6C">
        <w:rPr>
          <w:rFonts w:ascii="Garamond" w:hAnsi="Garamond"/>
          <w:color w:val="000000"/>
        </w:rPr>
        <w:t xml:space="preserve">Mel W. </w:t>
      </w:r>
      <w:proofErr w:type="spellStart"/>
      <w:r w:rsidRPr="00B22A6C">
        <w:rPr>
          <w:rFonts w:ascii="Garamond" w:hAnsi="Garamond"/>
          <w:color w:val="000000"/>
        </w:rPr>
        <w:t>Khaw</w:t>
      </w:r>
      <w:proofErr w:type="spellEnd"/>
      <w:r w:rsidRPr="00B22A6C">
        <w:rPr>
          <w:rFonts w:ascii="Garamond" w:hAnsi="Garamond"/>
          <w:color w:val="000000"/>
        </w:rPr>
        <w:t xml:space="preserve">, Phoebe Nichols, and David Freedberg. “Speed of Person Perception Affects Immediate and Ongoing Aesthetic Evaluation.” </w:t>
      </w:r>
      <w:r w:rsidRPr="003B2E55">
        <w:rPr>
          <w:rFonts w:ascii="Garamond" w:hAnsi="Garamond"/>
          <w:i/>
          <w:iCs/>
          <w:color w:val="000000"/>
          <w:lang w:val="it-IT"/>
        </w:rPr>
        <w:t xml:space="preserve">Acta </w:t>
      </w:r>
      <w:proofErr w:type="spellStart"/>
      <w:r w:rsidRPr="003B2E55">
        <w:rPr>
          <w:rFonts w:ascii="Garamond" w:hAnsi="Garamond"/>
          <w:i/>
          <w:iCs/>
          <w:color w:val="000000"/>
          <w:lang w:val="it-IT"/>
        </w:rPr>
        <w:t>Psychologica</w:t>
      </w:r>
      <w:proofErr w:type="spellEnd"/>
      <w:r w:rsidRPr="003B2E55">
        <w:rPr>
          <w:rFonts w:ascii="Garamond" w:hAnsi="Garamond"/>
          <w:color w:val="000000"/>
          <w:lang w:val="it-IT"/>
        </w:rPr>
        <w:t xml:space="preserve"> 197 (</w:t>
      </w:r>
      <w:proofErr w:type="spellStart"/>
      <w:r w:rsidRPr="003B2E55">
        <w:rPr>
          <w:rFonts w:ascii="Garamond" w:hAnsi="Garamond"/>
          <w:color w:val="000000"/>
          <w:lang w:val="it-IT"/>
        </w:rPr>
        <w:t>June</w:t>
      </w:r>
      <w:proofErr w:type="spellEnd"/>
      <w:r w:rsidRPr="003B2E55">
        <w:rPr>
          <w:rFonts w:ascii="Garamond" w:hAnsi="Garamond"/>
          <w:color w:val="000000"/>
          <w:lang w:val="it-IT"/>
        </w:rPr>
        <w:t xml:space="preserve"> 2019): 166–76.  </w:t>
      </w:r>
    </w:p>
    <w:p w14:paraId="3C33919D" w14:textId="77777777" w:rsidR="003B2E55" w:rsidRPr="003B2E55" w:rsidRDefault="003B2E55" w:rsidP="00606E77">
      <w:pPr>
        <w:ind w:left="720"/>
        <w:jc w:val="both"/>
        <w:rPr>
          <w:rFonts w:ascii="Garamond" w:hAnsi="Garamond"/>
          <w:color w:val="000000"/>
          <w:lang w:val="it-IT"/>
        </w:rPr>
      </w:pPr>
    </w:p>
    <w:p w14:paraId="2165F8BF" w14:textId="77777777" w:rsidR="00A17C75" w:rsidRDefault="00A17C75" w:rsidP="00606E77">
      <w:pPr>
        <w:ind w:left="720"/>
        <w:jc w:val="both"/>
        <w:rPr>
          <w:rFonts w:ascii="Garamond" w:hAnsi="Garamond"/>
          <w:color w:val="000000"/>
        </w:rPr>
      </w:pPr>
      <w:r w:rsidRPr="003B2E55">
        <w:rPr>
          <w:rFonts w:ascii="Garamond" w:hAnsi="Garamond"/>
          <w:color w:val="000000"/>
          <w:lang w:val="it-IT"/>
        </w:rPr>
        <w:t>Martina Ardizzi</w:t>
      </w:r>
      <w:r w:rsidRPr="003B2E55">
        <w:rPr>
          <w:rFonts w:ascii="Garamond" w:hAnsi="Garamond"/>
          <w:color w:val="000000"/>
          <w:shd w:val="clear" w:color="auto" w:fill="FFFFFF"/>
          <w:lang w:val="it-IT"/>
        </w:rPr>
        <w:t>, F. Ferron</w:t>
      </w:r>
      <w:r w:rsidR="00501461">
        <w:rPr>
          <w:rFonts w:ascii="Garamond" w:hAnsi="Garamond"/>
          <w:color w:val="000000"/>
          <w:shd w:val="clear" w:color="auto" w:fill="FFFFFF"/>
          <w:lang w:val="it-IT"/>
        </w:rPr>
        <w:t>i</w:t>
      </w:r>
      <w:r w:rsidRPr="003B2E55">
        <w:rPr>
          <w:rFonts w:ascii="Garamond" w:hAnsi="Garamond"/>
          <w:color w:val="000000"/>
          <w:shd w:val="clear" w:color="auto" w:fill="FFFFFF"/>
          <w:lang w:val="it-IT"/>
        </w:rPr>
        <w:t xml:space="preserve">, F. Siri, M.A. Umiltà, A. Cotti, M. Calbi, E. Fadda, D. </w:t>
      </w:r>
      <w:r w:rsidRPr="003B2E55">
        <w:rPr>
          <w:rFonts w:ascii="Garamond" w:hAnsi="Garamond"/>
          <w:bCs/>
          <w:color w:val="000000"/>
          <w:lang w:val="it-IT"/>
        </w:rPr>
        <w:t>Freedberg</w:t>
      </w:r>
      <w:r w:rsidRPr="003B2E55">
        <w:rPr>
          <w:rFonts w:ascii="Garamond" w:hAnsi="Garamond"/>
          <w:color w:val="000000"/>
          <w:shd w:val="clear" w:color="auto" w:fill="FFFFFF"/>
          <w:lang w:val="it-IT"/>
        </w:rPr>
        <w:t>, and V. Gallese</w:t>
      </w:r>
      <w:r w:rsidRPr="003B2E55">
        <w:rPr>
          <w:rFonts w:ascii="Garamond" w:hAnsi="Garamond" w:cs="Arial"/>
          <w:color w:val="000000"/>
          <w:shd w:val="clear" w:color="auto" w:fill="FFFFFF"/>
          <w:lang w:val="it-IT"/>
        </w:rPr>
        <w:t xml:space="preserve">. </w:t>
      </w:r>
      <w:r w:rsidRPr="00041DBE">
        <w:rPr>
          <w:rFonts w:ascii="Garamond" w:hAnsi="Garamond"/>
          <w:color w:val="000000"/>
        </w:rPr>
        <w:t>“Beholders</w:t>
      </w:r>
      <w:r>
        <w:rPr>
          <w:rFonts w:ascii="Garamond" w:hAnsi="Garamond"/>
          <w:color w:val="000000"/>
        </w:rPr>
        <w:t>’</w:t>
      </w:r>
      <w:r w:rsidRPr="00041DBE">
        <w:rPr>
          <w:rFonts w:ascii="Garamond" w:hAnsi="Garamond"/>
          <w:color w:val="000000"/>
        </w:rPr>
        <w:t xml:space="preserve"> Sensorimotor Engagement Enhances Aesthetic Rating of Pictorial Facial Expressions of Pain.” </w:t>
      </w:r>
      <w:r w:rsidRPr="00041DBE">
        <w:rPr>
          <w:rFonts w:ascii="Garamond" w:hAnsi="Garamond"/>
          <w:i/>
          <w:color w:val="000000"/>
        </w:rPr>
        <w:t>Psychological Research</w:t>
      </w:r>
      <w:r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  <w:iCs/>
          <w:color w:val="000000"/>
        </w:rPr>
        <w:t xml:space="preserve">84 (2020): </w:t>
      </w:r>
      <w:r w:rsidR="00B22A6C">
        <w:rPr>
          <w:rFonts w:ascii="Garamond" w:hAnsi="Garamond"/>
          <w:iCs/>
          <w:color w:val="000000"/>
        </w:rPr>
        <w:t>370</w:t>
      </w:r>
      <w:r w:rsidR="00B22A6C" w:rsidRPr="00B22A6C">
        <w:rPr>
          <w:rFonts w:ascii="Garamond" w:hAnsi="Garamond"/>
          <w:color w:val="000000"/>
        </w:rPr>
        <w:t>–</w:t>
      </w:r>
      <w:r w:rsidR="00B22A6C">
        <w:rPr>
          <w:rFonts w:ascii="Garamond" w:hAnsi="Garamond"/>
          <w:color w:val="000000"/>
        </w:rPr>
        <w:t>79.</w:t>
      </w:r>
    </w:p>
    <w:p w14:paraId="60048084" w14:textId="77777777" w:rsidR="003B2E55" w:rsidRDefault="003B2E55" w:rsidP="00606E77">
      <w:pPr>
        <w:ind w:left="720"/>
        <w:jc w:val="both"/>
        <w:rPr>
          <w:rFonts w:ascii="Garamond" w:hAnsi="Garamond"/>
          <w:color w:val="000000"/>
        </w:rPr>
      </w:pPr>
    </w:p>
    <w:p w14:paraId="27C32C95" w14:textId="77777777" w:rsidR="003B2E55" w:rsidRDefault="003B2E55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David </w:t>
      </w:r>
      <w:proofErr w:type="spellStart"/>
      <w:r w:rsidRPr="00041DBE">
        <w:rPr>
          <w:rFonts w:ascii="Garamond" w:hAnsi="Garamond"/>
          <w:color w:val="000000"/>
        </w:rPr>
        <w:t>Freedberg</w:t>
      </w:r>
      <w:proofErr w:type="spellEnd"/>
      <w:r w:rsidRPr="00041DBE">
        <w:rPr>
          <w:rFonts w:ascii="Garamond" w:hAnsi="Garamond"/>
          <w:color w:val="000000"/>
        </w:rPr>
        <w:t xml:space="preserve"> and Antonio </w:t>
      </w:r>
      <w:proofErr w:type="spellStart"/>
      <w:r w:rsidRPr="00041DBE">
        <w:rPr>
          <w:rFonts w:ascii="Garamond" w:hAnsi="Garamond"/>
          <w:color w:val="000000"/>
        </w:rPr>
        <w:t>Pennisi</w:t>
      </w:r>
      <w:proofErr w:type="spellEnd"/>
      <w:r w:rsidRPr="00041DBE">
        <w:rPr>
          <w:rFonts w:ascii="Garamond" w:hAnsi="Garamond"/>
          <w:color w:val="000000"/>
        </w:rPr>
        <w:t xml:space="preserve">. “The Body in the Picture: The Lesson of Phantom Limbs and the Origins of the BIID.” </w:t>
      </w:r>
      <w:proofErr w:type="spellStart"/>
      <w:r w:rsidRPr="00041DBE">
        <w:rPr>
          <w:rFonts w:ascii="Garamond" w:hAnsi="Garamond"/>
          <w:i/>
          <w:iCs/>
          <w:color w:val="000000"/>
        </w:rPr>
        <w:t>Reti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041DBE">
        <w:rPr>
          <w:rFonts w:ascii="Garamond" w:hAnsi="Garamond"/>
          <w:i/>
          <w:iCs/>
          <w:color w:val="000000"/>
        </w:rPr>
        <w:t>saperi</w:t>
      </w:r>
      <w:proofErr w:type="spellEnd"/>
      <w:r w:rsidRPr="00041DBE">
        <w:rPr>
          <w:rFonts w:ascii="Garamond" w:hAnsi="Garamond"/>
          <w:i/>
          <w:iCs/>
          <w:color w:val="000000"/>
        </w:rPr>
        <w:t xml:space="preserve">, </w:t>
      </w:r>
      <w:proofErr w:type="spellStart"/>
      <w:r w:rsidRPr="00041DBE">
        <w:rPr>
          <w:rFonts w:ascii="Garamond" w:hAnsi="Garamond"/>
          <w:i/>
          <w:iCs/>
          <w:color w:val="000000"/>
        </w:rPr>
        <w:t>linguaggi</w:t>
      </w:r>
      <w:proofErr w:type="spellEnd"/>
      <w:r w:rsidRPr="00041DBE">
        <w:rPr>
          <w:rFonts w:ascii="Garamond" w:hAnsi="Garamond"/>
          <w:color w:val="000000"/>
        </w:rPr>
        <w:t xml:space="preserve"> 7, no. 1 (January 2020): 5</w:t>
      </w:r>
      <w:r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50.</w:t>
      </w:r>
    </w:p>
    <w:p w14:paraId="059227CD" w14:textId="77777777" w:rsidR="000F002F" w:rsidRPr="00041DBE" w:rsidRDefault="000F002F" w:rsidP="00606E77">
      <w:pPr>
        <w:ind w:left="720"/>
        <w:rPr>
          <w:rFonts w:ascii="Garamond" w:hAnsi="Garamond"/>
          <w:color w:val="000000"/>
        </w:rPr>
      </w:pPr>
    </w:p>
    <w:p w14:paraId="530D8484" w14:textId="7B8228C9" w:rsidR="003B2E55" w:rsidRDefault="003B2E55" w:rsidP="00606E77">
      <w:pPr>
        <w:ind w:left="720"/>
        <w:jc w:val="both"/>
        <w:rPr>
          <w:rFonts w:ascii="Garamond" w:hAnsi="Garamond"/>
          <w:color w:val="000000"/>
        </w:rPr>
      </w:pPr>
      <w:r w:rsidRPr="00324D49">
        <w:rPr>
          <w:rFonts w:ascii="Garamond" w:hAnsi="Garamond"/>
          <w:color w:val="000000"/>
        </w:rPr>
        <w:t xml:space="preserve">Mel W. </w:t>
      </w:r>
      <w:proofErr w:type="spellStart"/>
      <w:r w:rsidRPr="00324D49">
        <w:rPr>
          <w:rFonts w:ascii="Garamond" w:hAnsi="Garamond"/>
          <w:color w:val="000000"/>
        </w:rPr>
        <w:t>Khaw</w:t>
      </w:r>
      <w:proofErr w:type="spellEnd"/>
      <w:r w:rsidRPr="00324D49">
        <w:rPr>
          <w:rFonts w:ascii="Garamond" w:hAnsi="Garamond"/>
          <w:color w:val="000000"/>
        </w:rPr>
        <w:t>, Phoebe Nichols, and David Freedberg. “Uncertainty</w:t>
      </w:r>
      <w:r w:rsidR="00AF61B7">
        <w:rPr>
          <w:rFonts w:ascii="Garamond" w:hAnsi="Garamond"/>
          <w:color w:val="000000"/>
        </w:rPr>
        <w:t>-</w:t>
      </w:r>
      <w:r w:rsidR="00921229">
        <w:rPr>
          <w:rFonts w:ascii="Garamond" w:hAnsi="Garamond"/>
          <w:color w:val="000000"/>
        </w:rPr>
        <w:t>B</w:t>
      </w:r>
      <w:r w:rsidRPr="00324D49">
        <w:rPr>
          <w:rFonts w:ascii="Garamond" w:hAnsi="Garamond"/>
          <w:color w:val="000000"/>
        </w:rPr>
        <w:t xml:space="preserve">ased Overestimation in the Perception of Group Actions.” </w:t>
      </w:r>
      <w:r w:rsidRPr="00324D49">
        <w:rPr>
          <w:rFonts w:ascii="Garamond" w:hAnsi="Garamond"/>
          <w:i/>
          <w:iCs/>
          <w:color w:val="000000"/>
        </w:rPr>
        <w:t>Vision Research</w:t>
      </w:r>
      <w:r w:rsidRPr="00324D49">
        <w:rPr>
          <w:rFonts w:ascii="Garamond" w:hAnsi="Garamond"/>
          <w:color w:val="000000"/>
        </w:rPr>
        <w:t xml:space="preserve"> 179 (February 2020): 42–52.</w:t>
      </w:r>
    </w:p>
    <w:p w14:paraId="48A199C3" w14:textId="77777777" w:rsidR="00147CC8" w:rsidRDefault="00147CC8" w:rsidP="00606E77">
      <w:pPr>
        <w:ind w:left="720"/>
        <w:jc w:val="both"/>
        <w:rPr>
          <w:rFonts w:ascii="Garamond" w:hAnsi="Garamond"/>
          <w:color w:val="000000"/>
        </w:rPr>
      </w:pPr>
    </w:p>
    <w:p w14:paraId="7A94B78F" w14:textId="77777777" w:rsidR="000F002F" w:rsidRDefault="000F002F" w:rsidP="00606E77">
      <w:pPr>
        <w:ind w:left="720"/>
        <w:jc w:val="both"/>
        <w:rPr>
          <w:rFonts w:ascii="Garamond" w:hAnsi="Garamond"/>
          <w:color w:val="000000"/>
        </w:rPr>
      </w:pPr>
      <w:r w:rsidRPr="008E78D4">
        <w:rPr>
          <w:rFonts w:ascii="Garamond" w:hAnsi="Garamond"/>
          <w:color w:val="000000"/>
        </w:rPr>
        <w:t>“Rembrandt’s O’s and Rembrandt’s I’s</w:t>
      </w:r>
      <w:r w:rsidR="00EE6CDE" w:rsidRPr="008E78D4">
        <w:rPr>
          <w:rFonts w:ascii="Garamond" w:hAnsi="Garamond"/>
          <w:color w:val="000000"/>
        </w:rPr>
        <w:t>:</w:t>
      </w:r>
      <w:r w:rsidRPr="008E78D4">
        <w:rPr>
          <w:rFonts w:ascii="Garamond" w:hAnsi="Garamond"/>
          <w:color w:val="000000"/>
        </w:rPr>
        <w:t xml:space="preserve"> Rembrandt and Contemporary Self</w:t>
      </w:r>
      <w:r w:rsidR="0060655D" w:rsidRPr="008E78D4">
        <w:rPr>
          <w:rFonts w:ascii="Garamond" w:hAnsi="Garamond"/>
          <w:color w:val="000000"/>
        </w:rPr>
        <w:t>-</w:t>
      </w:r>
      <w:r w:rsidRPr="008E78D4">
        <w:rPr>
          <w:rFonts w:ascii="Garamond" w:hAnsi="Garamond"/>
          <w:color w:val="000000"/>
        </w:rPr>
        <w:t>Portraiture</w:t>
      </w:r>
      <w:r w:rsidR="00EE6CDE" w:rsidRPr="008E78D4">
        <w:rPr>
          <w:rFonts w:ascii="Garamond" w:hAnsi="Garamond"/>
          <w:color w:val="000000"/>
        </w:rPr>
        <w:t>.</w:t>
      </w:r>
      <w:r w:rsidRPr="008E78D4">
        <w:rPr>
          <w:rFonts w:ascii="Garamond" w:hAnsi="Garamond"/>
          <w:color w:val="000000"/>
        </w:rPr>
        <w:t>”</w:t>
      </w:r>
      <w:r w:rsidR="00EE6CDE" w:rsidRPr="008E78D4">
        <w:rPr>
          <w:rFonts w:ascii="Garamond" w:hAnsi="Garamond"/>
          <w:color w:val="000000"/>
        </w:rPr>
        <w:t xml:space="preserve"> </w:t>
      </w:r>
      <w:r w:rsidR="008E78D4" w:rsidRPr="008E78D4">
        <w:rPr>
          <w:rFonts w:ascii="Garamond" w:hAnsi="Garamond"/>
          <w:color w:val="000000"/>
        </w:rPr>
        <w:t>In</w:t>
      </w:r>
      <w:r w:rsidRPr="008E78D4">
        <w:rPr>
          <w:rFonts w:ascii="Garamond" w:hAnsi="Garamond"/>
          <w:color w:val="000000"/>
        </w:rPr>
        <w:t xml:space="preserve"> </w:t>
      </w:r>
      <w:r w:rsidRPr="008E78D4">
        <w:rPr>
          <w:rFonts w:ascii="Garamond" w:hAnsi="Garamond"/>
          <w:i/>
          <w:color w:val="000000"/>
        </w:rPr>
        <w:t>Visions of the Self: Rembrandt and Now</w:t>
      </w:r>
      <w:r w:rsidR="0016698E" w:rsidRPr="008E78D4">
        <w:rPr>
          <w:rFonts w:ascii="Garamond" w:hAnsi="Garamond"/>
          <w:color w:val="000000"/>
        </w:rPr>
        <w:t xml:space="preserve">, </w:t>
      </w:r>
      <w:r w:rsidR="009805BE" w:rsidRPr="008E78D4">
        <w:rPr>
          <w:rFonts w:ascii="Garamond" w:hAnsi="Garamond"/>
          <w:color w:val="000000"/>
        </w:rPr>
        <w:t>29</w:t>
      </w:r>
      <w:r w:rsidR="00222731" w:rsidRPr="008E78D4">
        <w:rPr>
          <w:rFonts w:ascii="Garamond" w:hAnsi="Garamond"/>
          <w:color w:val="000000"/>
        </w:rPr>
        <w:t>–</w:t>
      </w:r>
      <w:r w:rsidR="009805BE" w:rsidRPr="008E78D4">
        <w:rPr>
          <w:rFonts w:ascii="Garamond" w:hAnsi="Garamond"/>
          <w:color w:val="000000"/>
        </w:rPr>
        <w:t>59.</w:t>
      </w:r>
      <w:r w:rsidRPr="008E78D4">
        <w:rPr>
          <w:rFonts w:ascii="Garamond" w:hAnsi="Garamond"/>
          <w:color w:val="000000"/>
        </w:rPr>
        <w:t xml:space="preserve"> New York</w:t>
      </w:r>
      <w:r w:rsidR="00B22A6C" w:rsidRPr="008E78D4">
        <w:rPr>
          <w:rFonts w:ascii="Garamond" w:hAnsi="Garamond"/>
          <w:color w:val="000000"/>
        </w:rPr>
        <w:t xml:space="preserve"> and</w:t>
      </w:r>
      <w:r w:rsidRPr="008E78D4">
        <w:rPr>
          <w:rFonts w:ascii="Garamond" w:hAnsi="Garamond"/>
          <w:color w:val="000000"/>
        </w:rPr>
        <w:t xml:space="preserve"> London:</w:t>
      </w:r>
      <w:r w:rsidR="008E78D4">
        <w:rPr>
          <w:rFonts w:ascii="Garamond" w:hAnsi="Garamond"/>
          <w:color w:val="000000"/>
        </w:rPr>
        <w:t xml:space="preserve"> </w:t>
      </w:r>
      <w:proofErr w:type="spellStart"/>
      <w:r w:rsidR="008E78D4">
        <w:rPr>
          <w:rFonts w:ascii="Garamond" w:hAnsi="Garamond"/>
          <w:color w:val="000000"/>
        </w:rPr>
        <w:t>Gagosian</w:t>
      </w:r>
      <w:proofErr w:type="spellEnd"/>
      <w:r w:rsidR="008E78D4">
        <w:rPr>
          <w:rFonts w:ascii="Garamond" w:hAnsi="Garamond"/>
          <w:color w:val="000000"/>
        </w:rPr>
        <w:t>/</w:t>
      </w:r>
      <w:r w:rsidR="00A17C75" w:rsidRPr="008E78D4">
        <w:rPr>
          <w:rFonts w:ascii="Garamond" w:hAnsi="Garamond"/>
          <w:color w:val="000000"/>
        </w:rPr>
        <w:t>Rizzoli</w:t>
      </w:r>
      <w:r w:rsidRPr="008E78D4">
        <w:rPr>
          <w:rFonts w:ascii="Garamond" w:hAnsi="Garamond"/>
          <w:color w:val="000000"/>
        </w:rPr>
        <w:t>, 2020</w:t>
      </w:r>
      <w:r w:rsidR="009805BE" w:rsidRPr="008E78D4">
        <w:rPr>
          <w:rFonts w:ascii="Garamond" w:hAnsi="Garamond"/>
          <w:color w:val="000000"/>
        </w:rPr>
        <w:t>.</w:t>
      </w:r>
      <w:r w:rsidR="0016698E" w:rsidRPr="008E78D4">
        <w:rPr>
          <w:rFonts w:ascii="Garamond" w:hAnsi="Garamond"/>
          <w:color w:val="000000"/>
        </w:rPr>
        <w:t xml:space="preserve"> </w:t>
      </w:r>
      <w:r w:rsidR="008E78D4" w:rsidRPr="008E78D4">
        <w:rPr>
          <w:rFonts w:ascii="Garamond" w:hAnsi="Garamond"/>
          <w:color w:val="000000"/>
        </w:rPr>
        <w:t xml:space="preserve">Published to commemorate an exhibition presented by </w:t>
      </w:r>
      <w:proofErr w:type="spellStart"/>
      <w:r w:rsidR="008E78D4" w:rsidRPr="008E78D4">
        <w:rPr>
          <w:rFonts w:ascii="Garamond" w:hAnsi="Garamond"/>
          <w:color w:val="000000"/>
        </w:rPr>
        <w:t>Gagosian</w:t>
      </w:r>
      <w:proofErr w:type="spellEnd"/>
      <w:r w:rsidR="008E78D4" w:rsidRPr="008E78D4">
        <w:rPr>
          <w:rFonts w:ascii="Garamond" w:hAnsi="Garamond"/>
          <w:color w:val="000000"/>
        </w:rPr>
        <w:t xml:space="preserve"> in partnership with English Heritage</w:t>
      </w:r>
      <w:r w:rsidR="0016698E" w:rsidRPr="008E78D4">
        <w:rPr>
          <w:rFonts w:ascii="Garamond" w:hAnsi="Garamond"/>
          <w:color w:val="000000"/>
        </w:rPr>
        <w:t>, April–May 2019.</w:t>
      </w:r>
    </w:p>
    <w:p w14:paraId="3652F477" w14:textId="77777777" w:rsidR="003B2E55" w:rsidRDefault="003B2E55" w:rsidP="00606E77">
      <w:pPr>
        <w:ind w:left="720"/>
        <w:jc w:val="both"/>
        <w:rPr>
          <w:rFonts w:ascii="Garamond" w:hAnsi="Garamond"/>
          <w:color w:val="000000"/>
        </w:rPr>
      </w:pPr>
    </w:p>
    <w:p w14:paraId="27795B77" w14:textId="1C277F29" w:rsidR="003B2E55" w:rsidRDefault="0000194F" w:rsidP="00606E77">
      <w:pPr>
        <w:ind w:left="7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“</w:t>
      </w:r>
      <w:r w:rsidR="003B2E55" w:rsidRPr="00B445C5">
        <w:rPr>
          <w:rFonts w:ascii="Garamond" w:hAnsi="Garamond"/>
          <w:color w:val="000000"/>
        </w:rPr>
        <w:t xml:space="preserve">Seven Keys to </w:t>
      </w:r>
      <w:proofErr w:type="spellStart"/>
      <w:r w:rsidR="003B2E55" w:rsidRPr="00B445C5">
        <w:rPr>
          <w:rFonts w:ascii="Garamond" w:hAnsi="Garamond"/>
          <w:color w:val="000000"/>
        </w:rPr>
        <w:t>Kentridge</w:t>
      </w:r>
      <w:proofErr w:type="spellEnd"/>
      <w:r w:rsidR="003B2E55" w:rsidRPr="00B445C5">
        <w:rPr>
          <w:rFonts w:ascii="Garamond" w:hAnsi="Garamond"/>
          <w:color w:val="000000"/>
        </w:rPr>
        <w:t xml:space="preserve">.” </w:t>
      </w:r>
      <w:r w:rsidR="003B2E55">
        <w:rPr>
          <w:rFonts w:ascii="Garamond" w:hAnsi="Garamond"/>
          <w:color w:val="000000"/>
        </w:rPr>
        <w:t>Introductory</w:t>
      </w:r>
      <w:r w:rsidR="003B2E55" w:rsidRPr="00B445C5">
        <w:rPr>
          <w:rFonts w:ascii="Garamond" w:hAnsi="Garamond"/>
          <w:color w:val="000000"/>
        </w:rPr>
        <w:t xml:space="preserve"> essay in</w:t>
      </w:r>
      <w:r w:rsidR="003B2E55">
        <w:rPr>
          <w:rFonts w:ascii="Garamond" w:hAnsi="Garamond"/>
          <w:color w:val="000000"/>
        </w:rPr>
        <w:t xml:space="preserve"> William Kentridge,</w:t>
      </w:r>
      <w:r w:rsidR="003B2E55" w:rsidRPr="00B445C5">
        <w:rPr>
          <w:rFonts w:ascii="Garamond" w:hAnsi="Garamond"/>
          <w:color w:val="000000"/>
        </w:rPr>
        <w:t xml:space="preserve"> </w:t>
      </w:r>
      <w:r w:rsidR="003B2E55" w:rsidRPr="00B445C5">
        <w:rPr>
          <w:rFonts w:ascii="Garamond" w:hAnsi="Garamond"/>
          <w:i/>
          <w:iCs/>
          <w:color w:val="000000"/>
        </w:rPr>
        <w:t>Why Should I Hesitate: Sculpture</w:t>
      </w:r>
      <w:r w:rsidR="003B2E55">
        <w:rPr>
          <w:rFonts w:ascii="Garamond" w:hAnsi="Garamond"/>
          <w:color w:val="000000"/>
        </w:rPr>
        <w:t>,</w:t>
      </w:r>
      <w:r w:rsidR="003B2E55" w:rsidRPr="00B445C5">
        <w:rPr>
          <w:rFonts w:ascii="Garamond" w:hAnsi="Garamond"/>
          <w:color w:val="000000"/>
        </w:rPr>
        <w:t xml:space="preserve"> 25–57. Cape Town: Norval Foundation; Cologne: Koenig Books, 20</w:t>
      </w:r>
      <w:r w:rsidR="003B2E55">
        <w:rPr>
          <w:rFonts w:ascii="Garamond" w:hAnsi="Garamond"/>
          <w:color w:val="000000"/>
        </w:rPr>
        <w:t>20</w:t>
      </w:r>
      <w:r w:rsidR="003B2E55" w:rsidRPr="00B445C5">
        <w:rPr>
          <w:rFonts w:ascii="Garamond" w:hAnsi="Garamond"/>
          <w:color w:val="000000"/>
        </w:rPr>
        <w:t xml:space="preserve">. </w:t>
      </w:r>
    </w:p>
    <w:p w14:paraId="75B69CB9" w14:textId="77777777" w:rsidR="000F002F" w:rsidRPr="00041DBE" w:rsidRDefault="000F002F" w:rsidP="00606E77">
      <w:pPr>
        <w:ind w:left="720"/>
        <w:rPr>
          <w:rFonts w:ascii="Garamond" w:hAnsi="Garamond"/>
          <w:color w:val="000000"/>
        </w:rPr>
      </w:pPr>
    </w:p>
    <w:p w14:paraId="79A763C2" w14:textId="6619034A" w:rsidR="00D1350F" w:rsidRDefault="000F002F" w:rsidP="00606E77">
      <w:pPr>
        <w:ind w:left="720"/>
        <w:jc w:val="both"/>
        <w:rPr>
          <w:rFonts w:ascii="Garamond" w:hAnsi="Garamond"/>
        </w:rPr>
      </w:pPr>
      <w:r w:rsidRPr="00A17C75">
        <w:rPr>
          <w:rFonts w:ascii="Garamond" w:hAnsi="Garamond"/>
          <w:color w:val="000000"/>
        </w:rPr>
        <w:t>“Warburg’s Dialectics</w:t>
      </w:r>
      <w:r w:rsidR="009805BE" w:rsidRPr="00A17C75">
        <w:rPr>
          <w:rFonts w:ascii="Garamond" w:hAnsi="Garamond"/>
          <w:color w:val="000000"/>
        </w:rPr>
        <w:t>.</w:t>
      </w:r>
      <w:r w:rsidRPr="00A17C75">
        <w:rPr>
          <w:rFonts w:ascii="Garamond" w:hAnsi="Garamond"/>
          <w:color w:val="000000"/>
        </w:rPr>
        <w:t>”</w:t>
      </w:r>
      <w:r w:rsidR="009805BE" w:rsidRPr="00A17C75">
        <w:rPr>
          <w:rFonts w:ascii="Garamond" w:hAnsi="Garamond"/>
          <w:color w:val="000000"/>
        </w:rPr>
        <w:t xml:space="preserve"> In</w:t>
      </w:r>
      <w:r w:rsidRPr="00A17C75">
        <w:rPr>
          <w:rFonts w:ascii="Garamond" w:hAnsi="Garamond"/>
          <w:color w:val="000000"/>
        </w:rPr>
        <w:t xml:space="preserve"> </w:t>
      </w:r>
      <w:r w:rsidRPr="00A17C75">
        <w:rPr>
          <w:rFonts w:ascii="Garamond" w:hAnsi="Garamond"/>
          <w:i/>
          <w:color w:val="000000"/>
        </w:rPr>
        <w:t>A Warburg Workbook</w:t>
      </w:r>
      <w:r w:rsidRPr="00A17C75">
        <w:rPr>
          <w:rFonts w:ascii="Garamond" w:hAnsi="Garamond"/>
          <w:color w:val="000000"/>
        </w:rPr>
        <w:t>,</w:t>
      </w:r>
      <w:r w:rsidR="009805BE" w:rsidRPr="00A17C75">
        <w:rPr>
          <w:rFonts w:ascii="Garamond" w:hAnsi="Garamond"/>
          <w:color w:val="000000"/>
        </w:rPr>
        <w:t xml:space="preserve"> edited by </w:t>
      </w:r>
      <w:proofErr w:type="spellStart"/>
      <w:r w:rsidR="009805BE" w:rsidRPr="00A17C75">
        <w:rPr>
          <w:rFonts w:ascii="Garamond" w:hAnsi="Garamond"/>
          <w:color w:val="000000"/>
        </w:rPr>
        <w:t>Thies</w:t>
      </w:r>
      <w:proofErr w:type="spellEnd"/>
      <w:r w:rsidR="009805BE" w:rsidRPr="00A17C75">
        <w:rPr>
          <w:rFonts w:ascii="Garamond" w:hAnsi="Garamond"/>
          <w:color w:val="000000"/>
        </w:rPr>
        <w:t xml:space="preserve"> </w:t>
      </w:r>
      <w:proofErr w:type="spellStart"/>
      <w:r w:rsidR="009805BE" w:rsidRPr="00A17C75">
        <w:rPr>
          <w:rFonts w:ascii="Garamond" w:hAnsi="Garamond"/>
          <w:color w:val="000000"/>
        </w:rPr>
        <w:t>Ibold</w:t>
      </w:r>
      <w:proofErr w:type="spellEnd"/>
      <w:r w:rsidR="009805BE" w:rsidRPr="00A17C75">
        <w:rPr>
          <w:rFonts w:ascii="Garamond" w:hAnsi="Garamond"/>
          <w:color w:val="000000"/>
        </w:rPr>
        <w:t>, 40</w:t>
      </w:r>
      <w:r w:rsidR="00222731" w:rsidRPr="00A17C75">
        <w:rPr>
          <w:rFonts w:ascii="Garamond" w:hAnsi="Garamond"/>
          <w:color w:val="000000"/>
        </w:rPr>
        <w:t>–</w:t>
      </w:r>
      <w:r w:rsidR="009805BE" w:rsidRPr="00A17C75">
        <w:rPr>
          <w:rFonts w:ascii="Garamond" w:hAnsi="Garamond"/>
          <w:color w:val="000000"/>
        </w:rPr>
        <w:t>43.</w:t>
      </w:r>
      <w:r w:rsidRPr="00A17C75">
        <w:rPr>
          <w:rFonts w:ascii="Garamond" w:hAnsi="Garamond"/>
          <w:color w:val="000000"/>
        </w:rPr>
        <w:t xml:space="preserve"> Hamburg: </w:t>
      </w:r>
      <w:proofErr w:type="spellStart"/>
      <w:r w:rsidRPr="00A17C75">
        <w:rPr>
          <w:rFonts w:ascii="Garamond" w:hAnsi="Garamond"/>
          <w:color w:val="000000"/>
        </w:rPr>
        <w:t>Thies</w:t>
      </w:r>
      <w:proofErr w:type="spellEnd"/>
      <w:r w:rsidRPr="00A17C75">
        <w:rPr>
          <w:rFonts w:ascii="Garamond" w:hAnsi="Garamond"/>
          <w:color w:val="000000"/>
        </w:rPr>
        <w:t xml:space="preserve"> </w:t>
      </w:r>
      <w:proofErr w:type="spellStart"/>
      <w:r w:rsidRPr="00A17C75">
        <w:rPr>
          <w:rFonts w:ascii="Garamond" w:hAnsi="Garamond"/>
          <w:color w:val="000000"/>
        </w:rPr>
        <w:t>Ibold</w:t>
      </w:r>
      <w:proofErr w:type="spellEnd"/>
      <w:r w:rsidRPr="00A17C75">
        <w:rPr>
          <w:rFonts w:ascii="Garamond" w:hAnsi="Garamond"/>
          <w:color w:val="000000"/>
        </w:rPr>
        <w:t>, 2020</w:t>
      </w:r>
      <w:r w:rsidR="009805BE" w:rsidRPr="00A17C75">
        <w:rPr>
          <w:rFonts w:ascii="Garamond" w:hAnsi="Garamond"/>
          <w:color w:val="000000"/>
        </w:rPr>
        <w:t>.</w:t>
      </w:r>
      <w:r w:rsidR="00D1350F" w:rsidRPr="00041DBE">
        <w:rPr>
          <w:rFonts w:ascii="Garamond" w:hAnsi="Garamond"/>
        </w:rPr>
        <w:t xml:space="preserve"> </w:t>
      </w:r>
    </w:p>
    <w:p w14:paraId="25AB01BD" w14:textId="77777777" w:rsidR="00EE7DAE" w:rsidRDefault="00EE7DAE" w:rsidP="00606E77">
      <w:pPr>
        <w:ind w:left="720"/>
        <w:jc w:val="both"/>
        <w:rPr>
          <w:rFonts w:ascii="Garamond" w:hAnsi="Garamond"/>
        </w:rPr>
      </w:pPr>
    </w:p>
    <w:p w14:paraId="2C6E77AB" w14:textId="7FF2D769" w:rsidR="00EE7DAE" w:rsidRPr="00EE7DAE" w:rsidRDefault="00EE7DAE" w:rsidP="00606E77">
      <w:pPr>
        <w:ind w:left="720"/>
        <w:jc w:val="both"/>
        <w:rPr>
          <w:rFonts w:ascii="Garamond" w:hAnsi="Garamond"/>
          <w:color w:val="000000"/>
        </w:rPr>
      </w:pPr>
      <w:r w:rsidRPr="00EE7DAE">
        <w:rPr>
          <w:rFonts w:ascii="Garamond" w:hAnsi="Garamond"/>
        </w:rPr>
        <w:t>“Against Portraiture</w:t>
      </w:r>
      <w:r w:rsidR="00867986">
        <w:rPr>
          <w:rFonts w:ascii="Garamond" w:hAnsi="Garamond"/>
        </w:rPr>
        <w:t>.</w:t>
      </w:r>
      <w:r w:rsidRPr="00EE7DAE">
        <w:rPr>
          <w:rFonts w:ascii="Garamond" w:hAnsi="Garamond"/>
        </w:rPr>
        <w:t xml:space="preserve">” </w:t>
      </w:r>
      <w:r w:rsidR="00867986">
        <w:rPr>
          <w:rFonts w:ascii="Garamond" w:hAnsi="Garamond"/>
        </w:rPr>
        <w:t>I</w:t>
      </w:r>
      <w:r w:rsidRPr="00EE7DAE">
        <w:rPr>
          <w:rFonts w:ascii="Garamond" w:hAnsi="Garamond"/>
        </w:rPr>
        <w:t>n</w:t>
      </w:r>
      <w:r w:rsidR="00867986">
        <w:rPr>
          <w:rFonts w:ascii="Garamond" w:hAnsi="Garamond"/>
        </w:rPr>
        <w:t xml:space="preserve"> </w:t>
      </w:r>
      <w:r w:rsidRPr="00EE7DAE">
        <w:rPr>
          <w:rFonts w:ascii="Garamond" w:hAnsi="Garamond"/>
          <w:i/>
          <w:iCs/>
        </w:rPr>
        <w:t>The Visionary Academy of Ocular Mentality: The Iconic Turn</w:t>
      </w:r>
      <w:r>
        <w:rPr>
          <w:rFonts w:ascii="Garamond" w:hAnsi="Garamond"/>
        </w:rPr>
        <w:t>,</w:t>
      </w:r>
      <w:r w:rsidR="00867986">
        <w:rPr>
          <w:rFonts w:ascii="Garamond" w:hAnsi="Garamond"/>
        </w:rPr>
        <w:t xml:space="preserve"> edited by </w:t>
      </w:r>
      <w:r w:rsidR="00867986" w:rsidRPr="00EE7DAE">
        <w:rPr>
          <w:rFonts w:ascii="Garamond" w:hAnsi="Garamond"/>
        </w:rPr>
        <w:t xml:space="preserve">Luca del </w:t>
      </w:r>
      <w:proofErr w:type="spellStart"/>
      <w:r w:rsidR="00867986" w:rsidRPr="00EE7DAE">
        <w:rPr>
          <w:rFonts w:ascii="Garamond" w:hAnsi="Garamond"/>
        </w:rPr>
        <w:t>Baldo</w:t>
      </w:r>
      <w:proofErr w:type="spellEnd"/>
      <w:r w:rsidR="00867986">
        <w:rPr>
          <w:rFonts w:ascii="Garamond" w:hAnsi="Garamond"/>
        </w:rPr>
        <w:t>, 172–79.</w:t>
      </w:r>
      <w:r>
        <w:rPr>
          <w:rFonts w:ascii="Garamond" w:hAnsi="Garamond"/>
        </w:rPr>
        <w:t xml:space="preserve"> Berlin: De Gruyter</w:t>
      </w:r>
      <w:r w:rsidR="00E73634">
        <w:rPr>
          <w:rFonts w:ascii="Garamond" w:hAnsi="Garamond"/>
        </w:rPr>
        <w:t>, 2020</w:t>
      </w:r>
      <w:r>
        <w:rPr>
          <w:rFonts w:ascii="Garamond" w:hAnsi="Garamond"/>
        </w:rPr>
        <w:t>.</w:t>
      </w:r>
    </w:p>
    <w:p w14:paraId="24F1A3F4" w14:textId="77777777" w:rsidR="009805BE" w:rsidRPr="00EE7DAE" w:rsidRDefault="009805BE" w:rsidP="00606E77">
      <w:pPr>
        <w:ind w:left="720"/>
        <w:jc w:val="both"/>
        <w:rPr>
          <w:rFonts w:ascii="Garamond" w:hAnsi="Garamond"/>
          <w:color w:val="000000"/>
        </w:rPr>
      </w:pPr>
    </w:p>
    <w:p w14:paraId="652B9065" w14:textId="2B08826E" w:rsidR="00324D49" w:rsidRDefault="00324D49" w:rsidP="00606E77">
      <w:pPr>
        <w:ind w:left="720"/>
        <w:jc w:val="both"/>
        <w:rPr>
          <w:rFonts w:ascii="Garamond" w:hAnsi="Garamond"/>
        </w:rPr>
      </w:pPr>
      <w:r w:rsidRPr="002E724B">
        <w:rPr>
          <w:rFonts w:ascii="Garamond" w:hAnsi="Garamond"/>
        </w:rPr>
        <w:t xml:space="preserve">Ulrich Kirk, Lau </w:t>
      </w:r>
      <w:proofErr w:type="spellStart"/>
      <w:r w:rsidRPr="002E724B">
        <w:rPr>
          <w:rFonts w:ascii="Garamond" w:hAnsi="Garamond"/>
        </w:rPr>
        <w:t>Lilleholt</w:t>
      </w:r>
      <w:proofErr w:type="spellEnd"/>
      <w:r w:rsidRPr="002E724B">
        <w:rPr>
          <w:rFonts w:ascii="Garamond" w:hAnsi="Garamond"/>
        </w:rPr>
        <w:t xml:space="preserve">, and David </w:t>
      </w:r>
      <w:proofErr w:type="spellStart"/>
      <w:r w:rsidRPr="002E724B">
        <w:rPr>
          <w:rFonts w:ascii="Garamond" w:hAnsi="Garamond"/>
        </w:rPr>
        <w:t>Freedberg</w:t>
      </w:r>
      <w:proofErr w:type="spellEnd"/>
      <w:r w:rsidRPr="002E724B">
        <w:rPr>
          <w:rFonts w:ascii="Garamond" w:hAnsi="Garamond"/>
        </w:rPr>
        <w:t xml:space="preserve">. “Cognitive Framing Modulates Emotional Processing through Dorsolateral Prefrontal Cortex and Ventrolateral Prefrontal Cortex Networks: A Functional Magnetic Resonance Imaging Study.” </w:t>
      </w:r>
      <w:r w:rsidRPr="002E724B">
        <w:rPr>
          <w:rFonts w:ascii="Garamond" w:hAnsi="Garamond"/>
          <w:i/>
          <w:iCs/>
        </w:rPr>
        <w:t xml:space="preserve">Brain and Behavior </w:t>
      </w:r>
      <w:r w:rsidRPr="002E724B">
        <w:rPr>
          <w:rFonts w:ascii="Garamond" w:hAnsi="Garamond"/>
        </w:rPr>
        <w:t>10, no. 9 (September 2020): 1–8.</w:t>
      </w:r>
    </w:p>
    <w:p w14:paraId="008082B1" w14:textId="5D2273C6" w:rsidR="009E5857" w:rsidRDefault="009E5857" w:rsidP="00606E77">
      <w:pPr>
        <w:ind w:left="720"/>
        <w:jc w:val="both"/>
        <w:rPr>
          <w:rFonts w:ascii="Garamond" w:hAnsi="Garamond"/>
        </w:rPr>
      </w:pPr>
    </w:p>
    <w:p w14:paraId="669F6665" w14:textId="2E63627D" w:rsidR="004C584E" w:rsidRPr="004C584E" w:rsidRDefault="009E5857" w:rsidP="00606E77">
      <w:pPr>
        <w:pStyle w:val="NormalWeb"/>
        <w:ind w:left="720"/>
        <w:rPr>
          <w:rFonts w:ascii="Garamond" w:hAnsi="Garamond"/>
        </w:rPr>
      </w:pPr>
      <w:r>
        <w:rPr>
          <w:rFonts w:ascii="Garamond" w:hAnsi="Garamond"/>
        </w:rPr>
        <w:lastRenderedPageBreak/>
        <w:t>“</w:t>
      </w:r>
      <w:r>
        <w:rPr>
          <w:rFonts w:ascii="Garamond" w:hAnsi="Garamond"/>
          <w:i/>
          <w:iCs/>
        </w:rPr>
        <w:t xml:space="preserve">Tandem </w:t>
      </w:r>
      <w:proofErr w:type="spellStart"/>
      <w:r>
        <w:rPr>
          <w:rFonts w:ascii="Garamond" w:hAnsi="Garamond"/>
          <w:i/>
          <w:iCs/>
        </w:rPr>
        <w:t>tandem</w:t>
      </w:r>
      <w:proofErr w:type="spellEnd"/>
      <w:r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iustitia</w:t>
      </w:r>
      <w:proofErr w:type="spellEnd"/>
      <w:r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obtinet</w:t>
      </w:r>
      <w:proofErr w:type="spellEnd"/>
      <w:r>
        <w:rPr>
          <w:rFonts w:ascii="Garamond" w:hAnsi="Garamond"/>
        </w:rPr>
        <w:t xml:space="preserve">: Images, Law, and the Criminal Body during the Revolt of the Netherlands.” In </w:t>
      </w:r>
      <w:r>
        <w:rPr>
          <w:rFonts w:ascii="Garamond" w:hAnsi="Garamond"/>
          <w:i/>
          <w:iCs/>
        </w:rPr>
        <w:t>Rule of Law: Cases, Strategies, and Interpretations</w:t>
      </w:r>
      <w:r>
        <w:rPr>
          <w:rFonts w:ascii="Garamond" w:hAnsi="Garamond"/>
        </w:rPr>
        <w:t xml:space="preserve">, edited by Barbara </w:t>
      </w:r>
      <w:proofErr w:type="spellStart"/>
      <w:r>
        <w:rPr>
          <w:rFonts w:ascii="Garamond" w:hAnsi="Garamond"/>
        </w:rPr>
        <w:t>Faedda</w:t>
      </w:r>
      <w:proofErr w:type="spellEnd"/>
      <w:r>
        <w:rPr>
          <w:rFonts w:ascii="Garamond" w:hAnsi="Garamond"/>
        </w:rPr>
        <w:t xml:space="preserve">, 187–219. Monticello Conte Otto: </w:t>
      </w:r>
      <w:proofErr w:type="spellStart"/>
      <w:r>
        <w:rPr>
          <w:rFonts w:ascii="Garamond" w:hAnsi="Garamond"/>
        </w:rPr>
        <w:t>Ronzani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Editore</w:t>
      </w:r>
      <w:proofErr w:type="spellEnd"/>
      <w:r>
        <w:rPr>
          <w:rFonts w:ascii="Garamond" w:hAnsi="Garamond"/>
        </w:rPr>
        <w:t>, 2021.</w:t>
      </w:r>
    </w:p>
    <w:p w14:paraId="00B24B17" w14:textId="77777777" w:rsidR="006E6166" w:rsidRDefault="004C584E" w:rsidP="006E6166">
      <w:pPr>
        <w:pStyle w:val="NormalWeb"/>
        <w:ind w:left="720"/>
        <w:rPr>
          <w:rFonts w:ascii="Garamond" w:hAnsi="Garamond"/>
        </w:rPr>
      </w:pPr>
      <w:proofErr w:type="spellStart"/>
      <w:r w:rsidRPr="004C584E">
        <w:rPr>
          <w:rFonts w:ascii="Garamond" w:hAnsi="Garamond"/>
        </w:rPr>
        <w:t>Carmenrita</w:t>
      </w:r>
      <w:proofErr w:type="spellEnd"/>
      <w:r w:rsidRPr="004C584E">
        <w:rPr>
          <w:rFonts w:ascii="Garamond" w:hAnsi="Garamond"/>
        </w:rPr>
        <w:t xml:space="preserve"> </w:t>
      </w:r>
      <w:proofErr w:type="spellStart"/>
      <w:r w:rsidRPr="004C584E">
        <w:rPr>
          <w:rFonts w:ascii="Garamond" w:hAnsi="Garamond"/>
        </w:rPr>
        <w:t>Infortuna</w:t>
      </w:r>
      <w:proofErr w:type="spellEnd"/>
      <w:r w:rsidRPr="004C584E">
        <w:rPr>
          <w:rFonts w:ascii="Garamond" w:hAnsi="Garamond"/>
        </w:rPr>
        <w:t xml:space="preserve">, Fortunato Battaglia, David </w:t>
      </w:r>
      <w:proofErr w:type="spellStart"/>
      <w:r w:rsidRPr="004C584E">
        <w:rPr>
          <w:rFonts w:ascii="Garamond" w:hAnsi="Garamond"/>
        </w:rPr>
        <w:t>Freedberg</w:t>
      </w:r>
      <w:proofErr w:type="spellEnd"/>
      <w:r w:rsidRPr="004C584E">
        <w:rPr>
          <w:rFonts w:ascii="Garamond" w:hAnsi="Garamond"/>
        </w:rPr>
        <w:t xml:space="preserve">, Carmela Mento, Rocco Antonio Zoccali, Maria Rosaria Anna </w:t>
      </w:r>
      <w:proofErr w:type="spellStart"/>
      <w:r w:rsidRPr="004C584E">
        <w:rPr>
          <w:rFonts w:ascii="Garamond" w:hAnsi="Garamond"/>
        </w:rPr>
        <w:t>Muscatello</w:t>
      </w:r>
      <w:proofErr w:type="spellEnd"/>
      <w:r w:rsidRPr="004C584E">
        <w:rPr>
          <w:rFonts w:ascii="Garamond" w:hAnsi="Garamond"/>
        </w:rPr>
        <w:t>,</w:t>
      </w:r>
      <w:r>
        <w:rPr>
          <w:rFonts w:ascii="Garamond" w:hAnsi="Garamond"/>
        </w:rPr>
        <w:t xml:space="preserve"> and</w:t>
      </w:r>
      <w:r w:rsidRPr="004C584E">
        <w:rPr>
          <w:rFonts w:ascii="Garamond" w:hAnsi="Garamond"/>
        </w:rPr>
        <w:t xml:space="preserve"> Antonio Bruno</w:t>
      </w:r>
      <w:r>
        <w:rPr>
          <w:rFonts w:ascii="Garamond" w:hAnsi="Garamond"/>
        </w:rPr>
        <w:t>.</w:t>
      </w:r>
      <w:r w:rsidRPr="004C584E">
        <w:rPr>
          <w:rFonts w:ascii="Garamond" w:hAnsi="Garamond"/>
        </w:rPr>
        <w:t xml:space="preserve"> </w:t>
      </w:r>
      <w:r w:rsidR="00487942">
        <w:rPr>
          <w:rFonts w:ascii="Garamond" w:hAnsi="Garamond"/>
        </w:rPr>
        <w:t>“</w:t>
      </w:r>
      <w:r w:rsidR="00487942" w:rsidRPr="00487942">
        <w:rPr>
          <w:rFonts w:ascii="Garamond" w:hAnsi="Garamond"/>
        </w:rPr>
        <w:t xml:space="preserve">The Inner Muses: How Affective Temperament Traits, Gender </w:t>
      </w:r>
      <w:r w:rsidR="00487942">
        <w:rPr>
          <w:rFonts w:ascii="Garamond" w:hAnsi="Garamond"/>
        </w:rPr>
        <w:t>a</w:t>
      </w:r>
      <w:r w:rsidR="00487942" w:rsidRPr="00487942">
        <w:rPr>
          <w:rFonts w:ascii="Garamond" w:hAnsi="Garamond"/>
        </w:rPr>
        <w:t>nd Age Predict Film Genre Preference</w:t>
      </w:r>
      <w:r w:rsidR="00487942">
        <w:rPr>
          <w:rFonts w:ascii="Garamond" w:hAnsi="Garamond"/>
        </w:rPr>
        <w:t>.”</w:t>
      </w:r>
      <w:r>
        <w:rPr>
          <w:rFonts w:ascii="Garamond" w:hAnsi="Garamond"/>
        </w:rPr>
        <w:t xml:space="preserve"> </w:t>
      </w:r>
      <w:r w:rsidR="00104DFE">
        <w:rPr>
          <w:rFonts w:ascii="Garamond" w:hAnsi="Garamond"/>
        </w:rPr>
        <w:t xml:space="preserve">Personality and Individual Differences 176 (2021): </w:t>
      </w:r>
      <w:r w:rsidR="00D66AF8">
        <w:rPr>
          <w:rFonts w:ascii="Garamond" w:hAnsi="Garamond"/>
        </w:rPr>
        <w:t xml:space="preserve">article </w:t>
      </w:r>
      <w:r w:rsidR="00104DFE">
        <w:rPr>
          <w:rFonts w:ascii="Garamond" w:hAnsi="Garamond"/>
        </w:rPr>
        <w:t>110877.</w:t>
      </w:r>
      <w:r w:rsidR="006E6166" w:rsidRPr="006E6166">
        <w:rPr>
          <w:rFonts w:ascii="Garamond" w:hAnsi="Garamond"/>
        </w:rPr>
        <w:t xml:space="preserve"> </w:t>
      </w:r>
    </w:p>
    <w:p w14:paraId="1A3688E0" w14:textId="119CC119" w:rsidR="000615B9" w:rsidRDefault="000615B9" w:rsidP="00606E77">
      <w:pPr>
        <w:pStyle w:val="NormalWeb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Vittorio </w:t>
      </w:r>
      <w:proofErr w:type="spellStart"/>
      <w:r>
        <w:rPr>
          <w:rFonts w:ascii="Garamond" w:hAnsi="Garamond"/>
        </w:rPr>
        <w:t>Gallese</w:t>
      </w:r>
      <w:proofErr w:type="spellEnd"/>
      <w:r>
        <w:rPr>
          <w:rFonts w:ascii="Garamond" w:hAnsi="Garamond"/>
        </w:rPr>
        <w:t xml:space="preserve">, David </w:t>
      </w:r>
      <w:proofErr w:type="spellStart"/>
      <w:r>
        <w:rPr>
          <w:rFonts w:ascii="Garamond" w:hAnsi="Garamond"/>
        </w:rPr>
        <w:t>Freedberg</w:t>
      </w:r>
      <w:proofErr w:type="spellEnd"/>
      <w:r>
        <w:rPr>
          <w:rFonts w:ascii="Garamond" w:hAnsi="Garamond"/>
        </w:rPr>
        <w:t xml:space="preserve">, and Maria Alessandra </w:t>
      </w:r>
      <w:proofErr w:type="spellStart"/>
      <w:r>
        <w:rPr>
          <w:rFonts w:ascii="Garamond" w:hAnsi="Garamond"/>
        </w:rPr>
        <w:t>Umiltà</w:t>
      </w:r>
      <w:proofErr w:type="spellEnd"/>
      <w:r>
        <w:rPr>
          <w:rFonts w:ascii="Garamond" w:hAnsi="Garamond"/>
        </w:rPr>
        <w:t xml:space="preserve">. “Embodiment and the Aesthetic Experience of Images.” In </w:t>
      </w:r>
      <w:r w:rsidRPr="000615B9">
        <w:rPr>
          <w:rFonts w:ascii="Garamond" w:hAnsi="Garamond"/>
          <w:i/>
          <w:iCs/>
        </w:rPr>
        <w:t xml:space="preserve">Brain, Beauty, and Art: Essays Bringing </w:t>
      </w:r>
      <w:proofErr w:type="spellStart"/>
      <w:r w:rsidRPr="000615B9">
        <w:rPr>
          <w:rFonts w:ascii="Garamond" w:hAnsi="Garamond"/>
          <w:i/>
          <w:iCs/>
        </w:rPr>
        <w:t>Neuroaesthetics</w:t>
      </w:r>
      <w:proofErr w:type="spellEnd"/>
      <w:r w:rsidRPr="000615B9">
        <w:rPr>
          <w:rFonts w:ascii="Garamond" w:hAnsi="Garamond"/>
          <w:i/>
          <w:iCs/>
        </w:rPr>
        <w:t xml:space="preserve"> into Focus</w:t>
      </w:r>
      <w:r>
        <w:rPr>
          <w:rFonts w:ascii="Garamond" w:hAnsi="Garamond"/>
        </w:rPr>
        <w:t xml:space="preserve">, edited by </w:t>
      </w:r>
      <w:r w:rsidRPr="000615B9">
        <w:rPr>
          <w:rFonts w:ascii="Garamond" w:hAnsi="Garamond"/>
        </w:rPr>
        <w:t xml:space="preserve">Anjan Chatterjee and Eileen </w:t>
      </w:r>
      <w:proofErr w:type="spellStart"/>
      <w:r w:rsidRPr="000615B9">
        <w:rPr>
          <w:rFonts w:ascii="Garamond" w:hAnsi="Garamond"/>
        </w:rPr>
        <w:t>Cardilo</w:t>
      </w:r>
      <w:proofErr w:type="spellEnd"/>
      <w:r>
        <w:rPr>
          <w:rFonts w:ascii="Garamond" w:hAnsi="Garamond"/>
        </w:rPr>
        <w:t xml:space="preserve">, </w:t>
      </w:r>
      <w:r w:rsidR="00E844C8">
        <w:rPr>
          <w:rFonts w:ascii="Garamond" w:hAnsi="Garamond"/>
        </w:rPr>
        <w:t>88–92. Oxford: Oxford University Press, 2022.</w:t>
      </w:r>
    </w:p>
    <w:p w14:paraId="0940E9C7" w14:textId="4BCECC5D" w:rsidR="00104DFE" w:rsidRDefault="00D66AF8" w:rsidP="00D66AF8">
      <w:pPr>
        <w:pStyle w:val="NormalWeb"/>
        <w:ind w:left="720"/>
        <w:rPr>
          <w:rFonts w:ascii="Garamond" w:hAnsi="Garamond"/>
        </w:rPr>
      </w:pPr>
      <w:proofErr w:type="spellStart"/>
      <w:r w:rsidRPr="00D66AF8">
        <w:rPr>
          <w:rFonts w:ascii="Garamond" w:hAnsi="Garamond"/>
        </w:rPr>
        <w:t>Carmenrita</w:t>
      </w:r>
      <w:proofErr w:type="spellEnd"/>
      <w:r w:rsidRPr="00D66AF8">
        <w:rPr>
          <w:rFonts w:ascii="Garamond" w:hAnsi="Garamond"/>
        </w:rPr>
        <w:t xml:space="preserve"> </w:t>
      </w:r>
      <w:proofErr w:type="spellStart"/>
      <w:r w:rsidRPr="00D66AF8">
        <w:rPr>
          <w:rFonts w:ascii="Garamond" w:hAnsi="Garamond"/>
        </w:rPr>
        <w:t>Infortuna</w:t>
      </w:r>
      <w:proofErr w:type="spellEnd"/>
      <w:r w:rsidRPr="00D66AF8">
        <w:rPr>
          <w:rFonts w:ascii="Garamond" w:hAnsi="Garamond"/>
        </w:rPr>
        <w:t xml:space="preserve">, Francesca </w:t>
      </w:r>
      <w:proofErr w:type="spellStart"/>
      <w:r w:rsidRPr="00D66AF8">
        <w:rPr>
          <w:rFonts w:ascii="Garamond" w:hAnsi="Garamond"/>
        </w:rPr>
        <w:t>Gualano</w:t>
      </w:r>
      <w:proofErr w:type="spellEnd"/>
      <w:r w:rsidRPr="00D66AF8">
        <w:rPr>
          <w:rFonts w:ascii="Garamond" w:hAnsi="Garamond"/>
        </w:rPr>
        <w:t xml:space="preserve">, David </w:t>
      </w:r>
      <w:proofErr w:type="spellStart"/>
      <w:r w:rsidRPr="00D66AF8">
        <w:rPr>
          <w:rFonts w:ascii="Garamond" w:hAnsi="Garamond"/>
        </w:rPr>
        <w:t>Freedberg</w:t>
      </w:r>
      <w:proofErr w:type="spellEnd"/>
      <w:r w:rsidRPr="00D66AF8">
        <w:rPr>
          <w:rFonts w:ascii="Garamond" w:hAnsi="Garamond"/>
        </w:rPr>
        <w:t xml:space="preserve">, </w:t>
      </w:r>
      <w:proofErr w:type="spellStart"/>
      <w:r w:rsidRPr="00D66AF8">
        <w:rPr>
          <w:rFonts w:ascii="Garamond" w:hAnsi="Garamond"/>
        </w:rPr>
        <w:t>Sapan</w:t>
      </w:r>
      <w:proofErr w:type="spellEnd"/>
      <w:r w:rsidRPr="00D66AF8">
        <w:rPr>
          <w:rFonts w:ascii="Garamond" w:hAnsi="Garamond"/>
        </w:rPr>
        <w:t xml:space="preserve"> P. Patel, </w:t>
      </w:r>
      <w:proofErr w:type="spellStart"/>
      <w:r w:rsidRPr="00D66AF8">
        <w:rPr>
          <w:rFonts w:ascii="Garamond" w:hAnsi="Garamond"/>
        </w:rPr>
        <w:t>Asad</w:t>
      </w:r>
      <w:proofErr w:type="spellEnd"/>
      <w:r w:rsidRPr="00D66AF8">
        <w:rPr>
          <w:rFonts w:ascii="Garamond" w:hAnsi="Garamond"/>
        </w:rPr>
        <w:t xml:space="preserve"> M. Sheikh, Maria Rosaria Anna Muscatello, Antonio Bruno, Carmela Mento, Eileen </w:t>
      </w:r>
      <w:proofErr w:type="spellStart"/>
      <w:r w:rsidRPr="00D66AF8">
        <w:rPr>
          <w:rFonts w:ascii="Garamond" w:hAnsi="Garamond"/>
        </w:rPr>
        <w:t>Chusid</w:t>
      </w:r>
      <w:proofErr w:type="spellEnd"/>
      <w:r w:rsidRPr="00D66AF8">
        <w:rPr>
          <w:rFonts w:ascii="Garamond" w:hAnsi="Garamond"/>
        </w:rPr>
        <w:t xml:space="preserve">, </w:t>
      </w:r>
      <w:proofErr w:type="spellStart"/>
      <w:r w:rsidRPr="00D66AF8">
        <w:rPr>
          <w:rFonts w:ascii="Garamond" w:hAnsi="Garamond"/>
        </w:rPr>
        <w:t>Zhiyong</w:t>
      </w:r>
      <w:proofErr w:type="spellEnd"/>
      <w:r w:rsidRPr="00D66AF8">
        <w:rPr>
          <w:rFonts w:ascii="Garamond" w:hAnsi="Garamond"/>
        </w:rPr>
        <w:t xml:space="preserve"> Han, Florian P. Thomas, and Fortunato Battaglia. “</w:t>
      </w:r>
      <w:r w:rsidR="00104DFE" w:rsidRPr="00104DFE">
        <w:rPr>
          <w:rFonts w:ascii="Garamond" w:hAnsi="Garamond"/>
        </w:rPr>
        <w:t>Motor Cortex Response to Pleasant Odor Perception and Imagery: The Differential Role of Personality Dimensions and Imagery Ability</w:t>
      </w:r>
      <w:r w:rsidRPr="00D66AF8">
        <w:rPr>
          <w:rFonts w:ascii="Garamond" w:hAnsi="Garamond"/>
        </w:rPr>
        <w:t xml:space="preserve">.” </w:t>
      </w:r>
      <w:r w:rsidRPr="00D66AF8">
        <w:rPr>
          <w:rFonts w:ascii="Garamond" w:hAnsi="Garamond"/>
          <w:i/>
          <w:iCs/>
        </w:rPr>
        <w:t>Frontiers in Human Neuroscience</w:t>
      </w:r>
      <w:r w:rsidRPr="00D66AF8">
        <w:rPr>
          <w:rFonts w:ascii="Garamond" w:hAnsi="Garamond"/>
        </w:rPr>
        <w:t xml:space="preserve"> 16 (2022): article 943469.</w:t>
      </w:r>
    </w:p>
    <w:p w14:paraId="5782D92F" w14:textId="1264E6EB" w:rsidR="00BB0D2F" w:rsidRPr="00BB0D2F" w:rsidRDefault="00BB0D2F" w:rsidP="00D66AF8">
      <w:pPr>
        <w:pStyle w:val="NormalWeb"/>
        <w:ind w:left="720"/>
        <w:rPr>
          <w:rFonts w:ascii="Garamond" w:hAnsi="Garamond"/>
        </w:rPr>
      </w:pPr>
      <w:proofErr w:type="spellStart"/>
      <w:r w:rsidRPr="00BB0D2F">
        <w:rPr>
          <w:rFonts w:ascii="Garamond" w:hAnsi="Garamond"/>
        </w:rPr>
        <w:t>Carmenrita</w:t>
      </w:r>
      <w:proofErr w:type="spellEnd"/>
      <w:r w:rsidRPr="00BB0D2F">
        <w:rPr>
          <w:rFonts w:ascii="Garamond" w:hAnsi="Garamond"/>
        </w:rPr>
        <w:t xml:space="preserve"> </w:t>
      </w:r>
      <w:proofErr w:type="spellStart"/>
      <w:r w:rsidRPr="00BB0D2F">
        <w:rPr>
          <w:rFonts w:ascii="Garamond" w:hAnsi="Garamond"/>
        </w:rPr>
        <w:t>Infortuna</w:t>
      </w:r>
      <w:proofErr w:type="spellEnd"/>
      <w:r w:rsidRPr="00BB0D2F">
        <w:rPr>
          <w:rFonts w:ascii="Garamond" w:hAnsi="Garamond"/>
        </w:rPr>
        <w:t xml:space="preserve">, Fortunato Battaglia, David </w:t>
      </w:r>
      <w:proofErr w:type="spellStart"/>
      <w:r w:rsidRPr="00BB0D2F">
        <w:rPr>
          <w:rFonts w:ascii="Garamond" w:hAnsi="Garamond"/>
        </w:rPr>
        <w:t>Freedberg</w:t>
      </w:r>
      <w:proofErr w:type="spellEnd"/>
      <w:r w:rsidRPr="00BB0D2F">
        <w:rPr>
          <w:rFonts w:ascii="Garamond" w:hAnsi="Garamond"/>
        </w:rPr>
        <w:t>, Carmela Mento, </w:t>
      </w:r>
      <w:proofErr w:type="spellStart"/>
      <w:r w:rsidRPr="00BB0D2F">
        <w:rPr>
          <w:rFonts w:ascii="Garamond" w:hAnsi="Garamond"/>
        </w:rPr>
        <w:t>Fiammetta</w:t>
      </w:r>
      <w:proofErr w:type="spellEnd"/>
      <w:r w:rsidRPr="00BB0D2F">
        <w:rPr>
          <w:rFonts w:ascii="Garamond" w:hAnsi="Garamond"/>
        </w:rPr>
        <w:t xml:space="preserve"> </w:t>
      </w:r>
      <w:proofErr w:type="spellStart"/>
      <w:r w:rsidRPr="00BB0D2F">
        <w:rPr>
          <w:rFonts w:ascii="Garamond" w:hAnsi="Garamond"/>
        </w:rPr>
        <w:t>Iannuzzo</w:t>
      </w:r>
      <w:proofErr w:type="spellEnd"/>
      <w:r w:rsidRPr="00BB0D2F">
        <w:rPr>
          <w:rFonts w:ascii="Garamond" w:hAnsi="Garamond"/>
        </w:rPr>
        <w:t xml:space="preserve">, Rosa De Stefano, Clara Lombardo, Maria Rosaria Anna </w:t>
      </w:r>
      <w:proofErr w:type="spellStart"/>
      <w:r w:rsidRPr="00BB0D2F">
        <w:rPr>
          <w:rFonts w:ascii="Garamond" w:hAnsi="Garamond"/>
        </w:rPr>
        <w:t>Muscatello</w:t>
      </w:r>
      <w:proofErr w:type="spellEnd"/>
      <w:r w:rsidRPr="00BB0D2F">
        <w:rPr>
          <w:rFonts w:ascii="Garamond" w:hAnsi="Garamond"/>
        </w:rPr>
        <w:t>, Antonio Bruno</w:t>
      </w:r>
      <w:r>
        <w:rPr>
          <w:rFonts w:ascii="Garamond" w:hAnsi="Garamond"/>
        </w:rPr>
        <w:t>. “</w:t>
      </w:r>
      <w:r w:rsidRPr="00BB0D2F">
        <w:rPr>
          <w:rFonts w:ascii="Garamond" w:hAnsi="Garamond"/>
        </w:rPr>
        <w:t>Emotional Temperament and Character Dimensions and State Anger as Predictors of Preference for Rap Music in Italian Population</w:t>
      </w:r>
      <w:r>
        <w:rPr>
          <w:rFonts w:ascii="Garamond" w:hAnsi="Garamond"/>
        </w:rPr>
        <w:t xml:space="preserve">.” </w:t>
      </w:r>
      <w:r w:rsidRPr="00746FB7">
        <w:rPr>
          <w:rFonts w:ascii="Garamond" w:hAnsi="Garamond"/>
          <w:i/>
          <w:iCs/>
        </w:rPr>
        <w:t>International Journal of Environmental Research and Public Health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 xml:space="preserve">19 (2022): article </w:t>
      </w:r>
      <w:r w:rsidRPr="00BB0D2F">
        <w:rPr>
          <w:rFonts w:ascii="Garamond" w:hAnsi="Garamond"/>
        </w:rPr>
        <w:t>13650</w:t>
      </w:r>
      <w:r>
        <w:rPr>
          <w:rFonts w:ascii="Garamond" w:hAnsi="Garamond"/>
        </w:rPr>
        <w:t xml:space="preserve">. </w:t>
      </w:r>
    </w:p>
    <w:p w14:paraId="4F630024" w14:textId="23743411" w:rsidR="0000194F" w:rsidRPr="0000194F" w:rsidRDefault="0000194F" w:rsidP="00D66AF8">
      <w:pPr>
        <w:pStyle w:val="NormalWeb"/>
        <w:ind w:left="720"/>
        <w:rPr>
          <w:rFonts w:ascii="Garamond" w:hAnsi="Garamond"/>
        </w:rPr>
      </w:pPr>
    </w:p>
    <w:p w14:paraId="534F5AD7" w14:textId="25766819" w:rsidR="00EE6270" w:rsidRPr="00690473" w:rsidRDefault="00EE6270" w:rsidP="00606E77">
      <w:pPr>
        <w:jc w:val="both"/>
        <w:rPr>
          <w:rFonts w:ascii="Garamond" w:hAnsi="Garamond"/>
          <w:color w:val="000000"/>
        </w:rPr>
      </w:pPr>
    </w:p>
    <w:p w14:paraId="265CD661" w14:textId="77777777" w:rsidR="00843FB8" w:rsidRPr="00041DBE" w:rsidRDefault="006A23DD" w:rsidP="00606E77">
      <w:pPr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C</w:t>
      </w:r>
      <w:r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b/>
          <w:color w:val="000000"/>
        </w:rPr>
        <w:t>Reviews of the following</w:t>
      </w:r>
      <w:r w:rsidRPr="00041DBE">
        <w:rPr>
          <w:rFonts w:ascii="Garamond" w:hAnsi="Garamond"/>
          <w:color w:val="000000"/>
        </w:rPr>
        <w:t>:</w:t>
      </w:r>
      <w:r w:rsidR="007D3D07" w:rsidRPr="00041DBE">
        <w:rPr>
          <w:rFonts w:ascii="Garamond" w:hAnsi="Garamond" w:cs="Helvetica"/>
          <w:color w:val="000000"/>
          <w:lang w:bidi="en-US"/>
        </w:rPr>
        <w:t xml:space="preserve">     </w:t>
      </w:r>
    </w:p>
    <w:p w14:paraId="52990CC5" w14:textId="77777777" w:rsidR="00843FB8" w:rsidRPr="00041DBE" w:rsidRDefault="00843FB8" w:rsidP="00606E77">
      <w:pPr>
        <w:adjustRightInd w:val="0"/>
        <w:rPr>
          <w:rFonts w:ascii="Garamond" w:hAnsi="Garamond" w:cs="Helvetica"/>
          <w:color w:val="000000"/>
          <w:lang w:bidi="en-US"/>
        </w:rPr>
      </w:pPr>
    </w:p>
    <w:p w14:paraId="548BD0FC" w14:textId="77777777" w:rsidR="00703561" w:rsidRPr="00041DBE" w:rsidRDefault="00490EB5" w:rsidP="00606E77">
      <w:pPr>
        <w:adjustRightInd w:val="0"/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/>
          <w:i/>
          <w:color w:val="000000"/>
        </w:rPr>
        <w:t xml:space="preserve">The Radical Arts: </w:t>
      </w:r>
      <w:r w:rsidR="006A23DD" w:rsidRPr="00041DBE">
        <w:rPr>
          <w:rFonts w:ascii="Garamond" w:hAnsi="Garamond"/>
          <w:i/>
          <w:color w:val="000000"/>
        </w:rPr>
        <w:t>First Decade of an Elizabethan Renaissance</w:t>
      </w:r>
      <w:r w:rsidR="00D063D7" w:rsidRPr="00041DBE">
        <w:rPr>
          <w:rFonts w:ascii="Garamond" w:hAnsi="Garamond"/>
          <w:color w:val="000000"/>
        </w:rPr>
        <w:t xml:space="preserve">, by J.A. van Dorsten. </w:t>
      </w:r>
      <w:r w:rsidR="006A23DD" w:rsidRPr="00041DBE">
        <w:rPr>
          <w:rFonts w:ascii="Garamond" w:hAnsi="Garamond"/>
          <w:i/>
          <w:color w:val="000000"/>
        </w:rPr>
        <w:t>Notes and Queries</w:t>
      </w:r>
      <w:r w:rsidR="00D063D7" w:rsidRPr="00041DBE">
        <w:rPr>
          <w:rFonts w:ascii="Garamond" w:hAnsi="Garamond"/>
          <w:iCs/>
          <w:color w:val="000000"/>
        </w:rPr>
        <w:t xml:space="preserve">, </w:t>
      </w:r>
      <w:proofErr w:type="spellStart"/>
      <w:r w:rsidR="00D063D7" w:rsidRPr="00041DBE">
        <w:rPr>
          <w:rFonts w:ascii="Garamond" w:hAnsi="Garamond"/>
          <w:color w:val="000000"/>
        </w:rPr>
        <w:t>n</w:t>
      </w:r>
      <w:r w:rsidRPr="00041DBE">
        <w:rPr>
          <w:rFonts w:ascii="Garamond" w:hAnsi="Garamond"/>
          <w:color w:val="000000"/>
        </w:rPr>
        <w:t>.</w:t>
      </w:r>
      <w:r w:rsidR="00D063D7" w:rsidRPr="00041DBE">
        <w:rPr>
          <w:rFonts w:ascii="Garamond" w:hAnsi="Garamond"/>
          <w:color w:val="000000"/>
        </w:rPr>
        <w:t>s</w:t>
      </w:r>
      <w:proofErr w:type="spellEnd"/>
      <w:r w:rsidRPr="00041DBE">
        <w:rPr>
          <w:rFonts w:ascii="Garamond" w:hAnsi="Garamond"/>
          <w:color w:val="000000"/>
        </w:rPr>
        <w:t>.</w:t>
      </w:r>
      <w:r w:rsidR="00D063D7" w:rsidRPr="00041DBE">
        <w:rPr>
          <w:rFonts w:ascii="Garamond" w:hAnsi="Garamond"/>
          <w:color w:val="000000"/>
        </w:rPr>
        <w:t>,</w:t>
      </w:r>
      <w:r w:rsidRPr="00041DBE">
        <w:rPr>
          <w:rFonts w:ascii="Garamond" w:hAnsi="Garamond"/>
          <w:color w:val="000000"/>
        </w:rPr>
        <w:t xml:space="preserve"> </w:t>
      </w:r>
      <w:r w:rsidR="0047778C" w:rsidRPr="00041DBE">
        <w:rPr>
          <w:rFonts w:ascii="Garamond" w:hAnsi="Garamond"/>
          <w:color w:val="000000"/>
        </w:rPr>
        <w:t>18</w:t>
      </w:r>
      <w:r w:rsidRPr="00041DBE">
        <w:rPr>
          <w:rFonts w:ascii="Garamond" w:hAnsi="Garamond"/>
          <w:color w:val="000000"/>
        </w:rPr>
        <w:t xml:space="preserve"> (1971): </w:t>
      </w:r>
      <w:r w:rsidR="006A23DD" w:rsidRPr="00041DBE">
        <w:rPr>
          <w:rFonts w:ascii="Garamond" w:hAnsi="Garamond"/>
          <w:color w:val="000000"/>
        </w:rPr>
        <w:t>234</w:t>
      </w:r>
      <w:r w:rsidR="00222731">
        <w:rPr>
          <w:rFonts w:ascii="Garamond" w:hAnsi="Garamond"/>
          <w:color w:val="000000"/>
        </w:rPr>
        <w:t>–</w:t>
      </w:r>
      <w:r w:rsidR="006A23DD" w:rsidRPr="00041DBE">
        <w:rPr>
          <w:rFonts w:ascii="Garamond" w:hAnsi="Garamond"/>
          <w:color w:val="000000"/>
        </w:rPr>
        <w:t>236.</w:t>
      </w:r>
    </w:p>
    <w:p w14:paraId="12DD3136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 w:cs="Helvetica"/>
          <w:color w:val="000000"/>
          <w:lang w:bidi="en-US"/>
        </w:rPr>
      </w:pPr>
    </w:p>
    <w:p w14:paraId="4AB59A0A" w14:textId="77777777" w:rsidR="00703561" w:rsidRPr="00041DBE" w:rsidRDefault="00843FB8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 xml:space="preserve">Die </w:t>
      </w:r>
      <w:proofErr w:type="spellStart"/>
      <w:r w:rsidRPr="00041DBE">
        <w:rPr>
          <w:rFonts w:ascii="Garamond" w:hAnsi="Garamond"/>
          <w:i/>
          <w:color w:val="000000"/>
        </w:rPr>
        <w:t>emblemat</w:t>
      </w:r>
      <w:r w:rsidR="00703561" w:rsidRPr="00041DBE">
        <w:rPr>
          <w:rFonts w:ascii="Garamond" w:hAnsi="Garamond"/>
          <w:i/>
          <w:color w:val="000000"/>
        </w:rPr>
        <w:t>ischen</w:t>
      </w:r>
      <w:proofErr w:type="spellEnd"/>
      <w:r w:rsidR="00703561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703561" w:rsidRPr="00041DBE">
        <w:rPr>
          <w:rFonts w:ascii="Garamond" w:hAnsi="Garamond"/>
          <w:i/>
          <w:color w:val="000000"/>
        </w:rPr>
        <w:t>Elemente</w:t>
      </w:r>
      <w:proofErr w:type="spellEnd"/>
      <w:r w:rsidR="00703561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703561" w:rsidRPr="00041DBE">
        <w:rPr>
          <w:rFonts w:ascii="Garamond" w:hAnsi="Garamond"/>
          <w:i/>
          <w:color w:val="000000"/>
        </w:rPr>
        <w:t>im</w:t>
      </w:r>
      <w:proofErr w:type="spellEnd"/>
      <w:r w:rsidR="00703561" w:rsidRPr="00041DBE">
        <w:rPr>
          <w:rFonts w:ascii="Garamond" w:hAnsi="Garamond"/>
          <w:i/>
          <w:color w:val="000000"/>
        </w:rPr>
        <w:t xml:space="preserve"> Werke Joris </w:t>
      </w:r>
      <w:proofErr w:type="spellStart"/>
      <w:r w:rsidRPr="00041DBE">
        <w:rPr>
          <w:rFonts w:ascii="Garamond" w:hAnsi="Garamond"/>
          <w:i/>
          <w:color w:val="000000"/>
        </w:rPr>
        <w:t>Hoefnagels</w:t>
      </w:r>
      <w:proofErr w:type="spellEnd"/>
      <w:r w:rsidR="00D063D7" w:rsidRPr="00041DBE">
        <w:rPr>
          <w:rFonts w:ascii="Garamond" w:hAnsi="Garamond"/>
          <w:color w:val="000000"/>
        </w:rPr>
        <w:t>, by T</w:t>
      </w:r>
      <w:r w:rsidR="00121A1F" w:rsidRPr="00041DBE">
        <w:rPr>
          <w:rFonts w:ascii="Garamond" w:hAnsi="Garamond"/>
          <w:color w:val="000000"/>
        </w:rPr>
        <w:t>h. A.G.</w:t>
      </w:r>
      <w:r w:rsidR="00D063D7" w:rsidRPr="00041DBE">
        <w:rPr>
          <w:rFonts w:ascii="Garamond" w:hAnsi="Garamond"/>
          <w:color w:val="000000"/>
        </w:rPr>
        <w:t xml:space="preserve"> </w:t>
      </w:r>
      <w:proofErr w:type="spellStart"/>
      <w:r w:rsidR="00D063D7" w:rsidRPr="00041DBE">
        <w:rPr>
          <w:rFonts w:ascii="Garamond" w:hAnsi="Garamond"/>
          <w:color w:val="000000"/>
        </w:rPr>
        <w:t>Wilberg</w:t>
      </w:r>
      <w:proofErr w:type="spellEnd"/>
      <w:r w:rsidR="00D063D7" w:rsidRPr="00041DBE">
        <w:rPr>
          <w:rFonts w:ascii="Garamond" w:hAnsi="Garamond"/>
          <w:color w:val="000000"/>
        </w:rPr>
        <w:t xml:space="preserve"> </w:t>
      </w:r>
      <w:proofErr w:type="spellStart"/>
      <w:r w:rsidR="00D063D7" w:rsidRPr="00041DBE">
        <w:rPr>
          <w:rFonts w:ascii="Garamond" w:hAnsi="Garamond"/>
          <w:color w:val="000000"/>
        </w:rPr>
        <w:t>Vignau</w:t>
      </w:r>
      <w:proofErr w:type="spellEnd"/>
      <w:r w:rsidR="00222731">
        <w:rPr>
          <w:rFonts w:ascii="Garamond" w:hAnsi="Garamond"/>
          <w:color w:val="000000"/>
        </w:rPr>
        <w:t>–</w:t>
      </w:r>
      <w:r w:rsidR="00D063D7" w:rsidRPr="00041DBE">
        <w:rPr>
          <w:rFonts w:ascii="Garamond" w:hAnsi="Garamond"/>
          <w:color w:val="000000"/>
        </w:rPr>
        <w:t xml:space="preserve">Schuurman. </w:t>
      </w:r>
      <w:r w:rsidRPr="00041DBE">
        <w:rPr>
          <w:rFonts w:ascii="Garamond" w:hAnsi="Garamond"/>
          <w:i/>
          <w:color w:val="000000"/>
        </w:rPr>
        <w:t>Burlington Magazine</w:t>
      </w:r>
      <w:r w:rsidR="00D063D7" w:rsidRPr="00041DBE">
        <w:rPr>
          <w:rFonts w:ascii="Garamond" w:hAnsi="Garamond"/>
          <w:color w:val="000000"/>
        </w:rPr>
        <w:t xml:space="preserve"> </w:t>
      </w:r>
      <w:r w:rsidR="0047778C" w:rsidRPr="00041DBE">
        <w:rPr>
          <w:rFonts w:ascii="Garamond" w:hAnsi="Garamond"/>
          <w:color w:val="000000"/>
        </w:rPr>
        <w:t>116</w:t>
      </w:r>
      <w:r w:rsidR="00D063D7" w:rsidRPr="00041DBE">
        <w:rPr>
          <w:rFonts w:ascii="Garamond" w:hAnsi="Garamond"/>
          <w:color w:val="000000"/>
        </w:rPr>
        <w:t xml:space="preserve"> (1974): </w:t>
      </w:r>
      <w:r w:rsidRPr="00041DBE">
        <w:rPr>
          <w:rFonts w:ascii="Garamond" w:hAnsi="Garamond"/>
          <w:color w:val="000000"/>
        </w:rPr>
        <w:t>337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338.</w:t>
      </w:r>
    </w:p>
    <w:p w14:paraId="33E35F07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34C170E0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 xml:space="preserve">The Decorations for the </w:t>
      </w:r>
      <w:proofErr w:type="spellStart"/>
      <w:r w:rsidRPr="00041DBE">
        <w:rPr>
          <w:rFonts w:ascii="Garamond" w:hAnsi="Garamond"/>
          <w:i/>
          <w:color w:val="000000"/>
        </w:rPr>
        <w:t>Pompa</w:t>
      </w:r>
      <w:proofErr w:type="spellEnd"/>
      <w:r w:rsidRPr="00041DBE">
        <w:rPr>
          <w:rFonts w:ascii="Garamond" w:hAnsi="Garamond"/>
          <w:i/>
          <w:color w:val="000000"/>
        </w:rPr>
        <w:t xml:space="preserve"> Introitus </w:t>
      </w:r>
      <w:proofErr w:type="spellStart"/>
      <w:r w:rsidRPr="00041DBE">
        <w:rPr>
          <w:rFonts w:ascii="Garamond" w:hAnsi="Garamond"/>
          <w:i/>
          <w:color w:val="000000"/>
        </w:rPr>
        <w:t>Ferdinandi</w:t>
      </w:r>
      <w:proofErr w:type="spellEnd"/>
      <w:r w:rsidRPr="00041DBE">
        <w:rPr>
          <w:rFonts w:ascii="Garamond" w:hAnsi="Garamond"/>
          <w:color w:val="000000"/>
        </w:rPr>
        <w:t>,</w:t>
      </w:r>
      <w:r w:rsidR="00121A1F" w:rsidRPr="00041DBE">
        <w:rPr>
          <w:rFonts w:ascii="Garamond" w:hAnsi="Garamond"/>
          <w:color w:val="000000"/>
        </w:rPr>
        <w:t xml:space="preserve"> by J.R.</w:t>
      </w:r>
      <w:r w:rsidR="00D063D7" w:rsidRPr="00041DBE">
        <w:rPr>
          <w:rFonts w:ascii="Garamond" w:hAnsi="Garamond"/>
          <w:color w:val="000000"/>
        </w:rPr>
        <w:t xml:space="preserve"> Martin. </w:t>
      </w:r>
      <w:r w:rsidRPr="00041DBE">
        <w:rPr>
          <w:rFonts w:ascii="Garamond" w:hAnsi="Garamond"/>
          <w:i/>
          <w:color w:val="000000"/>
        </w:rPr>
        <w:t>Burlington Magazine</w:t>
      </w:r>
      <w:r w:rsidR="00D063D7" w:rsidRPr="00041DBE">
        <w:rPr>
          <w:rFonts w:ascii="Garamond" w:hAnsi="Garamond"/>
          <w:color w:val="000000"/>
        </w:rPr>
        <w:t xml:space="preserve"> </w:t>
      </w:r>
      <w:r w:rsidR="0047778C" w:rsidRPr="00041DBE">
        <w:rPr>
          <w:rFonts w:ascii="Garamond" w:hAnsi="Garamond"/>
          <w:color w:val="000000"/>
        </w:rPr>
        <w:t>116</w:t>
      </w:r>
      <w:r w:rsidR="00D063D7" w:rsidRPr="00041DBE">
        <w:rPr>
          <w:rFonts w:ascii="Garamond" w:hAnsi="Garamond"/>
          <w:color w:val="000000"/>
        </w:rPr>
        <w:t xml:space="preserve"> (1974): </w:t>
      </w:r>
      <w:r w:rsidRPr="00041DBE">
        <w:rPr>
          <w:rFonts w:ascii="Garamond" w:hAnsi="Garamond"/>
          <w:color w:val="000000"/>
        </w:rPr>
        <w:t>545.</w:t>
      </w:r>
      <w:r w:rsidRPr="00041DBE">
        <w:rPr>
          <w:rFonts w:ascii="Garamond" w:hAnsi="Garamond"/>
          <w:color w:val="000000"/>
        </w:rPr>
        <w:tab/>
      </w:r>
    </w:p>
    <w:p w14:paraId="7C141956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2A1D01E3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The Iconography of the Counter Reformation in the Netherlands</w:t>
      </w:r>
      <w:r w:rsidRPr="00041DBE">
        <w:rPr>
          <w:rFonts w:ascii="Garamond" w:hAnsi="Garamond"/>
          <w:color w:val="000000"/>
        </w:rPr>
        <w:t>,</w:t>
      </w:r>
      <w:r w:rsidR="003A6957" w:rsidRPr="00041DBE">
        <w:rPr>
          <w:rFonts w:ascii="Garamond" w:hAnsi="Garamond"/>
          <w:color w:val="000000"/>
        </w:rPr>
        <w:t xml:space="preserve"> vols.</w:t>
      </w:r>
      <w:r w:rsidRPr="00041DBE">
        <w:rPr>
          <w:rFonts w:ascii="Garamond" w:hAnsi="Garamond"/>
          <w:color w:val="000000"/>
        </w:rPr>
        <w:t xml:space="preserve"> I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II,</w:t>
      </w:r>
      <w:r w:rsidR="00121A1F" w:rsidRPr="00041DBE">
        <w:rPr>
          <w:rFonts w:ascii="Garamond" w:hAnsi="Garamond"/>
          <w:color w:val="000000"/>
        </w:rPr>
        <w:t xml:space="preserve"> by J.B.</w:t>
      </w:r>
      <w:r w:rsidR="003A6957" w:rsidRPr="00041DBE">
        <w:rPr>
          <w:rFonts w:ascii="Garamond" w:hAnsi="Garamond"/>
          <w:color w:val="000000"/>
        </w:rPr>
        <w:t xml:space="preserve"> </w:t>
      </w:r>
      <w:proofErr w:type="spellStart"/>
      <w:r w:rsidR="003A6957" w:rsidRPr="00041DBE">
        <w:rPr>
          <w:rFonts w:ascii="Garamond" w:hAnsi="Garamond"/>
          <w:color w:val="000000"/>
        </w:rPr>
        <w:t>Knipping</w:t>
      </w:r>
      <w:proofErr w:type="spellEnd"/>
      <w:r w:rsidR="003A6957" w:rsidRPr="00041DBE">
        <w:rPr>
          <w:rFonts w:ascii="Garamond" w:hAnsi="Garamond"/>
          <w:color w:val="000000"/>
        </w:rPr>
        <w:t xml:space="preserve">. </w:t>
      </w:r>
      <w:r w:rsidRPr="00041DBE">
        <w:rPr>
          <w:rFonts w:ascii="Garamond" w:hAnsi="Garamond"/>
          <w:i/>
          <w:color w:val="000000"/>
        </w:rPr>
        <w:t>Burlington Magazine</w:t>
      </w:r>
      <w:r w:rsidR="003A6957" w:rsidRPr="00041DBE">
        <w:rPr>
          <w:rFonts w:ascii="Garamond" w:hAnsi="Garamond"/>
          <w:color w:val="000000"/>
        </w:rPr>
        <w:t xml:space="preserve"> </w:t>
      </w:r>
      <w:r w:rsidR="0047778C" w:rsidRPr="00041DBE">
        <w:rPr>
          <w:rFonts w:ascii="Garamond" w:hAnsi="Garamond"/>
          <w:color w:val="000000"/>
        </w:rPr>
        <w:t>119</w:t>
      </w:r>
      <w:r w:rsidR="003A6957" w:rsidRPr="00041DBE">
        <w:rPr>
          <w:rFonts w:ascii="Garamond" w:hAnsi="Garamond"/>
          <w:color w:val="000000"/>
        </w:rPr>
        <w:t xml:space="preserve"> (1975): </w:t>
      </w:r>
      <w:r w:rsidRPr="00041DBE">
        <w:rPr>
          <w:rFonts w:ascii="Garamond" w:hAnsi="Garamond"/>
          <w:color w:val="000000"/>
        </w:rPr>
        <w:t>45.</w:t>
      </w:r>
    </w:p>
    <w:p w14:paraId="35DE2EDE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27B8C67A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The Religious and Historical Paintings of Jan Steen</w:t>
      </w:r>
      <w:r w:rsidRPr="00041DBE">
        <w:rPr>
          <w:rFonts w:ascii="Garamond" w:hAnsi="Garamond"/>
          <w:color w:val="000000"/>
        </w:rPr>
        <w:t>,</w:t>
      </w:r>
      <w:r w:rsidR="007854E5" w:rsidRPr="00041DBE">
        <w:rPr>
          <w:rFonts w:ascii="Garamond" w:hAnsi="Garamond"/>
          <w:color w:val="000000"/>
        </w:rPr>
        <w:t xml:space="preserve"> by B. Kirschenbaum,</w:t>
      </w:r>
      <w:r w:rsidRPr="00041DBE">
        <w:rPr>
          <w:rFonts w:ascii="Garamond" w:hAnsi="Garamond"/>
          <w:color w:val="000000"/>
        </w:rPr>
        <w:t xml:space="preserve"> and </w:t>
      </w:r>
      <w:proofErr w:type="spellStart"/>
      <w:r w:rsidRPr="00041DBE">
        <w:rPr>
          <w:rFonts w:ascii="Garamond" w:hAnsi="Garamond"/>
          <w:i/>
          <w:color w:val="000000"/>
        </w:rPr>
        <w:t>Zurbarán</w:t>
      </w:r>
      <w:proofErr w:type="spellEnd"/>
      <w:r w:rsidR="003A6957" w:rsidRPr="00041DBE">
        <w:rPr>
          <w:rFonts w:ascii="Garamond" w:hAnsi="Garamond"/>
          <w:color w:val="000000"/>
        </w:rPr>
        <w:t>,</w:t>
      </w:r>
      <w:r w:rsidR="007854E5" w:rsidRPr="00041DBE">
        <w:rPr>
          <w:rFonts w:ascii="Garamond" w:hAnsi="Garamond"/>
          <w:color w:val="000000"/>
        </w:rPr>
        <w:t xml:space="preserve"> by F. Gallego and J. </w:t>
      </w:r>
      <w:proofErr w:type="spellStart"/>
      <w:r w:rsidR="007854E5" w:rsidRPr="00041DBE">
        <w:rPr>
          <w:rFonts w:ascii="Garamond" w:hAnsi="Garamond"/>
          <w:color w:val="000000"/>
        </w:rPr>
        <w:t>Gudiól</w:t>
      </w:r>
      <w:proofErr w:type="spellEnd"/>
      <w:r w:rsidR="007854E5" w:rsidRPr="00041DBE">
        <w:rPr>
          <w:rFonts w:ascii="Garamond" w:hAnsi="Garamond"/>
          <w:color w:val="000000"/>
        </w:rPr>
        <w:t xml:space="preserve">. </w:t>
      </w:r>
      <w:r w:rsidRPr="00041DBE">
        <w:rPr>
          <w:rFonts w:ascii="Garamond" w:hAnsi="Garamond"/>
          <w:i/>
          <w:color w:val="000000"/>
        </w:rPr>
        <w:t>The New Review</w:t>
      </w:r>
      <w:r w:rsidR="003A6957" w:rsidRPr="00041DBE">
        <w:rPr>
          <w:rFonts w:ascii="Garamond" w:hAnsi="Garamond"/>
          <w:color w:val="000000"/>
        </w:rPr>
        <w:t xml:space="preserve"> (Summer 1978): </w:t>
      </w:r>
      <w:r w:rsidRPr="00041DBE">
        <w:rPr>
          <w:rFonts w:ascii="Garamond" w:hAnsi="Garamond"/>
          <w:color w:val="000000"/>
        </w:rPr>
        <w:t>109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112.</w:t>
      </w:r>
    </w:p>
    <w:p w14:paraId="76A30943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67A75276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Pieter de Hooch</w:t>
      </w:r>
      <w:r w:rsidRPr="00041DBE">
        <w:rPr>
          <w:rFonts w:ascii="Garamond" w:hAnsi="Garamond"/>
          <w:color w:val="000000"/>
        </w:rPr>
        <w:t>,</w:t>
      </w:r>
      <w:r w:rsidR="007854E5" w:rsidRPr="00041DBE">
        <w:rPr>
          <w:rFonts w:ascii="Garamond" w:hAnsi="Garamond"/>
          <w:color w:val="000000"/>
        </w:rPr>
        <w:t xml:space="preserve"> by P. Sutton. </w:t>
      </w:r>
      <w:r w:rsidRPr="00041DBE">
        <w:rPr>
          <w:rFonts w:ascii="Garamond" w:hAnsi="Garamond"/>
          <w:i/>
          <w:color w:val="000000"/>
        </w:rPr>
        <w:t>Quarto</w:t>
      </w:r>
      <w:r w:rsidR="007854E5" w:rsidRPr="00041DBE">
        <w:rPr>
          <w:rFonts w:ascii="Garamond" w:hAnsi="Garamond"/>
          <w:color w:val="000000"/>
        </w:rPr>
        <w:t xml:space="preserve"> 7 (June 1980): </w:t>
      </w:r>
      <w:r w:rsidRPr="00041DBE">
        <w:rPr>
          <w:rFonts w:ascii="Garamond" w:hAnsi="Garamond"/>
          <w:color w:val="000000"/>
        </w:rPr>
        <w:t>4.</w:t>
      </w:r>
    </w:p>
    <w:p w14:paraId="19137447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1A60817E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The Oil Sketches of Peter Paul Rubens</w:t>
      </w:r>
      <w:r w:rsidRPr="00041DBE">
        <w:rPr>
          <w:rFonts w:ascii="Garamond" w:hAnsi="Garamond"/>
          <w:color w:val="000000"/>
        </w:rPr>
        <w:t>,</w:t>
      </w:r>
      <w:r w:rsidR="007854E5" w:rsidRPr="00041DBE">
        <w:rPr>
          <w:rFonts w:ascii="Garamond" w:hAnsi="Garamond"/>
          <w:color w:val="000000"/>
        </w:rPr>
        <w:t xml:space="preserve"> by J.S. Held.</w:t>
      </w:r>
      <w:r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>Art History</w:t>
      </w:r>
      <w:r w:rsidR="0047778C" w:rsidRPr="00041DBE">
        <w:rPr>
          <w:rFonts w:ascii="Garamond" w:hAnsi="Garamond"/>
          <w:color w:val="000000"/>
        </w:rPr>
        <w:t xml:space="preserve"> 4</w:t>
      </w:r>
      <w:r w:rsidR="007854E5" w:rsidRPr="00041DBE">
        <w:rPr>
          <w:rFonts w:ascii="Garamond" w:hAnsi="Garamond"/>
          <w:color w:val="000000"/>
        </w:rPr>
        <w:t xml:space="preserve"> (1981): </w:t>
      </w:r>
      <w:r w:rsidRPr="00041DBE">
        <w:rPr>
          <w:rFonts w:ascii="Garamond" w:hAnsi="Garamond"/>
          <w:color w:val="000000"/>
        </w:rPr>
        <w:t>484</w:t>
      </w:r>
      <w:r w:rsidR="00222731">
        <w:rPr>
          <w:rFonts w:ascii="Garamond" w:hAnsi="Garamond"/>
          <w:color w:val="000000"/>
        </w:rPr>
        <w:t>–</w:t>
      </w:r>
      <w:r w:rsidR="00C57A06" w:rsidRPr="00041DBE">
        <w:rPr>
          <w:rFonts w:ascii="Garamond" w:hAnsi="Garamond"/>
          <w:color w:val="000000"/>
        </w:rPr>
        <w:t>4</w:t>
      </w:r>
      <w:r w:rsidRPr="00041DBE">
        <w:rPr>
          <w:rFonts w:ascii="Garamond" w:hAnsi="Garamond"/>
          <w:color w:val="000000"/>
        </w:rPr>
        <w:t>85.</w:t>
      </w:r>
    </w:p>
    <w:p w14:paraId="03546D02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58E69BF9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lastRenderedPageBreak/>
        <w:t>Passion Iconography in Northern European Art of the Late Middle Ages and Early Renaissance</w:t>
      </w:r>
      <w:r w:rsidRPr="00041DBE">
        <w:rPr>
          <w:rFonts w:ascii="Garamond" w:hAnsi="Garamond"/>
          <w:color w:val="000000"/>
        </w:rPr>
        <w:t>,</w:t>
      </w:r>
      <w:r w:rsidR="007854E5" w:rsidRPr="00041DBE">
        <w:rPr>
          <w:rFonts w:ascii="Garamond" w:hAnsi="Garamond"/>
          <w:color w:val="000000"/>
        </w:rPr>
        <w:t xml:space="preserve"> by J. Marrow. </w:t>
      </w:r>
      <w:r w:rsidRPr="00041DBE">
        <w:rPr>
          <w:rFonts w:ascii="Garamond" w:hAnsi="Garamond"/>
          <w:i/>
          <w:color w:val="000000"/>
        </w:rPr>
        <w:t>Speculum</w:t>
      </w:r>
      <w:r w:rsidR="0047778C" w:rsidRPr="00041DBE">
        <w:rPr>
          <w:rFonts w:ascii="Garamond" w:hAnsi="Garamond"/>
          <w:color w:val="000000"/>
        </w:rPr>
        <w:t xml:space="preserve"> 57</w:t>
      </w:r>
      <w:r w:rsidR="007854E5" w:rsidRPr="00041DBE">
        <w:rPr>
          <w:rFonts w:ascii="Garamond" w:hAnsi="Garamond"/>
          <w:color w:val="000000"/>
        </w:rPr>
        <w:t xml:space="preserve"> (April</w:t>
      </w:r>
      <w:r w:rsidRPr="00041DBE">
        <w:rPr>
          <w:rFonts w:ascii="Garamond" w:hAnsi="Garamond"/>
          <w:color w:val="000000"/>
        </w:rPr>
        <w:t xml:space="preserve"> 1982</w:t>
      </w:r>
      <w:r w:rsidR="007854E5" w:rsidRPr="00041DBE">
        <w:rPr>
          <w:rFonts w:ascii="Garamond" w:hAnsi="Garamond"/>
          <w:color w:val="000000"/>
        </w:rPr>
        <w:t xml:space="preserve">): </w:t>
      </w:r>
      <w:r w:rsidRPr="00041DBE">
        <w:rPr>
          <w:rFonts w:ascii="Garamond" w:hAnsi="Garamond"/>
          <w:color w:val="000000"/>
        </w:rPr>
        <w:t>395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397.</w:t>
      </w:r>
    </w:p>
    <w:p w14:paraId="21FA8CC8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23F79FA9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proofErr w:type="spellStart"/>
      <w:r w:rsidRPr="00041DBE">
        <w:rPr>
          <w:rFonts w:ascii="Garamond" w:hAnsi="Garamond"/>
          <w:i/>
          <w:color w:val="000000"/>
        </w:rPr>
        <w:t>Verzameld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Werk</w:t>
      </w:r>
      <w:proofErr w:type="spellEnd"/>
      <w:r w:rsidRPr="00041DBE">
        <w:rPr>
          <w:rFonts w:ascii="Garamond" w:hAnsi="Garamond"/>
          <w:color w:val="000000"/>
        </w:rPr>
        <w:t xml:space="preserve">, 4 vols., </w:t>
      </w:r>
      <w:r w:rsidR="007854E5" w:rsidRPr="00041DBE">
        <w:rPr>
          <w:rFonts w:ascii="Garamond" w:hAnsi="Garamond"/>
          <w:color w:val="000000"/>
        </w:rPr>
        <w:t xml:space="preserve">by J.A. </w:t>
      </w:r>
      <w:proofErr w:type="spellStart"/>
      <w:r w:rsidR="007854E5" w:rsidRPr="00041DBE">
        <w:rPr>
          <w:rFonts w:ascii="Garamond" w:hAnsi="Garamond"/>
          <w:color w:val="000000"/>
        </w:rPr>
        <w:t>Emmens</w:t>
      </w:r>
      <w:proofErr w:type="spellEnd"/>
      <w:r w:rsidR="007854E5" w:rsidRPr="00041DBE">
        <w:rPr>
          <w:rFonts w:ascii="Garamond" w:hAnsi="Garamond"/>
          <w:color w:val="000000"/>
        </w:rPr>
        <w:t xml:space="preserve">. </w:t>
      </w:r>
      <w:proofErr w:type="spellStart"/>
      <w:r w:rsidRPr="00041DBE">
        <w:rPr>
          <w:rFonts w:ascii="Garamond" w:hAnsi="Garamond"/>
          <w:i/>
          <w:color w:val="000000"/>
        </w:rPr>
        <w:t>Simiolus</w:t>
      </w:r>
      <w:proofErr w:type="spellEnd"/>
      <w:r w:rsidR="0047778C" w:rsidRPr="00041DBE">
        <w:rPr>
          <w:rFonts w:ascii="Garamond" w:hAnsi="Garamond"/>
          <w:color w:val="000000"/>
        </w:rPr>
        <w:t xml:space="preserve"> 13</w:t>
      </w:r>
      <w:r w:rsidR="007854E5" w:rsidRPr="00041DBE">
        <w:rPr>
          <w:rFonts w:ascii="Garamond" w:hAnsi="Garamond"/>
          <w:color w:val="000000"/>
        </w:rPr>
        <w:t xml:space="preserve"> (1983): </w:t>
      </w:r>
      <w:r w:rsidRPr="00041DBE">
        <w:rPr>
          <w:rFonts w:ascii="Garamond" w:hAnsi="Garamond"/>
          <w:color w:val="000000"/>
        </w:rPr>
        <w:t>142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146 (review</w:t>
      </w:r>
      <w:r w:rsidR="0060655D">
        <w:rPr>
          <w:rFonts w:ascii="Garamond" w:hAnsi="Garamond"/>
          <w:color w:val="000000"/>
        </w:rPr>
        <w:t>-</w:t>
      </w:r>
      <w:r w:rsidRPr="00041DBE">
        <w:rPr>
          <w:rFonts w:ascii="Garamond" w:hAnsi="Garamond"/>
          <w:color w:val="000000"/>
        </w:rPr>
        <w:t>article).</w:t>
      </w:r>
    </w:p>
    <w:p w14:paraId="6DB4E96A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 xml:space="preserve">Jacob </w:t>
      </w:r>
      <w:proofErr w:type="spellStart"/>
      <w:r w:rsidRPr="00041DBE">
        <w:rPr>
          <w:rFonts w:ascii="Garamond" w:hAnsi="Garamond"/>
          <w:i/>
          <w:color w:val="000000"/>
        </w:rPr>
        <w:t>Jordaens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r w:rsidR="007854E5" w:rsidRPr="00041DBE">
        <w:rPr>
          <w:rFonts w:ascii="Garamond" w:hAnsi="Garamond"/>
          <w:color w:val="000000"/>
        </w:rPr>
        <w:t xml:space="preserve">by R.A. </w:t>
      </w:r>
      <w:proofErr w:type="spellStart"/>
      <w:r w:rsidR="007854E5" w:rsidRPr="00041DBE">
        <w:rPr>
          <w:rFonts w:ascii="Garamond" w:hAnsi="Garamond"/>
          <w:color w:val="000000"/>
        </w:rPr>
        <w:t>d</w:t>
      </w:r>
      <w:r w:rsidR="00EE6270" w:rsidRPr="00041DBE">
        <w:rPr>
          <w:rFonts w:ascii="Garamond" w:hAnsi="Garamond"/>
          <w:color w:val="000000"/>
        </w:rPr>
        <w:t>’</w:t>
      </w:r>
      <w:r w:rsidR="007854E5" w:rsidRPr="00041DBE">
        <w:rPr>
          <w:rFonts w:ascii="Garamond" w:hAnsi="Garamond"/>
          <w:color w:val="000000"/>
        </w:rPr>
        <w:t>Hulst</w:t>
      </w:r>
      <w:proofErr w:type="spellEnd"/>
      <w:r w:rsidR="007854E5" w:rsidRPr="00041DBE">
        <w:rPr>
          <w:rFonts w:ascii="Garamond" w:hAnsi="Garamond"/>
          <w:i/>
          <w:color w:val="000000"/>
        </w:rPr>
        <w:t>.</w:t>
      </w:r>
      <w:r w:rsidR="007854E5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>Times Literary Supplement</w:t>
      </w:r>
      <w:r w:rsidR="007854E5" w:rsidRPr="00041DBE">
        <w:rPr>
          <w:rFonts w:ascii="Garamond" w:hAnsi="Garamond"/>
          <w:color w:val="000000"/>
        </w:rPr>
        <w:t xml:space="preserve"> 4193 (August 12, 1983): </w:t>
      </w:r>
      <w:r w:rsidRPr="00041DBE">
        <w:rPr>
          <w:rFonts w:ascii="Garamond" w:hAnsi="Garamond"/>
          <w:color w:val="000000"/>
        </w:rPr>
        <w:t>863.</w:t>
      </w:r>
    </w:p>
    <w:p w14:paraId="506B6B3D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43FDD402" w14:textId="77777777" w:rsidR="00703561" w:rsidRPr="00041DBE" w:rsidRDefault="007854E5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proofErr w:type="spellStart"/>
      <w:r w:rsidRPr="00041DBE">
        <w:rPr>
          <w:rFonts w:ascii="Garamond" w:hAnsi="Garamond"/>
          <w:i/>
          <w:color w:val="000000"/>
        </w:rPr>
        <w:t>Maerten</w:t>
      </w:r>
      <w:proofErr w:type="spellEnd"/>
      <w:r w:rsidRPr="00041DBE">
        <w:rPr>
          <w:rFonts w:ascii="Garamond" w:hAnsi="Garamond"/>
          <w:i/>
          <w:color w:val="000000"/>
        </w:rPr>
        <w:t xml:space="preserve"> van </w:t>
      </w:r>
      <w:proofErr w:type="spellStart"/>
      <w:r w:rsidRPr="00041DBE">
        <w:rPr>
          <w:rFonts w:ascii="Garamond" w:hAnsi="Garamond"/>
          <w:i/>
          <w:color w:val="000000"/>
        </w:rPr>
        <w:t>Heemskerck</w:t>
      </w:r>
      <w:proofErr w:type="spellEnd"/>
      <w:r w:rsidRPr="00041DBE">
        <w:rPr>
          <w:rFonts w:ascii="Garamond" w:hAnsi="Garamond"/>
          <w:i/>
          <w:color w:val="000000"/>
        </w:rPr>
        <w:t xml:space="preserve">: </w:t>
      </w:r>
      <w:r w:rsidR="00703561" w:rsidRPr="00041DBE">
        <w:rPr>
          <w:rFonts w:ascii="Garamond" w:hAnsi="Garamond"/>
          <w:i/>
          <w:color w:val="000000"/>
        </w:rPr>
        <w:t xml:space="preserve">Die </w:t>
      </w:r>
      <w:proofErr w:type="spellStart"/>
      <w:r w:rsidR="00703561" w:rsidRPr="00041DBE">
        <w:rPr>
          <w:rFonts w:ascii="Garamond" w:hAnsi="Garamond"/>
          <w:i/>
          <w:color w:val="000000"/>
        </w:rPr>
        <w:t>Gemälde</w:t>
      </w:r>
      <w:proofErr w:type="spellEnd"/>
      <w:r w:rsidR="00703561" w:rsidRPr="00041DBE">
        <w:rPr>
          <w:rFonts w:ascii="Garamond" w:hAnsi="Garamond"/>
          <w:color w:val="000000"/>
        </w:rPr>
        <w:t xml:space="preserve">, </w:t>
      </w:r>
      <w:r w:rsidRPr="00041DBE">
        <w:rPr>
          <w:rFonts w:ascii="Garamond" w:hAnsi="Garamond"/>
          <w:color w:val="000000"/>
        </w:rPr>
        <w:t xml:space="preserve">by R. </w:t>
      </w:r>
      <w:proofErr w:type="spellStart"/>
      <w:r w:rsidRPr="00041DBE">
        <w:rPr>
          <w:rFonts w:ascii="Garamond" w:hAnsi="Garamond"/>
          <w:color w:val="000000"/>
        </w:rPr>
        <w:t>Grosshans</w:t>
      </w:r>
      <w:proofErr w:type="spellEnd"/>
      <w:r w:rsidRPr="00041DBE">
        <w:rPr>
          <w:rFonts w:ascii="Garamond" w:hAnsi="Garamond"/>
          <w:color w:val="000000"/>
        </w:rPr>
        <w:t>.</w:t>
      </w:r>
      <w:r w:rsidR="00703561" w:rsidRPr="00041DBE">
        <w:rPr>
          <w:rFonts w:ascii="Garamond" w:hAnsi="Garamond"/>
          <w:color w:val="000000"/>
        </w:rPr>
        <w:t xml:space="preserve"> </w:t>
      </w:r>
      <w:r w:rsidR="00703561" w:rsidRPr="00041DBE">
        <w:rPr>
          <w:rFonts w:ascii="Garamond" w:hAnsi="Garamond"/>
          <w:i/>
          <w:color w:val="000000"/>
        </w:rPr>
        <w:t>Burlington Magazine</w:t>
      </w:r>
      <w:r w:rsidR="0047778C" w:rsidRPr="00041DBE">
        <w:rPr>
          <w:rFonts w:ascii="Garamond" w:hAnsi="Garamond"/>
          <w:color w:val="000000"/>
        </w:rPr>
        <w:t xml:space="preserve"> 126</w:t>
      </w:r>
      <w:r w:rsidRPr="00041DBE">
        <w:rPr>
          <w:rFonts w:ascii="Garamond" w:hAnsi="Garamond"/>
          <w:color w:val="000000"/>
        </w:rPr>
        <w:t xml:space="preserve"> (1984):</w:t>
      </w:r>
      <w:r w:rsidR="00703561" w:rsidRPr="00041DBE">
        <w:rPr>
          <w:rFonts w:ascii="Garamond" w:hAnsi="Garamond"/>
          <w:color w:val="000000"/>
        </w:rPr>
        <w:t xml:space="preserve"> 298</w:t>
      </w:r>
      <w:r w:rsidR="00222731">
        <w:rPr>
          <w:rFonts w:ascii="Garamond" w:hAnsi="Garamond"/>
          <w:color w:val="000000"/>
        </w:rPr>
        <w:t>–</w:t>
      </w:r>
      <w:r w:rsidR="00703561" w:rsidRPr="00041DBE">
        <w:rPr>
          <w:rFonts w:ascii="Garamond" w:hAnsi="Garamond"/>
          <w:color w:val="000000"/>
        </w:rPr>
        <w:t>300.</w:t>
      </w:r>
    </w:p>
    <w:p w14:paraId="7BBB2A30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564E6EFE" w14:textId="77777777" w:rsidR="00703561" w:rsidRPr="00041DBE" w:rsidRDefault="007854E5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 xml:space="preserve">Jan Brueghel der </w:t>
      </w:r>
      <w:proofErr w:type="spellStart"/>
      <w:r w:rsidRPr="00041DBE">
        <w:rPr>
          <w:rFonts w:ascii="Garamond" w:hAnsi="Garamond"/>
          <w:i/>
          <w:color w:val="000000"/>
        </w:rPr>
        <w:t>Ältere</w:t>
      </w:r>
      <w:proofErr w:type="spellEnd"/>
      <w:r w:rsidRPr="00041DBE">
        <w:rPr>
          <w:rFonts w:ascii="Garamond" w:hAnsi="Garamond"/>
          <w:i/>
          <w:color w:val="000000"/>
        </w:rPr>
        <w:t xml:space="preserve">: </w:t>
      </w:r>
      <w:r w:rsidR="00703561" w:rsidRPr="00041DBE">
        <w:rPr>
          <w:rFonts w:ascii="Garamond" w:hAnsi="Garamond"/>
          <w:i/>
          <w:color w:val="000000"/>
        </w:rPr>
        <w:t xml:space="preserve">Die </w:t>
      </w:r>
      <w:proofErr w:type="spellStart"/>
      <w:r w:rsidR="00703561" w:rsidRPr="00041DBE">
        <w:rPr>
          <w:rFonts w:ascii="Garamond" w:hAnsi="Garamond"/>
          <w:i/>
          <w:color w:val="000000"/>
        </w:rPr>
        <w:t>Gemälde</w:t>
      </w:r>
      <w:proofErr w:type="spellEnd"/>
      <w:r w:rsidRPr="00041DBE">
        <w:rPr>
          <w:rFonts w:ascii="Garamond" w:hAnsi="Garamond"/>
          <w:color w:val="000000"/>
        </w:rPr>
        <w:t>, by K. Ertz.</w:t>
      </w:r>
      <w:r w:rsidR="00703561" w:rsidRPr="00041DBE">
        <w:rPr>
          <w:rFonts w:ascii="Garamond" w:hAnsi="Garamond"/>
          <w:i/>
          <w:color w:val="000000"/>
        </w:rPr>
        <w:t xml:space="preserve"> Burlington Magazine</w:t>
      </w:r>
      <w:r w:rsidR="0047778C" w:rsidRPr="00041DBE">
        <w:rPr>
          <w:rFonts w:ascii="Garamond" w:hAnsi="Garamond"/>
          <w:color w:val="000000"/>
        </w:rPr>
        <w:t xml:space="preserve"> 126</w:t>
      </w:r>
      <w:r w:rsidRPr="00041DBE">
        <w:rPr>
          <w:rFonts w:ascii="Garamond" w:hAnsi="Garamond"/>
          <w:color w:val="000000"/>
        </w:rPr>
        <w:t xml:space="preserve"> (</w:t>
      </w:r>
      <w:r w:rsidR="00703561" w:rsidRPr="00041DBE">
        <w:rPr>
          <w:rFonts w:ascii="Garamond" w:hAnsi="Garamond"/>
          <w:color w:val="000000"/>
        </w:rPr>
        <w:t>19</w:t>
      </w:r>
      <w:r w:rsidRPr="00041DBE">
        <w:rPr>
          <w:rFonts w:ascii="Garamond" w:hAnsi="Garamond"/>
          <w:color w:val="000000"/>
        </w:rPr>
        <w:t xml:space="preserve">84): </w:t>
      </w:r>
      <w:r w:rsidR="00703561" w:rsidRPr="00041DBE">
        <w:rPr>
          <w:rFonts w:ascii="Garamond" w:hAnsi="Garamond"/>
          <w:color w:val="000000"/>
        </w:rPr>
        <w:t>575</w:t>
      </w:r>
      <w:r w:rsidR="00222731">
        <w:rPr>
          <w:rFonts w:ascii="Garamond" w:hAnsi="Garamond"/>
          <w:color w:val="000000"/>
        </w:rPr>
        <w:t>–</w:t>
      </w:r>
      <w:r w:rsidR="00703561" w:rsidRPr="00041DBE">
        <w:rPr>
          <w:rFonts w:ascii="Garamond" w:hAnsi="Garamond"/>
          <w:color w:val="000000"/>
        </w:rPr>
        <w:t>77.</w:t>
      </w:r>
    </w:p>
    <w:p w14:paraId="1A04F459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4B1EA74A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The Golden Age: Dutch Painters of the Seventeenth Century</w:t>
      </w:r>
      <w:r w:rsidRPr="00041DBE">
        <w:rPr>
          <w:rFonts w:ascii="Garamond" w:hAnsi="Garamond"/>
          <w:iCs/>
          <w:color w:val="000000"/>
        </w:rPr>
        <w:t>,</w:t>
      </w:r>
      <w:r w:rsidR="007854E5" w:rsidRPr="00041DBE">
        <w:rPr>
          <w:rFonts w:ascii="Garamond" w:hAnsi="Garamond"/>
          <w:iCs/>
          <w:color w:val="000000"/>
        </w:rPr>
        <w:t xml:space="preserve"> by </w:t>
      </w:r>
      <w:r w:rsidR="007854E5" w:rsidRPr="00041DBE">
        <w:rPr>
          <w:rFonts w:ascii="Garamond" w:hAnsi="Garamond"/>
          <w:color w:val="000000"/>
        </w:rPr>
        <w:t xml:space="preserve">B. </w:t>
      </w:r>
      <w:proofErr w:type="spellStart"/>
      <w:r w:rsidR="007854E5" w:rsidRPr="00041DBE">
        <w:rPr>
          <w:rFonts w:ascii="Garamond" w:hAnsi="Garamond"/>
          <w:color w:val="000000"/>
        </w:rPr>
        <w:t>Haak</w:t>
      </w:r>
      <w:proofErr w:type="spellEnd"/>
      <w:r w:rsidR="007854E5" w:rsidRPr="00041DBE">
        <w:rPr>
          <w:rFonts w:ascii="Garamond" w:hAnsi="Garamond"/>
          <w:color w:val="000000"/>
        </w:rPr>
        <w:t>,</w:t>
      </w:r>
      <w:r w:rsidRPr="00041DBE">
        <w:rPr>
          <w:rFonts w:ascii="Garamond" w:hAnsi="Garamond"/>
          <w:iCs/>
          <w:color w:val="000000"/>
        </w:rPr>
        <w:t xml:space="preserve"> and </w:t>
      </w:r>
      <w:r w:rsidRPr="00041DBE">
        <w:rPr>
          <w:rFonts w:ascii="Garamond" w:hAnsi="Garamond"/>
          <w:i/>
          <w:color w:val="000000"/>
        </w:rPr>
        <w:t>Scenes of Everyday Life: Dutch Genre Painting of the Seventeenth Century</w:t>
      </w:r>
      <w:r w:rsidRPr="00041DBE">
        <w:rPr>
          <w:rFonts w:ascii="Garamond" w:hAnsi="Garamond"/>
          <w:color w:val="000000"/>
        </w:rPr>
        <w:t>,</w:t>
      </w:r>
      <w:r w:rsidR="007854E5" w:rsidRPr="00041DBE">
        <w:rPr>
          <w:rFonts w:ascii="Garamond" w:hAnsi="Garamond"/>
          <w:color w:val="000000"/>
        </w:rPr>
        <w:t xml:space="preserve"> by </w:t>
      </w:r>
      <w:r w:rsidR="007854E5" w:rsidRPr="00041DBE">
        <w:rPr>
          <w:rFonts w:ascii="Garamond" w:hAnsi="Garamond"/>
          <w:iCs/>
          <w:color w:val="000000"/>
        </w:rPr>
        <w:t>C. Brown.</w:t>
      </w:r>
      <w:r w:rsidR="007854E5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>Times Literary Supplement</w:t>
      </w:r>
      <w:r w:rsidR="00FF4D79" w:rsidRPr="00041DBE">
        <w:rPr>
          <w:rFonts w:ascii="Garamond" w:hAnsi="Garamond"/>
          <w:color w:val="000000"/>
        </w:rPr>
        <w:t xml:space="preserve"> 4277 (</w:t>
      </w:r>
      <w:r w:rsidRPr="00041DBE">
        <w:rPr>
          <w:rFonts w:ascii="Garamond" w:hAnsi="Garamond"/>
          <w:color w:val="000000"/>
        </w:rPr>
        <w:t>March</w:t>
      </w:r>
      <w:r w:rsidR="00FF4D79" w:rsidRPr="00041DBE">
        <w:rPr>
          <w:rFonts w:ascii="Garamond" w:hAnsi="Garamond"/>
          <w:color w:val="000000"/>
        </w:rPr>
        <w:t xml:space="preserve"> 22</w:t>
      </w:r>
      <w:r w:rsidRPr="00041DBE">
        <w:rPr>
          <w:rFonts w:ascii="Garamond" w:hAnsi="Garamond"/>
          <w:color w:val="000000"/>
        </w:rPr>
        <w:t>, 1985</w:t>
      </w:r>
      <w:r w:rsidR="00FF4D79" w:rsidRPr="00041DBE">
        <w:rPr>
          <w:rFonts w:ascii="Garamond" w:hAnsi="Garamond"/>
          <w:color w:val="000000"/>
        </w:rPr>
        <w:t>):</w:t>
      </w:r>
      <w:r w:rsidR="007854E5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313.</w:t>
      </w:r>
    </w:p>
    <w:p w14:paraId="72049B1F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35BFDAEA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Rembrandt</w:t>
      </w:r>
      <w:r w:rsidR="006E520B" w:rsidRPr="00041DBE">
        <w:rPr>
          <w:rFonts w:ascii="Garamond" w:hAnsi="Garamond"/>
          <w:i/>
          <w:color w:val="000000"/>
        </w:rPr>
        <w:t>’</w:t>
      </w:r>
      <w:r w:rsidRPr="00041DBE">
        <w:rPr>
          <w:rFonts w:ascii="Garamond" w:hAnsi="Garamond"/>
          <w:i/>
          <w:color w:val="000000"/>
        </w:rPr>
        <w:t>s Enterprise: The Studio and the Market</w:t>
      </w:r>
      <w:r w:rsidR="007854E5" w:rsidRPr="00041DBE">
        <w:rPr>
          <w:rFonts w:ascii="Garamond" w:hAnsi="Garamond"/>
          <w:color w:val="000000"/>
        </w:rPr>
        <w:t>, by S. Alpers.</w:t>
      </w:r>
      <w:r w:rsidRPr="00041DBE">
        <w:rPr>
          <w:rFonts w:ascii="Garamond" w:hAnsi="Garamond"/>
          <w:color w:val="000000"/>
        </w:rPr>
        <w:t xml:space="preserve"> </w:t>
      </w:r>
      <w:r w:rsidR="007854E5" w:rsidRPr="00041DBE">
        <w:rPr>
          <w:rFonts w:ascii="Garamond" w:hAnsi="Garamond"/>
          <w:i/>
          <w:color w:val="000000"/>
        </w:rPr>
        <w:t xml:space="preserve">The New York </w:t>
      </w:r>
      <w:r w:rsidRPr="00041DBE">
        <w:rPr>
          <w:rFonts w:ascii="Garamond" w:hAnsi="Garamond"/>
          <w:i/>
          <w:color w:val="000000"/>
        </w:rPr>
        <w:t>Review of Books</w:t>
      </w:r>
      <w:r w:rsidR="007854E5" w:rsidRPr="00041DBE">
        <w:rPr>
          <w:rFonts w:ascii="Garamond" w:hAnsi="Garamond"/>
          <w:color w:val="000000"/>
        </w:rPr>
        <w:t xml:space="preserve"> </w:t>
      </w:r>
      <w:r w:rsidR="0047778C" w:rsidRPr="00041DBE">
        <w:rPr>
          <w:rFonts w:ascii="Garamond" w:hAnsi="Garamond"/>
          <w:color w:val="000000"/>
        </w:rPr>
        <w:t>35</w:t>
      </w:r>
      <w:r w:rsidR="007854E5" w:rsidRPr="00041DBE">
        <w:rPr>
          <w:rFonts w:ascii="Garamond" w:hAnsi="Garamond"/>
          <w:color w:val="000000"/>
        </w:rPr>
        <w:t>, no. 21</w:t>
      </w:r>
      <w:r w:rsidR="00222731">
        <w:rPr>
          <w:rFonts w:ascii="Garamond" w:hAnsi="Garamond"/>
          <w:color w:val="000000"/>
        </w:rPr>
        <w:t>–</w:t>
      </w:r>
      <w:r w:rsidR="007854E5" w:rsidRPr="00041DBE">
        <w:rPr>
          <w:rFonts w:ascii="Garamond" w:hAnsi="Garamond"/>
          <w:color w:val="000000"/>
        </w:rPr>
        <w:t>22 (</w:t>
      </w:r>
      <w:r w:rsidRPr="00041DBE">
        <w:rPr>
          <w:rFonts w:ascii="Garamond" w:hAnsi="Garamond"/>
          <w:color w:val="000000"/>
        </w:rPr>
        <w:t>January 19, 1989</w:t>
      </w:r>
      <w:r w:rsidR="007854E5" w:rsidRPr="00041DBE">
        <w:rPr>
          <w:rFonts w:ascii="Garamond" w:hAnsi="Garamond"/>
          <w:color w:val="000000"/>
        </w:rPr>
        <w:t xml:space="preserve">): </w:t>
      </w:r>
      <w:r w:rsidRPr="00041DBE">
        <w:rPr>
          <w:rFonts w:ascii="Garamond" w:hAnsi="Garamond"/>
          <w:color w:val="000000"/>
        </w:rPr>
        <w:t>29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31.</w:t>
      </w:r>
    </w:p>
    <w:p w14:paraId="1C3E1728" w14:textId="77777777" w:rsidR="00703561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</w:p>
    <w:p w14:paraId="150B0C56" w14:textId="77777777" w:rsidR="007F163C" w:rsidRPr="00041DBE" w:rsidRDefault="00703561" w:rsidP="00606E77">
      <w:pPr>
        <w:adjustRightInd w:val="0"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>Rembrandt</w:t>
      </w:r>
      <w:r w:rsidR="006E520B" w:rsidRPr="00041DBE">
        <w:rPr>
          <w:rFonts w:ascii="Garamond" w:hAnsi="Garamond"/>
          <w:i/>
          <w:color w:val="000000"/>
        </w:rPr>
        <w:t>’</w:t>
      </w:r>
      <w:r w:rsidRPr="00041DBE">
        <w:rPr>
          <w:rFonts w:ascii="Garamond" w:hAnsi="Garamond"/>
          <w:i/>
          <w:color w:val="000000"/>
        </w:rPr>
        <w:t>s Eyes</w:t>
      </w:r>
      <w:r w:rsidRPr="00041DBE">
        <w:rPr>
          <w:rFonts w:ascii="Garamond" w:hAnsi="Garamond"/>
          <w:color w:val="000000"/>
        </w:rPr>
        <w:t xml:space="preserve">, </w:t>
      </w:r>
      <w:r w:rsidR="007854E5" w:rsidRPr="00041DBE">
        <w:rPr>
          <w:rFonts w:ascii="Garamond" w:hAnsi="Garamond"/>
          <w:color w:val="000000"/>
        </w:rPr>
        <w:t>by S. Schama.</w:t>
      </w:r>
      <w:r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>The New Republic</w:t>
      </w:r>
      <w:r w:rsidR="007854E5" w:rsidRPr="00041DBE">
        <w:rPr>
          <w:rFonts w:ascii="Garamond" w:hAnsi="Garamond"/>
          <w:color w:val="000000"/>
        </w:rPr>
        <w:t xml:space="preserve"> (December 6, 1999): </w:t>
      </w:r>
      <w:r w:rsidRPr="00041DBE">
        <w:rPr>
          <w:rFonts w:ascii="Garamond" w:hAnsi="Garamond"/>
          <w:color w:val="000000"/>
        </w:rPr>
        <w:t>44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>52.</w:t>
      </w:r>
      <w:r w:rsidR="004826BA" w:rsidRPr="00041DBE">
        <w:rPr>
          <w:rFonts w:ascii="Garamond" w:hAnsi="Garamond" w:cs="TimesNewRomanPSMT"/>
          <w:color w:val="000000"/>
          <w:lang w:bidi="en-US"/>
        </w:rPr>
        <w:t xml:space="preserve"> </w:t>
      </w:r>
    </w:p>
    <w:p w14:paraId="63E4F88F" w14:textId="77777777" w:rsidR="007F163C" w:rsidRPr="00041DBE" w:rsidRDefault="007F163C" w:rsidP="00606E77">
      <w:pPr>
        <w:pStyle w:val="4Document"/>
        <w:widowControl/>
        <w:rPr>
          <w:rFonts w:ascii="Garamond" w:hAnsi="Garamond"/>
          <w:b/>
          <w:color w:val="000000"/>
        </w:rPr>
      </w:pPr>
    </w:p>
    <w:p w14:paraId="6220846D" w14:textId="77777777" w:rsidR="004826BA" w:rsidRPr="00041DBE" w:rsidRDefault="004826BA" w:rsidP="00606E77">
      <w:pPr>
        <w:pStyle w:val="4Document"/>
        <w:widowControl/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 xml:space="preserve">D.     </w:t>
      </w:r>
      <w:r w:rsidR="00310777" w:rsidRPr="00041DBE">
        <w:rPr>
          <w:rFonts w:ascii="Garamond" w:hAnsi="Garamond"/>
          <w:b/>
          <w:color w:val="000000"/>
        </w:rPr>
        <w:t xml:space="preserve">   </w:t>
      </w:r>
      <w:r w:rsidRPr="00041DBE">
        <w:rPr>
          <w:rFonts w:ascii="Garamond" w:hAnsi="Garamond"/>
          <w:b/>
          <w:color w:val="000000"/>
        </w:rPr>
        <w:t>Interviews and Discussions</w:t>
      </w:r>
      <w:r w:rsidR="003C3B47" w:rsidRPr="00041DBE">
        <w:rPr>
          <w:rFonts w:ascii="Garamond" w:hAnsi="Garamond"/>
          <w:b/>
          <w:color w:val="000000"/>
        </w:rPr>
        <w:t xml:space="preserve"> (Selection)</w:t>
      </w:r>
    </w:p>
    <w:p w14:paraId="14853AD1" w14:textId="77777777" w:rsidR="004826BA" w:rsidRPr="00041DBE" w:rsidRDefault="004826BA" w:rsidP="00606E77">
      <w:pPr>
        <w:pStyle w:val="4Document"/>
        <w:widowControl/>
        <w:rPr>
          <w:rFonts w:ascii="Garamond" w:hAnsi="Garamond"/>
          <w:b/>
          <w:color w:val="000000"/>
        </w:rPr>
      </w:pPr>
    </w:p>
    <w:p w14:paraId="562E2902" w14:textId="77777777" w:rsidR="004826BA" w:rsidRPr="00041DBE" w:rsidRDefault="00E54330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Interview by Suzanne Ramljak.</w:t>
      </w:r>
      <w:r w:rsidR="004826BA" w:rsidRPr="00041DBE">
        <w:rPr>
          <w:rFonts w:ascii="Garamond" w:hAnsi="Garamond"/>
          <w:color w:val="000000"/>
        </w:rPr>
        <w:t xml:space="preserve"> </w:t>
      </w:r>
      <w:r w:rsidR="004826BA" w:rsidRPr="00041DBE">
        <w:rPr>
          <w:rFonts w:ascii="Garamond" w:hAnsi="Garamond"/>
          <w:i/>
          <w:color w:val="000000"/>
        </w:rPr>
        <w:t>Sculpture</w:t>
      </w:r>
      <w:r w:rsidRPr="00041DBE">
        <w:rPr>
          <w:rFonts w:ascii="Garamond" w:hAnsi="Garamond"/>
          <w:color w:val="000000"/>
        </w:rPr>
        <w:t xml:space="preserve"> (</w:t>
      </w:r>
      <w:r w:rsidR="004826BA" w:rsidRPr="00041DBE">
        <w:rPr>
          <w:rFonts w:ascii="Garamond" w:hAnsi="Garamond"/>
          <w:color w:val="000000"/>
        </w:rPr>
        <w:t>January</w:t>
      </w:r>
      <w:r w:rsidR="00222731">
        <w:rPr>
          <w:rFonts w:ascii="Garamond" w:hAnsi="Garamond"/>
          <w:color w:val="000000"/>
        </w:rPr>
        <w:t>–</w:t>
      </w:r>
      <w:r w:rsidR="004826BA" w:rsidRPr="00041DBE">
        <w:rPr>
          <w:rFonts w:ascii="Garamond" w:hAnsi="Garamond"/>
          <w:color w:val="000000"/>
        </w:rPr>
        <w:t>February 1994</w:t>
      </w:r>
      <w:r w:rsidRPr="00041DBE">
        <w:rPr>
          <w:rFonts w:ascii="Garamond" w:hAnsi="Garamond"/>
          <w:color w:val="000000"/>
        </w:rPr>
        <w:t xml:space="preserve">): </w:t>
      </w:r>
      <w:r w:rsidR="004826BA" w:rsidRPr="00041DBE">
        <w:rPr>
          <w:rFonts w:ascii="Garamond" w:hAnsi="Garamond"/>
          <w:color w:val="000000"/>
        </w:rPr>
        <w:t>12</w:t>
      </w:r>
      <w:r w:rsidR="00222731">
        <w:rPr>
          <w:rFonts w:ascii="Garamond" w:hAnsi="Garamond"/>
          <w:color w:val="000000"/>
        </w:rPr>
        <w:t>–</w:t>
      </w:r>
      <w:r w:rsidR="004826BA" w:rsidRPr="00041DBE">
        <w:rPr>
          <w:rFonts w:ascii="Garamond" w:hAnsi="Garamond"/>
          <w:color w:val="000000"/>
        </w:rPr>
        <w:t>16.</w:t>
      </w:r>
    </w:p>
    <w:p w14:paraId="43E81DB3" w14:textId="77777777" w:rsidR="004826BA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</w:p>
    <w:p w14:paraId="3AC82C0D" w14:textId="77777777" w:rsidR="004826BA" w:rsidRPr="00041DBE" w:rsidRDefault="00E54330" w:rsidP="00606E77">
      <w:pPr>
        <w:pStyle w:val="4Document"/>
        <w:widowControl/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Interview by Rosemary Crumlin. In</w:t>
      </w:r>
      <w:r w:rsidR="004826BA" w:rsidRPr="00041DBE">
        <w:rPr>
          <w:rFonts w:ascii="Garamond" w:hAnsi="Garamond"/>
          <w:color w:val="000000"/>
        </w:rPr>
        <w:t xml:space="preserve"> </w:t>
      </w:r>
      <w:r w:rsidR="004826BA" w:rsidRPr="00041DBE">
        <w:rPr>
          <w:rFonts w:ascii="Garamond" w:hAnsi="Garamond"/>
          <w:i/>
          <w:color w:val="000000"/>
        </w:rPr>
        <w:t>Beyond Belief: Mo</w:t>
      </w:r>
      <w:r w:rsidR="000B6D2A" w:rsidRPr="00041DBE">
        <w:rPr>
          <w:rFonts w:ascii="Garamond" w:hAnsi="Garamond"/>
          <w:i/>
          <w:color w:val="000000"/>
        </w:rPr>
        <w:t xml:space="preserve">dern Art and the Religious </w:t>
      </w:r>
      <w:r w:rsidR="004826BA" w:rsidRPr="00041DBE">
        <w:rPr>
          <w:rFonts w:ascii="Garamond" w:hAnsi="Garamond"/>
          <w:i/>
          <w:color w:val="000000"/>
        </w:rPr>
        <w:t>Imagination</w:t>
      </w:r>
      <w:r w:rsidR="004826BA" w:rsidRPr="00041DBE">
        <w:rPr>
          <w:rFonts w:ascii="Garamond" w:hAnsi="Garamond"/>
          <w:color w:val="000000"/>
        </w:rPr>
        <w:t xml:space="preserve">, </w:t>
      </w:r>
      <w:r w:rsidRPr="00041DBE">
        <w:rPr>
          <w:rFonts w:ascii="Garamond" w:hAnsi="Garamond"/>
          <w:color w:val="000000"/>
        </w:rPr>
        <w:t>12</w:t>
      </w:r>
      <w:r w:rsidR="00222731">
        <w:rPr>
          <w:rFonts w:ascii="Garamond" w:hAnsi="Garamond"/>
          <w:color w:val="000000"/>
        </w:rPr>
        <w:t>–</w:t>
      </w:r>
      <w:r w:rsidRPr="00041DBE">
        <w:rPr>
          <w:rFonts w:ascii="Garamond" w:hAnsi="Garamond"/>
          <w:color w:val="000000"/>
        </w:rPr>
        <w:t xml:space="preserve">15. </w:t>
      </w:r>
      <w:r w:rsidR="004826BA" w:rsidRPr="00041DBE">
        <w:rPr>
          <w:rFonts w:ascii="Garamond" w:hAnsi="Garamond"/>
          <w:color w:val="000000"/>
        </w:rPr>
        <w:t>Melbourne: National</w:t>
      </w:r>
      <w:r w:rsidRPr="00041DBE">
        <w:rPr>
          <w:rFonts w:ascii="Garamond" w:hAnsi="Garamond"/>
          <w:color w:val="000000"/>
        </w:rPr>
        <w:t xml:space="preserve"> Gallery of Victoria, 1998.</w:t>
      </w:r>
    </w:p>
    <w:p w14:paraId="2C4EC843" w14:textId="77777777" w:rsidR="004826BA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</w:p>
    <w:p w14:paraId="65658E80" w14:textId="77777777" w:rsidR="004826BA" w:rsidRPr="00041DBE" w:rsidRDefault="00E54330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Interview by Dominique </w:t>
      </w:r>
      <w:proofErr w:type="spellStart"/>
      <w:r w:rsidRPr="00041DBE">
        <w:rPr>
          <w:rFonts w:ascii="Garamond" w:hAnsi="Garamond"/>
          <w:color w:val="000000"/>
        </w:rPr>
        <w:t>Clévenot</w:t>
      </w:r>
      <w:proofErr w:type="spellEnd"/>
      <w:r w:rsidRPr="00041DBE">
        <w:rPr>
          <w:rFonts w:ascii="Garamond" w:hAnsi="Garamond"/>
          <w:color w:val="000000"/>
        </w:rPr>
        <w:t>.</w:t>
      </w:r>
      <w:r w:rsidR="004826BA" w:rsidRPr="00041DBE">
        <w:rPr>
          <w:rFonts w:ascii="Garamond" w:hAnsi="Garamond"/>
          <w:color w:val="000000"/>
        </w:rPr>
        <w:t xml:space="preserve"> </w:t>
      </w:r>
      <w:r w:rsidR="004826BA" w:rsidRPr="00041DBE">
        <w:rPr>
          <w:rFonts w:ascii="Garamond" w:hAnsi="Garamond"/>
          <w:i/>
          <w:color w:val="000000"/>
        </w:rPr>
        <w:t>Beaux</w:t>
      </w:r>
      <w:r w:rsidR="00222731">
        <w:rPr>
          <w:rFonts w:ascii="Garamond" w:hAnsi="Garamond"/>
          <w:i/>
          <w:color w:val="000000"/>
        </w:rPr>
        <w:t>–</w:t>
      </w:r>
      <w:r w:rsidR="004826BA" w:rsidRPr="00041DBE">
        <w:rPr>
          <w:rFonts w:ascii="Garamond" w:hAnsi="Garamond"/>
          <w:i/>
          <w:color w:val="000000"/>
        </w:rPr>
        <w:t>Arts</w:t>
      </w:r>
      <w:r w:rsidRPr="00041DBE">
        <w:rPr>
          <w:rFonts w:ascii="Garamond" w:hAnsi="Garamond"/>
          <w:color w:val="000000"/>
        </w:rPr>
        <w:t xml:space="preserve"> (</w:t>
      </w:r>
      <w:r w:rsidR="004826BA" w:rsidRPr="00041DBE">
        <w:rPr>
          <w:rFonts w:ascii="Garamond" w:hAnsi="Garamond"/>
          <w:color w:val="000000"/>
        </w:rPr>
        <w:t>Jan</w:t>
      </w:r>
      <w:r w:rsidRPr="00041DBE">
        <w:rPr>
          <w:rFonts w:ascii="Garamond" w:hAnsi="Garamond"/>
          <w:color w:val="000000"/>
        </w:rPr>
        <w:t xml:space="preserve">uary 1999): </w:t>
      </w:r>
      <w:r w:rsidR="004826BA" w:rsidRPr="00041DBE">
        <w:rPr>
          <w:rFonts w:ascii="Garamond" w:hAnsi="Garamond"/>
          <w:color w:val="000000"/>
        </w:rPr>
        <w:t>40</w:t>
      </w:r>
      <w:r w:rsidR="00222731">
        <w:rPr>
          <w:rFonts w:ascii="Garamond" w:hAnsi="Garamond"/>
          <w:color w:val="000000"/>
        </w:rPr>
        <w:t>–</w:t>
      </w:r>
      <w:r w:rsidR="004826BA" w:rsidRPr="00041DBE">
        <w:rPr>
          <w:rFonts w:ascii="Garamond" w:hAnsi="Garamond"/>
          <w:color w:val="000000"/>
        </w:rPr>
        <w:t>44.</w:t>
      </w:r>
    </w:p>
    <w:p w14:paraId="0418AE61" w14:textId="77777777" w:rsidR="004826BA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</w:p>
    <w:p w14:paraId="41E6659A" w14:textId="77777777" w:rsidR="004826BA" w:rsidRPr="00041DBE" w:rsidRDefault="00E54330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Interview by Mario </w:t>
      </w:r>
      <w:proofErr w:type="spellStart"/>
      <w:r w:rsidRPr="00041DBE">
        <w:rPr>
          <w:rFonts w:ascii="Garamond" w:hAnsi="Garamond"/>
          <w:color w:val="000000"/>
        </w:rPr>
        <w:t>Margiocco</w:t>
      </w:r>
      <w:proofErr w:type="spellEnd"/>
      <w:r w:rsidRPr="00041DBE">
        <w:rPr>
          <w:rFonts w:ascii="Garamond" w:hAnsi="Garamond"/>
          <w:color w:val="000000"/>
        </w:rPr>
        <w:t xml:space="preserve">. </w:t>
      </w:r>
      <w:r w:rsidR="004826BA" w:rsidRPr="00041DBE">
        <w:rPr>
          <w:rFonts w:ascii="Garamond" w:hAnsi="Garamond"/>
          <w:i/>
          <w:color w:val="000000"/>
        </w:rPr>
        <w:t>Il Sole 24 Ore</w:t>
      </w:r>
      <w:r w:rsidRPr="00041DBE">
        <w:rPr>
          <w:rFonts w:ascii="Garamond" w:hAnsi="Garamond"/>
          <w:color w:val="000000"/>
        </w:rPr>
        <w:t xml:space="preserve">, </w:t>
      </w:r>
      <w:r w:rsidR="004826BA" w:rsidRPr="00041DBE">
        <w:rPr>
          <w:rFonts w:ascii="Garamond" w:hAnsi="Garamond"/>
          <w:color w:val="000000"/>
        </w:rPr>
        <w:t xml:space="preserve">July 4, 2003.   </w:t>
      </w:r>
    </w:p>
    <w:p w14:paraId="3ED49EC9" w14:textId="77777777" w:rsidR="004826BA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</w:p>
    <w:p w14:paraId="7DDC56B0" w14:textId="77777777" w:rsidR="004826BA" w:rsidRPr="00041DBE" w:rsidRDefault="00E54330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Interview by Laura </w:t>
      </w:r>
      <w:proofErr w:type="spellStart"/>
      <w:r w:rsidRPr="00041DBE">
        <w:rPr>
          <w:rFonts w:ascii="Garamond" w:hAnsi="Garamond"/>
          <w:color w:val="000000"/>
        </w:rPr>
        <w:t>Lazzaroni</w:t>
      </w:r>
      <w:proofErr w:type="spellEnd"/>
      <w:r w:rsidRPr="00041DBE">
        <w:rPr>
          <w:rFonts w:ascii="Garamond" w:hAnsi="Garamond"/>
          <w:color w:val="000000"/>
        </w:rPr>
        <w:t>.</w:t>
      </w:r>
      <w:r w:rsidR="004826BA" w:rsidRPr="00041DBE">
        <w:rPr>
          <w:rFonts w:ascii="Garamond" w:hAnsi="Garamond"/>
          <w:color w:val="000000"/>
        </w:rPr>
        <w:t xml:space="preserve"> </w:t>
      </w:r>
      <w:r w:rsidR="004826BA" w:rsidRPr="00041DBE">
        <w:rPr>
          <w:rFonts w:ascii="Garamond" w:hAnsi="Garamond"/>
          <w:i/>
          <w:color w:val="000000"/>
        </w:rPr>
        <w:t xml:space="preserve">Il </w:t>
      </w:r>
      <w:proofErr w:type="spellStart"/>
      <w:r w:rsidR="004826BA" w:rsidRPr="00041DBE">
        <w:rPr>
          <w:rFonts w:ascii="Garamond" w:hAnsi="Garamond"/>
          <w:i/>
          <w:color w:val="000000"/>
        </w:rPr>
        <w:t>Foglio</w:t>
      </w:r>
      <w:proofErr w:type="spellEnd"/>
      <w:r w:rsidRPr="00041DBE">
        <w:rPr>
          <w:rFonts w:ascii="Garamond" w:hAnsi="Garamond"/>
          <w:color w:val="000000"/>
        </w:rPr>
        <w:t xml:space="preserve">, January 25, 2004, </w:t>
      </w:r>
      <w:r w:rsidR="004826BA" w:rsidRPr="00041DBE">
        <w:rPr>
          <w:rFonts w:ascii="Garamond" w:hAnsi="Garamond"/>
          <w:color w:val="000000"/>
        </w:rPr>
        <w:t>2.</w:t>
      </w:r>
    </w:p>
    <w:p w14:paraId="08F69DB2" w14:textId="77777777" w:rsidR="004826BA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</w:p>
    <w:p w14:paraId="780C5D99" w14:textId="77777777" w:rsidR="004826BA" w:rsidRPr="00041DBE" w:rsidRDefault="00E54330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Interview by </w:t>
      </w:r>
      <w:proofErr w:type="spellStart"/>
      <w:r w:rsidRPr="00041DBE">
        <w:rPr>
          <w:rFonts w:ascii="Garamond" w:hAnsi="Garamond"/>
          <w:color w:val="000000"/>
        </w:rPr>
        <w:t>Benedetta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Cestelli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Guidi</w:t>
      </w:r>
      <w:proofErr w:type="spellEnd"/>
      <w:r w:rsidRPr="00041DBE">
        <w:rPr>
          <w:rFonts w:ascii="Garamond" w:hAnsi="Garamond"/>
          <w:color w:val="000000"/>
        </w:rPr>
        <w:t>.</w:t>
      </w:r>
      <w:r w:rsidR="004826BA" w:rsidRPr="00041DBE">
        <w:rPr>
          <w:rFonts w:ascii="Garamond" w:hAnsi="Garamond"/>
          <w:color w:val="000000"/>
        </w:rPr>
        <w:t xml:space="preserve"> </w:t>
      </w:r>
      <w:r w:rsidR="004826BA" w:rsidRPr="00041DBE">
        <w:rPr>
          <w:rFonts w:ascii="Garamond" w:hAnsi="Garamond"/>
          <w:i/>
          <w:color w:val="000000"/>
        </w:rPr>
        <w:t>Il Manifesto</w:t>
      </w:r>
      <w:r w:rsidR="004826BA" w:rsidRPr="00041DBE">
        <w:rPr>
          <w:rFonts w:ascii="Garamond" w:hAnsi="Garamond"/>
          <w:color w:val="000000"/>
        </w:rPr>
        <w:t xml:space="preserve">, June 24, 2004.  </w:t>
      </w:r>
    </w:p>
    <w:p w14:paraId="0D6FAFAB" w14:textId="77777777" w:rsidR="004826BA" w:rsidRPr="00041DBE" w:rsidRDefault="004826BA" w:rsidP="00606E77">
      <w:pPr>
        <w:pStyle w:val="4Document"/>
        <w:widowControl/>
        <w:rPr>
          <w:rFonts w:ascii="Garamond" w:hAnsi="Garamond"/>
          <w:color w:val="000000"/>
        </w:rPr>
      </w:pPr>
    </w:p>
    <w:p w14:paraId="10B2FAFB" w14:textId="5617F743" w:rsidR="004826BA" w:rsidRPr="00041DBE" w:rsidRDefault="000A4368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Interview by </w:t>
      </w:r>
      <w:proofErr w:type="spellStart"/>
      <w:r w:rsidRPr="00041DBE">
        <w:rPr>
          <w:rFonts w:ascii="Garamond" w:hAnsi="Garamond"/>
          <w:color w:val="000000"/>
        </w:rPr>
        <w:t>Catterina</w:t>
      </w:r>
      <w:proofErr w:type="spellEnd"/>
      <w:r w:rsidRPr="00041DBE">
        <w:rPr>
          <w:rFonts w:ascii="Garamond" w:hAnsi="Garamond"/>
          <w:color w:val="000000"/>
        </w:rPr>
        <w:t xml:space="preserve"> Sei</w:t>
      </w:r>
      <w:r w:rsidR="004826BA" w:rsidRPr="00041DBE">
        <w:rPr>
          <w:rFonts w:ascii="Garamond" w:hAnsi="Garamond"/>
          <w:color w:val="000000"/>
        </w:rPr>
        <w:t xml:space="preserve">, </w:t>
      </w:r>
      <w:proofErr w:type="spellStart"/>
      <w:r w:rsidR="004826BA" w:rsidRPr="00041DBE">
        <w:rPr>
          <w:rFonts w:ascii="Garamond" w:hAnsi="Garamond"/>
          <w:i/>
          <w:color w:val="000000"/>
        </w:rPr>
        <w:t>Artkey</w:t>
      </w:r>
      <w:proofErr w:type="spellEnd"/>
      <w:r w:rsidRPr="00041DBE">
        <w:rPr>
          <w:rFonts w:ascii="Garamond" w:hAnsi="Garamond"/>
          <w:color w:val="000000"/>
        </w:rPr>
        <w:t>, April 24, 2010.</w:t>
      </w:r>
    </w:p>
    <w:p w14:paraId="3D532A14" w14:textId="77777777" w:rsidR="004826BA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</w:p>
    <w:p w14:paraId="3A821244" w14:textId="77777777" w:rsidR="004826BA" w:rsidRPr="00041DBE" w:rsidRDefault="000A4368" w:rsidP="00606E77">
      <w:pPr>
        <w:pStyle w:val="4Document"/>
        <w:widowControl/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Interview by Alessia </w:t>
      </w:r>
      <w:proofErr w:type="spellStart"/>
      <w:r w:rsidRPr="00041DBE">
        <w:rPr>
          <w:rFonts w:ascii="Garamond" w:hAnsi="Garamond"/>
          <w:color w:val="000000"/>
        </w:rPr>
        <w:t>Cervini</w:t>
      </w:r>
      <w:proofErr w:type="spellEnd"/>
      <w:r w:rsidRPr="00041DBE">
        <w:rPr>
          <w:rFonts w:ascii="Garamond" w:hAnsi="Garamond"/>
          <w:color w:val="000000"/>
        </w:rPr>
        <w:t xml:space="preserve">. “La natura </w:t>
      </w:r>
      <w:proofErr w:type="spellStart"/>
      <w:r w:rsidRPr="00041DBE">
        <w:rPr>
          <w:rFonts w:ascii="Garamond" w:hAnsi="Garamond"/>
          <w:color w:val="000000"/>
        </w:rPr>
        <w:t>delle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emozioni</w:t>
      </w:r>
      <w:proofErr w:type="spellEnd"/>
      <w:r w:rsidRPr="00041DBE">
        <w:rPr>
          <w:rFonts w:ascii="Garamond" w:hAnsi="Garamond"/>
          <w:color w:val="000000"/>
        </w:rPr>
        <w:t xml:space="preserve">.” </w:t>
      </w:r>
      <w:r w:rsidRPr="00041DBE">
        <w:rPr>
          <w:rFonts w:ascii="Garamond" w:hAnsi="Garamond"/>
          <w:i/>
          <w:color w:val="000000"/>
        </w:rPr>
        <w:t xml:space="preserve">Fata morgana: </w:t>
      </w:r>
      <w:proofErr w:type="spellStart"/>
      <w:r w:rsidR="004826BA" w:rsidRPr="00041DBE">
        <w:rPr>
          <w:rFonts w:ascii="Garamond" w:hAnsi="Garamond"/>
          <w:i/>
          <w:color w:val="000000"/>
        </w:rPr>
        <w:t>Quadrimes</w:t>
      </w:r>
      <w:r w:rsidRPr="00041DBE">
        <w:rPr>
          <w:rFonts w:ascii="Garamond" w:hAnsi="Garamond"/>
          <w:i/>
          <w:color w:val="000000"/>
        </w:rPr>
        <w:t>trale</w:t>
      </w:r>
      <w:proofErr w:type="spellEnd"/>
      <w:r w:rsidRPr="00041DBE">
        <w:rPr>
          <w:rFonts w:ascii="Garamond" w:hAnsi="Garamond"/>
          <w:i/>
          <w:color w:val="000000"/>
        </w:rPr>
        <w:t xml:space="preserve"> di cinema e </w:t>
      </w:r>
      <w:proofErr w:type="spellStart"/>
      <w:r w:rsidRPr="00041DBE">
        <w:rPr>
          <w:rFonts w:ascii="Garamond" w:hAnsi="Garamond"/>
          <w:i/>
          <w:color w:val="000000"/>
        </w:rPr>
        <w:t>v</w:t>
      </w:r>
      <w:r w:rsidR="004826BA" w:rsidRPr="00041DBE">
        <w:rPr>
          <w:rFonts w:ascii="Garamond" w:hAnsi="Garamond"/>
          <w:i/>
          <w:color w:val="000000"/>
        </w:rPr>
        <w:t>isioni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r w:rsidR="004826BA" w:rsidRPr="00041DBE">
        <w:rPr>
          <w:rFonts w:ascii="Garamond" w:hAnsi="Garamond"/>
          <w:color w:val="000000"/>
        </w:rPr>
        <w:t xml:space="preserve">IV, </w:t>
      </w:r>
      <w:r w:rsidRPr="00041DBE">
        <w:rPr>
          <w:rFonts w:ascii="Garamond" w:hAnsi="Garamond"/>
          <w:color w:val="000000"/>
        </w:rPr>
        <w:t xml:space="preserve">no. 12 (2010): </w:t>
      </w:r>
      <w:r w:rsidR="004826BA" w:rsidRPr="00041DBE">
        <w:rPr>
          <w:rFonts w:ascii="Garamond" w:hAnsi="Garamond"/>
          <w:color w:val="000000"/>
        </w:rPr>
        <w:t>7</w:t>
      </w:r>
      <w:r w:rsidR="00222731">
        <w:rPr>
          <w:rFonts w:ascii="Garamond" w:hAnsi="Garamond"/>
          <w:color w:val="000000"/>
        </w:rPr>
        <w:t>–</w:t>
      </w:r>
      <w:r w:rsidR="004826BA" w:rsidRPr="00041DBE">
        <w:rPr>
          <w:rFonts w:ascii="Garamond" w:hAnsi="Garamond"/>
          <w:color w:val="000000"/>
        </w:rPr>
        <w:t xml:space="preserve">19.    </w:t>
      </w:r>
    </w:p>
    <w:p w14:paraId="2B037BBE" w14:textId="77777777" w:rsidR="004826BA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</w:p>
    <w:p w14:paraId="3FAEF4FA" w14:textId="77777777" w:rsidR="004826BA" w:rsidRPr="00041DBE" w:rsidRDefault="000A4368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  <w:r w:rsidRPr="00041DBE">
        <w:rPr>
          <w:rFonts w:ascii="Garamond" w:hAnsi="Garamond"/>
          <w:color w:val="000000"/>
        </w:rPr>
        <w:t>Interview by Domenica Bruni.</w:t>
      </w:r>
      <w:r w:rsidR="004826BA" w:rsidRPr="00041DBE">
        <w:rPr>
          <w:rFonts w:ascii="Garamond" w:hAnsi="Garamond" w:cs="TimesNewRomanPSMT"/>
          <w:i/>
          <w:color w:val="000000"/>
          <w:lang w:bidi="en-US"/>
        </w:rPr>
        <w:t xml:space="preserve"> FOR </w:t>
      </w:r>
      <w:proofErr w:type="spellStart"/>
      <w:r w:rsidR="004826BA" w:rsidRPr="00041DBE">
        <w:rPr>
          <w:rFonts w:ascii="Garamond" w:hAnsi="Garamond" w:cs="TimesNewRomanPSMT"/>
          <w:i/>
          <w:color w:val="000000"/>
          <w:lang w:bidi="en-US"/>
        </w:rPr>
        <w:t>Rivista</w:t>
      </w:r>
      <w:proofErr w:type="spellEnd"/>
      <w:r w:rsidR="004826BA" w:rsidRPr="00041DBE">
        <w:rPr>
          <w:rFonts w:ascii="Garamond" w:hAnsi="Garamond" w:cs="TimesNewRomanPSMT"/>
          <w:i/>
          <w:color w:val="000000"/>
          <w:lang w:bidi="en-US"/>
        </w:rPr>
        <w:t xml:space="preserve"> per la </w:t>
      </w:r>
      <w:proofErr w:type="spellStart"/>
      <w:r w:rsidR="004826BA" w:rsidRPr="00041DBE">
        <w:rPr>
          <w:rFonts w:ascii="Garamond" w:hAnsi="Garamond" w:cs="TimesNewRomanPSMT"/>
          <w:i/>
          <w:color w:val="000000"/>
          <w:lang w:bidi="en-US"/>
        </w:rPr>
        <w:t>formazione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 87 (2011): </w:t>
      </w:r>
      <w:r w:rsidR="004826BA" w:rsidRPr="00041DBE">
        <w:rPr>
          <w:rFonts w:ascii="Garamond" w:hAnsi="Garamond" w:cs="TimesNewRomanPSMT"/>
          <w:color w:val="000000"/>
          <w:lang w:bidi="en-US"/>
        </w:rPr>
        <w:t>81</w:t>
      </w:r>
      <w:r w:rsidR="00222731">
        <w:rPr>
          <w:rFonts w:ascii="Garamond" w:hAnsi="Garamond" w:cs="TimesNewRomanPSMT"/>
          <w:color w:val="000000"/>
          <w:lang w:bidi="en-US"/>
        </w:rPr>
        <w:t>–</w:t>
      </w:r>
      <w:r w:rsidR="004826BA" w:rsidRPr="00041DBE">
        <w:rPr>
          <w:rFonts w:ascii="Garamond" w:hAnsi="Garamond" w:cs="TimesNewRomanPSMT"/>
          <w:color w:val="000000"/>
          <w:lang w:bidi="en-US"/>
        </w:rPr>
        <w:t>86.</w:t>
      </w:r>
    </w:p>
    <w:p w14:paraId="35F8E334" w14:textId="77777777" w:rsidR="004826BA" w:rsidRPr="00041DBE" w:rsidRDefault="004826BA" w:rsidP="00606E77">
      <w:pPr>
        <w:pStyle w:val="4Document"/>
        <w:widowControl/>
        <w:ind w:firstLine="720"/>
        <w:rPr>
          <w:rFonts w:ascii="Garamond" w:hAnsi="Garamond" w:cs="TimesNewRomanPSMT"/>
          <w:color w:val="000000"/>
          <w:lang w:bidi="en-US"/>
        </w:rPr>
      </w:pPr>
    </w:p>
    <w:p w14:paraId="28310733" w14:textId="77777777" w:rsidR="004826BA" w:rsidRPr="00041DBE" w:rsidRDefault="000A4368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Interview by </w:t>
      </w:r>
      <w:proofErr w:type="spellStart"/>
      <w:r w:rsidR="004826BA" w:rsidRPr="00041DBE">
        <w:rPr>
          <w:rFonts w:ascii="Garamond" w:hAnsi="Garamond" w:cs="TimesNewRomanPSMT"/>
          <w:color w:val="000000"/>
          <w:lang w:bidi="en-US"/>
        </w:rPr>
        <w:t>Carolin</w:t>
      </w:r>
      <w:proofErr w:type="spellEnd"/>
      <w:r w:rsidR="004826BA" w:rsidRPr="00041DBE">
        <w:rPr>
          <w:rFonts w:ascii="Garamond" w:hAnsi="Garamond" w:cs="TimesNewRomanPSMT"/>
          <w:color w:val="000000"/>
          <w:lang w:bidi="en-US"/>
        </w:rPr>
        <w:t xml:space="preserve"> </w:t>
      </w:r>
      <w:proofErr w:type="spellStart"/>
      <w:r w:rsidR="004826BA" w:rsidRPr="00041DBE">
        <w:rPr>
          <w:rFonts w:ascii="Garamond" w:hAnsi="Garamond" w:cs="TimesNewRomanPSMT"/>
          <w:color w:val="000000"/>
          <w:lang w:bidi="en-US"/>
        </w:rPr>
        <w:t>Be</w:t>
      </w:r>
      <w:r w:rsidR="007900EC" w:rsidRPr="00041DBE">
        <w:rPr>
          <w:rFonts w:ascii="Garamond" w:hAnsi="Garamond" w:cs="TimesNewRomanPSMT"/>
          <w:color w:val="000000"/>
          <w:lang w:bidi="en-US"/>
        </w:rPr>
        <w:t>h</w:t>
      </w:r>
      <w:r w:rsidRPr="00041DBE">
        <w:rPr>
          <w:rFonts w:ascii="Garamond" w:hAnsi="Garamond" w:cs="TimesNewRomanPSMT"/>
          <w:color w:val="000000"/>
          <w:lang w:bidi="en-US"/>
        </w:rPr>
        <w:t>rmann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>. In</w:t>
      </w:r>
      <w:r w:rsidR="004826BA" w:rsidRPr="00041DBE">
        <w:rPr>
          <w:rFonts w:ascii="Garamond" w:hAnsi="Garamond" w:cs="TimesNewRomanPSMT"/>
          <w:color w:val="000000"/>
          <w:lang w:bidi="en-US"/>
        </w:rPr>
        <w:t xml:space="preserve"> </w:t>
      </w:r>
      <w:r w:rsidR="00804A2C" w:rsidRPr="00041DBE">
        <w:rPr>
          <w:rFonts w:ascii="Garamond" w:hAnsi="Garamond" w:cs="TimesNewRomanPSMT"/>
          <w:i/>
          <w:color w:val="000000"/>
          <w:lang w:bidi="en-US"/>
        </w:rPr>
        <w:t>Intuition und Institution</w:t>
      </w:r>
      <w:r w:rsidRPr="00041DBE">
        <w:rPr>
          <w:rFonts w:ascii="Garamond" w:hAnsi="Garamond" w:cs="TimesNewRomanPSMT"/>
          <w:i/>
          <w:color w:val="000000"/>
          <w:lang w:bidi="en-US"/>
        </w:rPr>
        <w:t xml:space="preserve">: </w:t>
      </w:r>
      <w:proofErr w:type="spellStart"/>
      <w:r w:rsidR="00804A2C" w:rsidRPr="00041DBE">
        <w:rPr>
          <w:rFonts w:ascii="Garamond" w:hAnsi="Garamond" w:cs="TimesNewRomanPSMT"/>
          <w:i/>
          <w:color w:val="000000"/>
          <w:lang w:bidi="en-US"/>
        </w:rPr>
        <w:t>Kurs</w:t>
      </w:r>
      <w:r w:rsidR="004826BA" w:rsidRPr="00041DBE">
        <w:rPr>
          <w:rFonts w:ascii="Garamond" w:hAnsi="Garamond" w:cs="TimesNewRomanPSMT"/>
          <w:i/>
          <w:color w:val="000000"/>
          <w:lang w:bidi="en-US"/>
        </w:rPr>
        <w:t>buch</w:t>
      </w:r>
      <w:proofErr w:type="spellEnd"/>
      <w:r w:rsidR="004826BA" w:rsidRPr="00041DBE">
        <w:rPr>
          <w:rFonts w:ascii="Garamond" w:hAnsi="Garamond" w:cs="TimesNewRomanPSMT"/>
          <w:i/>
          <w:color w:val="000000"/>
          <w:lang w:bidi="en-US"/>
        </w:rPr>
        <w:t xml:space="preserve"> Horst Bredekamp</w:t>
      </w:r>
      <w:r w:rsidR="0045726C" w:rsidRPr="00041DBE">
        <w:rPr>
          <w:rFonts w:ascii="Garamond" w:hAnsi="Garamond" w:cs="TimesNewRomanPSMT"/>
          <w:color w:val="000000"/>
          <w:lang w:bidi="en-US"/>
        </w:rPr>
        <w:t>,</w:t>
      </w:r>
      <w:r w:rsidR="00804A2C" w:rsidRPr="00041DBE">
        <w:rPr>
          <w:rFonts w:ascii="Garamond" w:hAnsi="Garamond" w:cs="TimesNewRomanPSMT"/>
          <w:color w:val="000000"/>
          <w:lang w:bidi="en-US"/>
        </w:rPr>
        <w:t xml:space="preserve"> edited by </w:t>
      </w:r>
      <w:proofErr w:type="spellStart"/>
      <w:r w:rsidR="00804A2C" w:rsidRPr="00041DBE">
        <w:rPr>
          <w:rFonts w:ascii="Garamond" w:hAnsi="Garamond"/>
          <w:color w:val="000000"/>
        </w:rPr>
        <w:t>Carolin</w:t>
      </w:r>
      <w:proofErr w:type="spellEnd"/>
      <w:r w:rsidR="00804A2C" w:rsidRPr="00041DBE">
        <w:rPr>
          <w:rFonts w:ascii="Garamond" w:hAnsi="Garamond"/>
          <w:color w:val="000000"/>
        </w:rPr>
        <w:t xml:space="preserve"> </w:t>
      </w:r>
      <w:proofErr w:type="spellStart"/>
      <w:r w:rsidR="00804A2C" w:rsidRPr="00041DBE">
        <w:rPr>
          <w:rFonts w:ascii="Garamond" w:hAnsi="Garamond"/>
          <w:color w:val="000000"/>
        </w:rPr>
        <w:t>Behrmann</w:t>
      </w:r>
      <w:proofErr w:type="spellEnd"/>
      <w:r w:rsidR="00804A2C" w:rsidRPr="00041DBE">
        <w:rPr>
          <w:rFonts w:ascii="Garamond" w:hAnsi="Garamond"/>
          <w:color w:val="000000"/>
        </w:rPr>
        <w:t xml:space="preserve">, Stefan </w:t>
      </w:r>
      <w:proofErr w:type="spellStart"/>
      <w:r w:rsidR="00804A2C" w:rsidRPr="00041DBE">
        <w:rPr>
          <w:rFonts w:ascii="Garamond" w:hAnsi="Garamond"/>
          <w:color w:val="000000"/>
        </w:rPr>
        <w:t>Trinks</w:t>
      </w:r>
      <w:proofErr w:type="spellEnd"/>
      <w:r w:rsidR="00804A2C" w:rsidRPr="00041DBE">
        <w:rPr>
          <w:rFonts w:ascii="Garamond" w:hAnsi="Garamond"/>
          <w:color w:val="000000"/>
        </w:rPr>
        <w:t xml:space="preserve"> und Matthias Bruhn, </w:t>
      </w:r>
      <w:r w:rsidR="00804A2C" w:rsidRPr="00041DBE">
        <w:rPr>
          <w:rFonts w:ascii="Garamond" w:hAnsi="Garamond" w:cs="TimesNewRomanPSMT"/>
          <w:color w:val="000000"/>
          <w:lang w:bidi="en-US"/>
        </w:rPr>
        <w:t>195</w:t>
      </w:r>
      <w:r w:rsidR="00222731">
        <w:rPr>
          <w:rFonts w:ascii="Garamond" w:hAnsi="Garamond" w:cs="TimesNewRomanPSMT"/>
          <w:color w:val="000000"/>
          <w:lang w:bidi="en-US"/>
        </w:rPr>
        <w:t>–</w:t>
      </w:r>
      <w:r w:rsidR="00804A2C" w:rsidRPr="00041DBE">
        <w:rPr>
          <w:rFonts w:ascii="Garamond" w:hAnsi="Garamond" w:cs="TimesNewRomanPSMT"/>
          <w:color w:val="000000"/>
          <w:lang w:bidi="en-US"/>
        </w:rPr>
        <w:t>204</w:t>
      </w:r>
      <w:r w:rsidR="0045726C" w:rsidRPr="00041DBE">
        <w:rPr>
          <w:rFonts w:ascii="Garamond" w:hAnsi="Garamond" w:cs="TimesNewRomanPSMT"/>
          <w:color w:val="000000"/>
          <w:lang w:bidi="en-US"/>
        </w:rPr>
        <w:t xml:space="preserve">. </w:t>
      </w:r>
      <w:r w:rsidRPr="00041DBE">
        <w:rPr>
          <w:rFonts w:ascii="Garamond" w:hAnsi="Garamond" w:cs="TimesNewRomanPSMT"/>
          <w:color w:val="000000"/>
          <w:lang w:bidi="en-US"/>
        </w:rPr>
        <w:t>Berlin:</w:t>
      </w:r>
      <w:r w:rsidR="0045726C" w:rsidRPr="00041DBE">
        <w:rPr>
          <w:rFonts w:ascii="Garamond" w:hAnsi="Garamond" w:cs="TimesNewRomanPSMT"/>
          <w:color w:val="000000"/>
          <w:lang w:bidi="en-US"/>
        </w:rPr>
        <w:t xml:space="preserve"> Akademie Verlag, 2012.</w:t>
      </w:r>
    </w:p>
    <w:p w14:paraId="76040BA7" w14:textId="77777777" w:rsidR="00714F9B" w:rsidRDefault="00714F9B" w:rsidP="000410C8">
      <w:pPr>
        <w:pStyle w:val="4Document"/>
        <w:widowControl/>
        <w:rPr>
          <w:rFonts w:ascii="Garamond" w:hAnsi="Garamond"/>
          <w:color w:val="000000"/>
        </w:rPr>
      </w:pPr>
    </w:p>
    <w:p w14:paraId="144006C6" w14:textId="77777777" w:rsidR="003C3B47" w:rsidRPr="00041DBE" w:rsidRDefault="0045726C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  <w:r w:rsidRPr="00041DBE">
        <w:rPr>
          <w:rFonts w:ascii="Garamond" w:hAnsi="Garamond"/>
          <w:color w:val="000000"/>
        </w:rPr>
        <w:t xml:space="preserve">Interview by </w:t>
      </w:r>
      <w:r w:rsidRPr="00041DBE">
        <w:rPr>
          <w:rFonts w:ascii="Garamond" w:hAnsi="Garamond" w:cs="TimesNewRomanPSMT"/>
          <w:color w:val="000000"/>
          <w:lang w:bidi="en-US"/>
        </w:rPr>
        <w:t xml:space="preserve">Jan 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Plamper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>.</w:t>
      </w:r>
      <w:r w:rsidR="003C3B47" w:rsidRPr="00041DBE">
        <w:rPr>
          <w:rFonts w:ascii="Garamond" w:hAnsi="Garamond" w:cs="TimesNewRomanPSMT"/>
          <w:color w:val="000000"/>
          <w:lang w:bidi="en-US"/>
        </w:rPr>
        <w:t xml:space="preserve"> </w:t>
      </w:r>
      <w:r w:rsidR="000A53E4" w:rsidRPr="00041DBE">
        <w:rPr>
          <w:rFonts w:ascii="Garamond" w:hAnsi="Garamond" w:cs="TimesNewRomanPSMT"/>
          <w:color w:val="000000"/>
          <w:lang w:bidi="en-US"/>
        </w:rPr>
        <w:t>“</w:t>
      </w:r>
      <w:proofErr w:type="spellStart"/>
      <w:r w:rsidR="000A53E4" w:rsidRPr="00041DBE">
        <w:rPr>
          <w:rFonts w:ascii="Garamond" w:hAnsi="Garamond" w:cs="TimesNewRomanPSMT"/>
          <w:color w:val="000000"/>
          <w:lang w:bidi="en-US"/>
        </w:rPr>
        <w:t>Zurück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zu</w:t>
      </w:r>
      <w:proofErr w:type="spellEnd"/>
      <w:r w:rsidR="00E54330" w:rsidRPr="00041DBE">
        <w:rPr>
          <w:rFonts w:ascii="Garamond" w:hAnsi="Garamond" w:cs="TimesNewRomanPSMT"/>
          <w:color w:val="000000"/>
          <w:lang w:bidi="en-US"/>
        </w:rPr>
        <w:t xml:space="preserve"> Aby </w:t>
      </w:r>
      <w:proofErr w:type="spellStart"/>
      <w:r w:rsidR="00E54330" w:rsidRPr="00041DBE">
        <w:rPr>
          <w:rFonts w:ascii="Garamond" w:hAnsi="Garamond" w:cs="TimesNewRomanPSMT"/>
          <w:color w:val="000000"/>
          <w:lang w:bidi="en-US"/>
        </w:rPr>
        <w:t>Warburgs</w:t>
      </w:r>
      <w:proofErr w:type="spellEnd"/>
      <w:r w:rsidR="00E54330" w:rsidRPr="00041DBE">
        <w:rPr>
          <w:rFonts w:ascii="Garamond" w:hAnsi="Garamond" w:cs="TimesNewRomanPSMT"/>
          <w:color w:val="000000"/>
          <w:lang w:bidi="en-US"/>
        </w:rPr>
        <w:t xml:space="preserve"> </w:t>
      </w:r>
      <w:proofErr w:type="spellStart"/>
      <w:r w:rsidR="00E54330" w:rsidRPr="00041DBE">
        <w:rPr>
          <w:rFonts w:ascii="Garamond" w:hAnsi="Garamond" w:cs="TimesNewRomanPSMT"/>
          <w:color w:val="000000"/>
          <w:lang w:bidi="en-US"/>
        </w:rPr>
        <w:t>Versprechen</w:t>
      </w:r>
      <w:proofErr w:type="spellEnd"/>
      <w:r w:rsidR="00E54330" w:rsidRPr="00041DBE">
        <w:rPr>
          <w:rFonts w:ascii="Garamond" w:hAnsi="Garamond" w:cs="TimesNewRomanPSMT"/>
          <w:color w:val="000000"/>
          <w:lang w:bidi="en-US"/>
        </w:rPr>
        <w:t>!”</w:t>
      </w:r>
      <w:r w:rsidR="000A53E4" w:rsidRPr="00041DBE">
        <w:rPr>
          <w:rFonts w:ascii="Garamond" w:hAnsi="Garamond" w:cs="TimesNewRomanPSMT"/>
          <w:color w:val="000000"/>
          <w:lang w:bidi="en-US"/>
        </w:rPr>
        <w:t xml:space="preserve"> </w:t>
      </w:r>
      <w:r w:rsidR="000A53E4" w:rsidRPr="00041DBE">
        <w:rPr>
          <w:rFonts w:ascii="Garamond" w:hAnsi="Garamond" w:cs="TimesNewRomanPSMT"/>
          <w:i/>
          <w:color w:val="000000"/>
          <w:lang w:bidi="en-US"/>
        </w:rPr>
        <w:t xml:space="preserve">Frankfurter Allgemeine, </w:t>
      </w:r>
    </w:p>
    <w:p w14:paraId="77508C34" w14:textId="77777777" w:rsidR="004826BA" w:rsidRPr="00041DBE" w:rsidRDefault="0045726C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  <w:r w:rsidRPr="00041DBE">
        <w:rPr>
          <w:rFonts w:ascii="Garamond" w:hAnsi="Garamond" w:cs="TimesNewRomanPSMT"/>
          <w:color w:val="000000"/>
          <w:lang w:bidi="en-US"/>
        </w:rPr>
        <w:t xml:space="preserve">1 April, 2015, </w:t>
      </w:r>
      <w:r w:rsidR="000A53E4" w:rsidRPr="00041DBE">
        <w:rPr>
          <w:rFonts w:ascii="Garamond" w:hAnsi="Garamond" w:cs="TimesNewRomanPSMT"/>
          <w:color w:val="000000"/>
          <w:lang w:bidi="en-US"/>
        </w:rPr>
        <w:t>N4</w:t>
      </w:r>
      <w:r w:rsidRPr="00041DBE">
        <w:rPr>
          <w:rFonts w:ascii="Garamond" w:hAnsi="Garamond" w:cs="TimesNewRomanPSMT"/>
          <w:color w:val="000000"/>
          <w:lang w:bidi="en-US"/>
        </w:rPr>
        <w:t>.</w:t>
      </w:r>
    </w:p>
    <w:p w14:paraId="681FA285" w14:textId="77777777" w:rsidR="000A53E4" w:rsidRPr="00041DBE" w:rsidRDefault="000A53E4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</w:p>
    <w:p w14:paraId="20AABD6E" w14:textId="77777777" w:rsidR="003C3B47" w:rsidRPr="00041DBE" w:rsidRDefault="0045726C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  <w:r w:rsidRPr="00041DBE">
        <w:rPr>
          <w:rFonts w:ascii="Garamond" w:hAnsi="Garamond"/>
          <w:color w:val="000000"/>
        </w:rPr>
        <w:t xml:space="preserve">Interview by 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Shany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 Littman.</w:t>
      </w:r>
      <w:r w:rsidR="003C3B47" w:rsidRPr="00041DBE">
        <w:rPr>
          <w:rFonts w:ascii="Garamond" w:hAnsi="Garamond" w:cs="TimesNewRomanPSMT"/>
          <w:color w:val="000000"/>
          <w:lang w:bidi="en-US"/>
        </w:rPr>
        <w:t xml:space="preserve"> </w:t>
      </w:r>
      <w:r w:rsidR="003C3B47" w:rsidRPr="00041DBE">
        <w:rPr>
          <w:rFonts w:ascii="Garamond" w:hAnsi="Garamond" w:cs="TimesNewRomanPSMT"/>
          <w:i/>
          <w:color w:val="000000"/>
          <w:lang w:bidi="en-US"/>
        </w:rPr>
        <w:t>Ha</w:t>
      </w:r>
      <w:r w:rsidR="0060655D">
        <w:rPr>
          <w:rFonts w:ascii="Garamond" w:hAnsi="Garamond" w:cs="TimesNewRomanPSMT"/>
          <w:i/>
          <w:color w:val="000000"/>
          <w:lang w:bidi="en-US"/>
        </w:rPr>
        <w:t>-</w:t>
      </w:r>
      <w:proofErr w:type="spellStart"/>
      <w:r w:rsidR="003C3B47" w:rsidRPr="00041DBE">
        <w:rPr>
          <w:rFonts w:ascii="Garamond" w:hAnsi="Garamond" w:cs="TimesNewRomanPSMT"/>
          <w:i/>
          <w:color w:val="000000"/>
          <w:lang w:bidi="en-US"/>
        </w:rPr>
        <w:t>aretz</w:t>
      </w:r>
      <w:proofErr w:type="spellEnd"/>
      <w:r w:rsidR="00ED59C9" w:rsidRPr="00041DBE">
        <w:rPr>
          <w:rFonts w:ascii="Garamond" w:hAnsi="Garamond" w:cs="TimesNewRomanPSMT"/>
          <w:i/>
          <w:color w:val="000000"/>
          <w:lang w:bidi="en-US"/>
        </w:rPr>
        <w:t>,</w:t>
      </w:r>
      <w:r w:rsidRPr="00041DBE">
        <w:rPr>
          <w:rFonts w:ascii="Garamond" w:hAnsi="Garamond" w:cs="TimesNewRomanPSMT"/>
          <w:color w:val="000000"/>
          <w:lang w:bidi="en-US"/>
        </w:rPr>
        <w:t xml:space="preserve"> April 17, 2015, </w:t>
      </w:r>
      <w:r w:rsidR="00ED59C9" w:rsidRPr="00041DBE">
        <w:rPr>
          <w:rFonts w:ascii="Garamond" w:hAnsi="Garamond" w:cs="TimesNewRomanPSMT"/>
          <w:color w:val="000000"/>
          <w:lang w:bidi="en-US"/>
        </w:rPr>
        <w:t>16</w:t>
      </w:r>
      <w:r w:rsidR="00222731">
        <w:rPr>
          <w:rFonts w:ascii="Garamond" w:hAnsi="Garamond" w:cs="TimesNewRomanPSMT"/>
          <w:color w:val="000000"/>
          <w:lang w:bidi="en-US"/>
        </w:rPr>
        <w:t>–</w:t>
      </w:r>
      <w:r w:rsidR="00ED59C9" w:rsidRPr="00041DBE">
        <w:rPr>
          <w:rFonts w:ascii="Garamond" w:hAnsi="Garamond" w:cs="TimesNewRomanPSMT"/>
          <w:color w:val="000000"/>
          <w:lang w:bidi="en-US"/>
        </w:rPr>
        <w:t xml:space="preserve">22.   </w:t>
      </w:r>
    </w:p>
    <w:p w14:paraId="5131FB21" w14:textId="77777777" w:rsidR="0068449C" w:rsidRPr="00041DBE" w:rsidRDefault="0068449C" w:rsidP="00606E77">
      <w:pPr>
        <w:pStyle w:val="4Document"/>
        <w:widowControl/>
        <w:ind w:left="720"/>
        <w:rPr>
          <w:rFonts w:ascii="Garamond" w:hAnsi="Garamond" w:cs="TimesNewRomanPSMT"/>
          <w:i/>
          <w:color w:val="000000"/>
          <w:lang w:bidi="en-US"/>
        </w:rPr>
      </w:pPr>
    </w:p>
    <w:p w14:paraId="057BF67C" w14:textId="77777777" w:rsidR="00725348" w:rsidRPr="00041DBE" w:rsidRDefault="0045726C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  <w:r w:rsidRPr="00041DBE">
        <w:rPr>
          <w:rFonts w:ascii="Garamond" w:hAnsi="Garamond"/>
          <w:color w:val="000000"/>
        </w:rPr>
        <w:t xml:space="preserve">Interview by </w:t>
      </w:r>
      <w:r w:rsidR="0068449C" w:rsidRPr="00041DBE">
        <w:rPr>
          <w:rFonts w:ascii="Garamond" w:hAnsi="Garamond" w:cs="TimesNewRomanPSMT"/>
          <w:color w:val="000000"/>
          <w:lang w:bidi="en-US"/>
        </w:rPr>
        <w:t>Jack Grov</w:t>
      </w:r>
      <w:r w:rsidRPr="00041DBE">
        <w:rPr>
          <w:rFonts w:ascii="Garamond" w:hAnsi="Garamond" w:cs="TimesNewRomanPSMT"/>
          <w:color w:val="000000"/>
          <w:lang w:bidi="en-US"/>
        </w:rPr>
        <w:t>e.</w:t>
      </w:r>
      <w:r w:rsidR="0068449C" w:rsidRPr="00041DBE">
        <w:rPr>
          <w:rFonts w:ascii="Garamond" w:hAnsi="Garamond" w:cs="TimesNewRomanPSMT"/>
          <w:color w:val="000000"/>
          <w:lang w:bidi="en-US"/>
        </w:rPr>
        <w:t xml:space="preserve"> </w:t>
      </w:r>
      <w:r w:rsidRPr="00041DBE">
        <w:rPr>
          <w:rFonts w:ascii="Garamond" w:hAnsi="Garamond" w:cs="TimesNewRomanPSMT"/>
          <w:color w:val="000000"/>
          <w:lang w:bidi="en-US"/>
        </w:rPr>
        <w:t>“New Warburg Director Outlines Plan to Stop ‘Slide into Obscurity.’”</w:t>
      </w:r>
      <w:r w:rsidR="00C148A3" w:rsidRPr="00041DBE">
        <w:rPr>
          <w:rFonts w:ascii="Garamond" w:hAnsi="Garamond" w:cs="TimesNewRomanPSMT"/>
          <w:color w:val="000000"/>
          <w:lang w:bidi="en-US"/>
        </w:rPr>
        <w:t xml:space="preserve"> </w:t>
      </w:r>
      <w:r w:rsidR="0068449C" w:rsidRPr="00041DBE">
        <w:rPr>
          <w:rFonts w:ascii="Garamond" w:hAnsi="Garamond" w:cs="TimesNewRomanPSMT"/>
          <w:i/>
          <w:color w:val="000000"/>
          <w:lang w:bidi="en-US"/>
        </w:rPr>
        <w:t>Times Higher Education Supplement</w:t>
      </w:r>
      <w:r w:rsidR="0068449C" w:rsidRPr="00041DBE">
        <w:rPr>
          <w:rFonts w:ascii="Garamond" w:hAnsi="Garamond" w:cs="TimesNewRomanPSMT"/>
          <w:color w:val="000000"/>
          <w:lang w:bidi="en-US"/>
        </w:rPr>
        <w:t>, October</w:t>
      </w:r>
      <w:r w:rsidR="00692038" w:rsidRPr="00041DBE">
        <w:rPr>
          <w:rFonts w:ascii="Garamond" w:hAnsi="Garamond" w:cs="TimesNewRomanPSMT"/>
          <w:color w:val="000000"/>
          <w:lang w:bidi="en-US"/>
        </w:rPr>
        <w:t xml:space="preserve"> 15</w:t>
      </w:r>
      <w:r w:rsidR="00C148A3" w:rsidRPr="00041DBE">
        <w:rPr>
          <w:rFonts w:ascii="Garamond" w:hAnsi="Garamond" w:cs="TimesNewRomanPSMT"/>
          <w:color w:val="000000"/>
          <w:lang w:bidi="en-US"/>
        </w:rPr>
        <w:t xml:space="preserve">, </w:t>
      </w:r>
      <w:r w:rsidR="0068449C" w:rsidRPr="00041DBE">
        <w:rPr>
          <w:rFonts w:ascii="Garamond" w:hAnsi="Garamond" w:cs="TimesNewRomanPSMT"/>
          <w:color w:val="000000"/>
          <w:lang w:bidi="en-US"/>
        </w:rPr>
        <w:t xml:space="preserve">2015. </w:t>
      </w:r>
    </w:p>
    <w:p w14:paraId="7FABB02F" w14:textId="77777777" w:rsidR="0036460D" w:rsidRPr="00041DBE" w:rsidRDefault="0036460D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</w:p>
    <w:p w14:paraId="789303AA" w14:textId="77777777" w:rsidR="0036460D" w:rsidRPr="00041DBE" w:rsidRDefault="0045726C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  <w:r w:rsidRPr="00041DBE">
        <w:rPr>
          <w:rFonts w:ascii="Garamond" w:hAnsi="Garamond"/>
          <w:color w:val="000000"/>
        </w:rPr>
        <w:t xml:space="preserve">Interview by </w:t>
      </w:r>
      <w:r w:rsidRPr="00041DBE">
        <w:rPr>
          <w:rFonts w:ascii="Garamond" w:hAnsi="Garamond" w:cs="TimesNewRomanPSMT"/>
          <w:color w:val="000000"/>
          <w:lang w:bidi="en-US"/>
        </w:rPr>
        <w:t>Alexander Menden.</w:t>
      </w:r>
      <w:r w:rsidR="0036460D" w:rsidRPr="00041DBE">
        <w:rPr>
          <w:rFonts w:ascii="Garamond" w:hAnsi="Garamond" w:cs="TimesNewRomanPSMT"/>
          <w:color w:val="000000"/>
          <w:lang w:bidi="en-US"/>
        </w:rPr>
        <w:t xml:space="preserve"> </w:t>
      </w:r>
      <w:r w:rsidR="00E54330" w:rsidRPr="00041DBE">
        <w:rPr>
          <w:rFonts w:ascii="Garamond" w:hAnsi="Garamond" w:cs="TimesNewRomanPSMT"/>
          <w:color w:val="000000"/>
          <w:lang w:bidi="en-US"/>
        </w:rPr>
        <w:t>“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Zurück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 ins Heute.</w:t>
      </w:r>
      <w:r w:rsidR="0036460D" w:rsidRPr="00041DBE">
        <w:rPr>
          <w:rFonts w:ascii="Garamond" w:hAnsi="Garamond" w:cs="TimesNewRomanPSMT"/>
          <w:color w:val="000000"/>
          <w:lang w:bidi="en-US"/>
        </w:rPr>
        <w:t xml:space="preserve">” </w:t>
      </w:r>
      <w:proofErr w:type="spellStart"/>
      <w:r w:rsidR="0036460D" w:rsidRPr="00041DBE">
        <w:rPr>
          <w:rFonts w:ascii="Garamond" w:hAnsi="Garamond" w:cs="TimesNewRomanPSMT"/>
          <w:i/>
          <w:color w:val="000000"/>
          <w:lang w:bidi="en-US"/>
        </w:rPr>
        <w:t>S</w:t>
      </w:r>
      <w:r w:rsidR="0041490A" w:rsidRPr="00041DBE">
        <w:rPr>
          <w:rFonts w:ascii="Garamond" w:hAnsi="Garamond" w:cs="TimesNewRomanPSMT"/>
          <w:i/>
          <w:color w:val="000000"/>
          <w:lang w:bidi="en-US"/>
        </w:rPr>
        <w:t>ü</w:t>
      </w:r>
      <w:r w:rsidR="0036460D" w:rsidRPr="00041DBE">
        <w:rPr>
          <w:rFonts w:ascii="Garamond" w:hAnsi="Garamond" w:cs="TimesNewRomanPSMT"/>
          <w:i/>
          <w:color w:val="000000"/>
          <w:lang w:bidi="en-US"/>
        </w:rPr>
        <w:t>ddeutsche</w:t>
      </w:r>
      <w:proofErr w:type="spellEnd"/>
      <w:r w:rsidR="0036460D" w:rsidRPr="00041DBE">
        <w:rPr>
          <w:rFonts w:ascii="Garamond" w:hAnsi="Garamond" w:cs="TimesNewRomanPSMT"/>
          <w:i/>
          <w:color w:val="000000"/>
          <w:lang w:bidi="en-US"/>
        </w:rPr>
        <w:t xml:space="preserve"> Zeitung</w:t>
      </w:r>
      <w:r w:rsidRPr="00041DBE">
        <w:rPr>
          <w:rFonts w:ascii="Garamond" w:hAnsi="Garamond" w:cs="TimesNewRomanPSMT"/>
          <w:color w:val="000000"/>
          <w:lang w:bidi="en-US"/>
        </w:rPr>
        <w:t xml:space="preserve">, </w:t>
      </w:r>
      <w:r w:rsidR="0036460D" w:rsidRPr="00041DBE">
        <w:rPr>
          <w:rFonts w:ascii="Garamond" w:hAnsi="Garamond" w:cs="TimesNewRomanPSMT"/>
          <w:color w:val="000000"/>
          <w:lang w:bidi="en-US"/>
        </w:rPr>
        <w:t>January</w:t>
      </w:r>
      <w:r w:rsidRPr="00041DBE">
        <w:rPr>
          <w:rFonts w:ascii="Garamond" w:hAnsi="Garamond" w:cs="TimesNewRomanPSMT"/>
          <w:color w:val="000000"/>
          <w:lang w:bidi="en-US"/>
        </w:rPr>
        <w:t xml:space="preserve"> 4, 2016, </w:t>
      </w:r>
      <w:r w:rsidR="0036460D" w:rsidRPr="00041DBE">
        <w:rPr>
          <w:rFonts w:ascii="Garamond" w:hAnsi="Garamond" w:cs="TimesNewRomanPSMT"/>
          <w:color w:val="000000"/>
          <w:lang w:bidi="en-US"/>
        </w:rPr>
        <w:t>10</w:t>
      </w:r>
      <w:r w:rsidRPr="00041DBE">
        <w:rPr>
          <w:rFonts w:ascii="Garamond" w:hAnsi="Garamond" w:cs="TimesNewRomanPSMT"/>
          <w:color w:val="000000"/>
          <w:lang w:bidi="en-US"/>
        </w:rPr>
        <w:t xml:space="preserve"> (feuilleton)</w:t>
      </w:r>
      <w:r w:rsidR="0036460D" w:rsidRPr="00041DBE">
        <w:rPr>
          <w:rFonts w:ascii="Garamond" w:hAnsi="Garamond" w:cs="TimesNewRomanPSMT"/>
          <w:color w:val="000000"/>
          <w:lang w:bidi="en-US"/>
        </w:rPr>
        <w:t xml:space="preserve">. </w:t>
      </w:r>
    </w:p>
    <w:p w14:paraId="3B00960E" w14:textId="77777777" w:rsidR="0036460D" w:rsidRPr="00041DBE" w:rsidRDefault="0036460D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</w:p>
    <w:p w14:paraId="20897652" w14:textId="77777777" w:rsidR="00725348" w:rsidRPr="00041DBE" w:rsidRDefault="0045726C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  <w:r w:rsidRPr="00041DBE">
        <w:rPr>
          <w:rFonts w:ascii="Garamond" w:hAnsi="Garamond" w:cs="TimesNewRomanPSMT"/>
          <w:color w:val="000000"/>
          <w:lang w:bidi="en-US"/>
        </w:rPr>
        <w:t xml:space="preserve">Interview by </w:t>
      </w:r>
      <w:r w:rsidR="00725348" w:rsidRPr="00041DBE">
        <w:rPr>
          <w:rFonts w:ascii="Garamond" w:hAnsi="Garamond" w:cs="TimesNewRomanPSMT"/>
          <w:color w:val="000000"/>
          <w:lang w:bidi="en-US"/>
        </w:rPr>
        <w:t>Anna Somers</w:t>
      </w:r>
      <w:r w:rsidR="0060655D">
        <w:rPr>
          <w:rFonts w:ascii="Garamond" w:hAnsi="Garamond" w:cs="TimesNewRomanPSMT"/>
          <w:color w:val="000000"/>
          <w:lang w:bidi="en-US"/>
        </w:rPr>
        <w:t>-</w:t>
      </w:r>
      <w:r w:rsidR="00725348" w:rsidRPr="00041DBE">
        <w:rPr>
          <w:rFonts w:ascii="Garamond" w:hAnsi="Garamond" w:cs="TimesNewRomanPSMT"/>
          <w:color w:val="000000"/>
          <w:lang w:bidi="en-US"/>
        </w:rPr>
        <w:t>Cocks</w:t>
      </w:r>
      <w:r w:rsidRPr="00041DBE">
        <w:rPr>
          <w:rFonts w:ascii="Garamond" w:hAnsi="Garamond" w:cs="TimesNewRomanPSMT"/>
          <w:color w:val="000000"/>
          <w:lang w:bidi="en-US"/>
        </w:rPr>
        <w:t>.</w:t>
      </w:r>
      <w:r w:rsidR="00725348" w:rsidRPr="00041DBE">
        <w:rPr>
          <w:rFonts w:ascii="Garamond" w:hAnsi="Garamond" w:cs="TimesNewRomanPSMT"/>
          <w:color w:val="000000"/>
          <w:lang w:bidi="en-US"/>
        </w:rPr>
        <w:t xml:space="preserve"> “</w:t>
      </w:r>
      <w:r w:rsidRPr="00041DBE">
        <w:rPr>
          <w:rFonts w:ascii="Garamond" w:hAnsi="Garamond" w:cs="TimesNewRomanPSMT"/>
          <w:color w:val="000000"/>
          <w:lang w:bidi="en-US"/>
        </w:rPr>
        <w:t>What Academics Can Teach U</w:t>
      </w:r>
      <w:r w:rsidR="0041490A" w:rsidRPr="00041DBE">
        <w:rPr>
          <w:rFonts w:ascii="Garamond" w:hAnsi="Garamond" w:cs="TimesNewRomanPSMT"/>
          <w:color w:val="000000"/>
          <w:lang w:bidi="en-US"/>
        </w:rPr>
        <w:t>s about ISIL</w:t>
      </w:r>
      <w:r w:rsidRPr="00041DBE">
        <w:rPr>
          <w:rFonts w:ascii="Garamond" w:hAnsi="Garamond" w:cs="TimesNewRomanPSMT"/>
          <w:color w:val="000000"/>
          <w:lang w:bidi="en-US"/>
        </w:rPr>
        <w:t>.</w:t>
      </w:r>
      <w:r w:rsidR="00725348" w:rsidRPr="00041DBE">
        <w:rPr>
          <w:rFonts w:ascii="Garamond" w:hAnsi="Garamond" w:cs="TimesNewRomanPSMT"/>
          <w:color w:val="000000"/>
          <w:lang w:bidi="en-US"/>
        </w:rPr>
        <w:t>”</w:t>
      </w:r>
      <w:r w:rsidR="0041490A" w:rsidRPr="00041DBE">
        <w:rPr>
          <w:rFonts w:ascii="Garamond" w:hAnsi="Garamond" w:cs="TimesNewRomanPSMT"/>
          <w:color w:val="000000"/>
          <w:lang w:bidi="en-US"/>
        </w:rPr>
        <w:t xml:space="preserve"> </w:t>
      </w:r>
      <w:r w:rsidR="0041490A" w:rsidRPr="00041DBE">
        <w:rPr>
          <w:rFonts w:ascii="Garamond" w:hAnsi="Garamond" w:cs="TimesNewRomanPSMT"/>
          <w:i/>
          <w:color w:val="000000"/>
          <w:lang w:bidi="en-US"/>
        </w:rPr>
        <w:t>The Art Newspaper</w:t>
      </w:r>
      <w:r w:rsidRPr="00041DBE">
        <w:rPr>
          <w:rFonts w:ascii="Garamond" w:hAnsi="Garamond" w:cs="TimesNewRomanPSMT"/>
          <w:iCs/>
          <w:color w:val="000000"/>
          <w:lang w:bidi="en-US"/>
        </w:rPr>
        <w:t>,</w:t>
      </w:r>
      <w:r w:rsidRPr="00041DBE">
        <w:rPr>
          <w:rFonts w:ascii="Garamond" w:hAnsi="Garamond" w:cs="TimesNewRomanPSMT"/>
          <w:color w:val="000000"/>
          <w:lang w:bidi="en-US"/>
        </w:rPr>
        <w:t xml:space="preserve"> May </w:t>
      </w:r>
      <w:r w:rsidR="0041490A" w:rsidRPr="00041DBE">
        <w:rPr>
          <w:rFonts w:ascii="Garamond" w:hAnsi="Garamond" w:cs="TimesNewRomanPSMT"/>
          <w:color w:val="000000"/>
          <w:lang w:bidi="en-US"/>
        </w:rPr>
        <w:t xml:space="preserve">2016. </w:t>
      </w:r>
    </w:p>
    <w:p w14:paraId="548CFC75" w14:textId="77777777" w:rsidR="000A53E4" w:rsidRPr="00041DBE" w:rsidRDefault="000A53E4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</w:p>
    <w:p w14:paraId="3FBDF815" w14:textId="77777777" w:rsidR="007363A7" w:rsidRPr="00041DBE" w:rsidRDefault="009A06B1" w:rsidP="00606E77">
      <w:pPr>
        <w:pStyle w:val="4Document"/>
        <w:widowControl/>
        <w:ind w:left="720"/>
        <w:rPr>
          <w:rFonts w:ascii="Garamond" w:hAnsi="Garamond" w:cs="TimesNewRomanPSMT"/>
          <w:color w:val="000000"/>
          <w:lang w:bidi="en-US"/>
        </w:rPr>
      </w:pPr>
      <w:r w:rsidRPr="00041DBE">
        <w:rPr>
          <w:rFonts w:ascii="Garamond" w:hAnsi="Garamond" w:cs="TimesNewRomanPSMT"/>
          <w:color w:val="000000"/>
          <w:lang w:bidi="en-US"/>
        </w:rPr>
        <w:t xml:space="preserve">Interview by 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Dionigi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 Mattia Gagliardi. “Il 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di</w:t>
      </w:r>
      <w:r w:rsidR="002347A1" w:rsidRPr="00041DBE">
        <w:rPr>
          <w:rFonts w:ascii="Garamond" w:hAnsi="Garamond" w:cs="TimesNewRomanPSMT"/>
          <w:color w:val="000000"/>
          <w:lang w:bidi="en-US"/>
        </w:rPr>
        <w:t>a</w:t>
      </w:r>
      <w:r w:rsidRPr="00041DBE">
        <w:rPr>
          <w:rFonts w:ascii="Garamond" w:hAnsi="Garamond" w:cs="TimesNewRomanPSMT"/>
          <w:color w:val="000000"/>
          <w:lang w:bidi="en-US"/>
        </w:rPr>
        <w:t>logo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possibile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tra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 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arte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 e </w:t>
      </w:r>
      <w:proofErr w:type="spellStart"/>
      <w:r w:rsidRPr="00041DBE">
        <w:rPr>
          <w:rFonts w:ascii="Garamond" w:hAnsi="Garamond" w:cs="TimesNewRomanPSMT"/>
          <w:color w:val="000000"/>
          <w:lang w:bidi="en-US"/>
        </w:rPr>
        <w:t>neuroscienze</w:t>
      </w:r>
      <w:proofErr w:type="spellEnd"/>
      <w:r w:rsidRPr="00041DBE">
        <w:rPr>
          <w:rFonts w:ascii="Garamond" w:hAnsi="Garamond" w:cs="TimesNewRomanPSMT"/>
          <w:color w:val="000000"/>
          <w:lang w:bidi="en-US"/>
        </w:rPr>
        <w:t xml:space="preserve">.” </w:t>
      </w:r>
      <w:r w:rsidRPr="00041DBE">
        <w:rPr>
          <w:rFonts w:ascii="Garamond" w:hAnsi="Garamond" w:cs="TimesNewRomanPSMT"/>
          <w:i/>
          <w:color w:val="000000"/>
          <w:lang w:bidi="en-US"/>
        </w:rPr>
        <w:t>Nodes</w:t>
      </w:r>
      <w:r w:rsidRPr="00041DBE">
        <w:rPr>
          <w:rFonts w:ascii="Garamond" w:hAnsi="Garamond" w:cs="TimesNewRomanPSMT"/>
          <w:color w:val="000000"/>
          <w:lang w:bidi="en-US"/>
        </w:rPr>
        <w:t xml:space="preserve"> 9</w:t>
      </w:r>
      <w:r w:rsidR="00222731">
        <w:rPr>
          <w:rFonts w:ascii="Garamond" w:hAnsi="Garamond" w:cs="TimesNewRomanPSMT"/>
          <w:color w:val="000000"/>
          <w:lang w:bidi="en-US"/>
        </w:rPr>
        <w:t>–</w:t>
      </w:r>
      <w:r w:rsidRPr="00041DBE">
        <w:rPr>
          <w:rFonts w:ascii="Garamond" w:hAnsi="Garamond" w:cs="TimesNewRomanPSMT"/>
          <w:color w:val="000000"/>
          <w:lang w:bidi="en-US"/>
        </w:rPr>
        <w:t>10 (2017): 30</w:t>
      </w:r>
      <w:r w:rsidR="00222731">
        <w:rPr>
          <w:rFonts w:ascii="Garamond" w:hAnsi="Garamond" w:cs="TimesNewRomanPSMT"/>
          <w:color w:val="000000"/>
          <w:lang w:bidi="en-US"/>
        </w:rPr>
        <w:t>–</w:t>
      </w:r>
      <w:r w:rsidRPr="00041DBE">
        <w:rPr>
          <w:rFonts w:ascii="Garamond" w:hAnsi="Garamond" w:cs="TimesNewRomanPSMT"/>
          <w:color w:val="000000"/>
          <w:lang w:bidi="en-US"/>
        </w:rPr>
        <w:t>39.</w:t>
      </w:r>
    </w:p>
    <w:p w14:paraId="75E326D3" w14:textId="77777777" w:rsidR="007363A7" w:rsidRPr="00041DBE" w:rsidRDefault="007363A7" w:rsidP="00606E77">
      <w:pPr>
        <w:pStyle w:val="4Document"/>
        <w:widowControl/>
        <w:rPr>
          <w:rFonts w:ascii="Garamond" w:hAnsi="Garamond"/>
          <w:b/>
          <w:color w:val="000000"/>
        </w:rPr>
      </w:pPr>
    </w:p>
    <w:p w14:paraId="26556DC1" w14:textId="77777777" w:rsidR="007363A7" w:rsidRPr="00041DBE" w:rsidRDefault="004826BA" w:rsidP="00606E77">
      <w:pPr>
        <w:pStyle w:val="4Document"/>
        <w:widowControl/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Television and Radio</w:t>
      </w:r>
      <w:r w:rsidR="007363A7" w:rsidRPr="00041DBE">
        <w:rPr>
          <w:rFonts w:ascii="Garamond" w:hAnsi="Garamond"/>
          <w:color w:val="000000"/>
        </w:rPr>
        <w:tab/>
      </w:r>
    </w:p>
    <w:p w14:paraId="36605DC1" w14:textId="77777777" w:rsidR="007363A7" w:rsidRPr="00041DBE" w:rsidRDefault="007363A7" w:rsidP="00606E77">
      <w:pPr>
        <w:pStyle w:val="4Document"/>
        <w:widowControl/>
        <w:rPr>
          <w:rFonts w:ascii="Garamond" w:hAnsi="Garamond"/>
          <w:color w:val="000000"/>
        </w:rPr>
      </w:pPr>
    </w:p>
    <w:p w14:paraId="29F98A62" w14:textId="77777777" w:rsidR="007363A7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Rubens Through Four Centuries, BBC Third </w:t>
      </w:r>
      <w:proofErr w:type="spellStart"/>
      <w:r w:rsidRPr="00041DBE">
        <w:rPr>
          <w:rFonts w:ascii="Garamond" w:hAnsi="Garamond"/>
          <w:color w:val="000000"/>
        </w:rPr>
        <w:t>Programme</w:t>
      </w:r>
      <w:proofErr w:type="spellEnd"/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1977</w:t>
      </w:r>
    </w:p>
    <w:p w14:paraId="653EA033" w14:textId="77777777" w:rsidR="007363A7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The Ghent Altarpiece, BBC Radiovision Talk A101 (16)  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1980</w:t>
      </w:r>
    </w:p>
    <w:p w14:paraId="2E94B31F" w14:textId="77777777" w:rsidR="007363A7" w:rsidRPr="00041DBE" w:rsidRDefault="004826BA" w:rsidP="00606E77">
      <w:pPr>
        <w:pStyle w:val="4Document"/>
        <w:widowControl/>
        <w:ind w:firstLine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Series on British Art, Segment 7, BBC Channel 4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1993</w:t>
      </w:r>
      <w:r w:rsidRPr="00041DBE">
        <w:rPr>
          <w:rFonts w:ascii="Garamond" w:hAnsi="Garamond"/>
          <w:color w:val="000000"/>
        </w:rPr>
        <w:tab/>
        <w:t>Attitudes to Contemporary Art and Artists, CBC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1996</w:t>
      </w:r>
    </w:p>
    <w:p w14:paraId="19A88A00" w14:textId="77777777" w:rsidR="007363A7" w:rsidRPr="00041DBE" w:rsidRDefault="004826BA" w:rsidP="00606E77">
      <w:pPr>
        <w:pStyle w:val="4Document"/>
        <w:widowControl/>
        <w:ind w:firstLine="720"/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color w:val="000000"/>
        </w:rPr>
        <w:t>Interviews on Censorship on CBC, WGBH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  <w:t>1997</w:t>
      </w:r>
    </w:p>
    <w:p w14:paraId="71C2DE64" w14:textId="77777777" w:rsidR="004826BA" w:rsidRPr="00041DBE" w:rsidRDefault="004826BA" w:rsidP="00606E77">
      <w:pPr>
        <w:pStyle w:val="4Document"/>
        <w:widowControl/>
        <w:ind w:firstLine="720"/>
        <w:rPr>
          <w:rFonts w:ascii="Garamond" w:hAnsi="Garamond"/>
          <w:b/>
          <w:color w:val="000000"/>
        </w:rPr>
      </w:pPr>
      <w:proofErr w:type="spellStart"/>
      <w:r w:rsidRPr="00041DBE">
        <w:rPr>
          <w:rFonts w:ascii="Garamond" w:hAnsi="Garamond"/>
          <w:color w:val="000000"/>
        </w:rPr>
        <w:t>Intervista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sull’iconoclastia</w:t>
      </w:r>
      <w:proofErr w:type="spellEnd"/>
      <w:r w:rsidRPr="00041DBE">
        <w:rPr>
          <w:rFonts w:ascii="Garamond" w:hAnsi="Garamond"/>
          <w:color w:val="000000"/>
        </w:rPr>
        <w:t xml:space="preserve">, RAI documentary                          </w:t>
      </w:r>
      <w:r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ab/>
      </w:r>
      <w:r w:rsidR="00DC62B2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2002</w:t>
      </w:r>
    </w:p>
    <w:p w14:paraId="5BDA8B9A" w14:textId="77777777" w:rsidR="004826BA" w:rsidRPr="00041DBE" w:rsidRDefault="004826BA" w:rsidP="00606E77">
      <w:pPr>
        <w:pStyle w:val="4Document"/>
        <w:widowControl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Program on Velazquez’s </w:t>
      </w:r>
      <w:r w:rsidRPr="00041DBE">
        <w:rPr>
          <w:rFonts w:ascii="Garamond" w:hAnsi="Garamond"/>
          <w:i/>
          <w:color w:val="000000"/>
        </w:rPr>
        <w:t>Rokeby Venus</w:t>
      </w:r>
      <w:r w:rsidRPr="00041DBE">
        <w:rPr>
          <w:rFonts w:ascii="Garamond" w:hAnsi="Garamond"/>
          <w:color w:val="000000"/>
        </w:rPr>
        <w:t>, BBC2</w:t>
      </w:r>
      <w:r w:rsidRPr="00041DBE">
        <w:rPr>
          <w:rFonts w:ascii="Garamond" w:hAnsi="Garamond"/>
          <w:color w:val="000000"/>
        </w:rPr>
        <w:tab/>
        <w:t xml:space="preserve">                        </w:t>
      </w:r>
      <w:r w:rsidRPr="00041DBE">
        <w:rPr>
          <w:rFonts w:ascii="Garamond" w:hAnsi="Garamond"/>
          <w:color w:val="000000"/>
        </w:rPr>
        <w:tab/>
      </w:r>
      <w:r w:rsidR="00DC62B2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2003</w:t>
      </w:r>
    </w:p>
    <w:p w14:paraId="6A2A74B9" w14:textId="77777777" w:rsidR="004826BA" w:rsidRPr="00041DBE" w:rsidRDefault="004826BA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  <w:t xml:space="preserve">Interview with Kurt Anderson on Mirror Neurons, </w:t>
      </w:r>
    </w:p>
    <w:p w14:paraId="79CCDEFB" w14:textId="77777777" w:rsidR="00AD54C0" w:rsidRPr="00041DBE" w:rsidRDefault="004826BA" w:rsidP="00606E77">
      <w:pPr>
        <w:pStyle w:val="4Document"/>
        <w:widowControl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  <w:r w:rsidR="00DC62B2" w:rsidRPr="00041DBE">
        <w:rPr>
          <w:rFonts w:ascii="Garamond" w:hAnsi="Garamond"/>
          <w:color w:val="000000"/>
        </w:rPr>
        <w:tab/>
        <w:t>Studio 360, PBS</w:t>
      </w:r>
      <w:r w:rsidR="00DC62B2" w:rsidRPr="00041DBE">
        <w:rPr>
          <w:rFonts w:ascii="Garamond" w:hAnsi="Garamond"/>
          <w:color w:val="000000"/>
        </w:rPr>
        <w:tab/>
      </w:r>
      <w:r w:rsidR="00DC62B2" w:rsidRPr="00041DBE">
        <w:rPr>
          <w:rFonts w:ascii="Garamond" w:hAnsi="Garamond"/>
          <w:color w:val="000000"/>
        </w:rPr>
        <w:tab/>
      </w:r>
      <w:r w:rsidR="00DC62B2" w:rsidRPr="00041DBE">
        <w:rPr>
          <w:rFonts w:ascii="Garamond" w:hAnsi="Garamond"/>
          <w:color w:val="000000"/>
        </w:rPr>
        <w:tab/>
      </w:r>
      <w:r w:rsidR="00DC62B2" w:rsidRPr="00041DBE">
        <w:rPr>
          <w:rFonts w:ascii="Garamond" w:hAnsi="Garamond"/>
          <w:color w:val="000000"/>
        </w:rPr>
        <w:tab/>
      </w:r>
      <w:r w:rsidR="00DC62B2" w:rsidRPr="00041DBE">
        <w:rPr>
          <w:rFonts w:ascii="Garamond" w:hAnsi="Garamond"/>
          <w:color w:val="000000"/>
        </w:rPr>
        <w:tab/>
      </w:r>
      <w:r w:rsidR="00DC62B2" w:rsidRPr="00041DBE">
        <w:rPr>
          <w:rFonts w:ascii="Garamond" w:hAnsi="Garamond"/>
          <w:color w:val="000000"/>
        </w:rPr>
        <w:tab/>
      </w:r>
      <w:r w:rsidR="00DC62B2" w:rsidRPr="00041DBE">
        <w:rPr>
          <w:rFonts w:ascii="Garamond" w:hAnsi="Garamond"/>
          <w:color w:val="000000"/>
        </w:rPr>
        <w:tab/>
      </w:r>
      <w:r w:rsidRPr="00041DBE">
        <w:rPr>
          <w:rFonts w:ascii="Garamond" w:hAnsi="Garamond"/>
          <w:color w:val="000000"/>
        </w:rPr>
        <w:t>2006</w:t>
      </w:r>
      <w:r w:rsidRPr="00041DBE">
        <w:rPr>
          <w:rFonts w:ascii="Garamond" w:hAnsi="Garamond"/>
          <w:color w:val="000000"/>
        </w:rPr>
        <w:tab/>
      </w:r>
    </w:p>
    <w:p w14:paraId="4393341A" w14:textId="3327228E" w:rsidR="0012059E" w:rsidRDefault="00AD54C0" w:rsidP="00606E77">
      <w:pPr>
        <w:pStyle w:val="4Document"/>
        <w:widowControl/>
        <w:rPr>
          <w:rFonts w:ascii="Garamond" w:hAnsi="Garamond" w:cs="TimesNewRomanPSMT"/>
          <w:color w:val="000000"/>
          <w:lang w:bidi="en-US"/>
        </w:rPr>
      </w:pPr>
      <w:r w:rsidRPr="00041DBE">
        <w:rPr>
          <w:rFonts w:ascii="Garamond" w:hAnsi="Garamond"/>
          <w:color w:val="000000"/>
        </w:rPr>
        <w:t xml:space="preserve">            </w:t>
      </w:r>
      <w:r w:rsidR="004826BA" w:rsidRPr="00041DBE">
        <w:rPr>
          <w:rFonts w:ascii="Garamond" w:hAnsi="Garamond" w:cs="TimesNewRomanPSMT"/>
          <w:color w:val="000000"/>
          <w:lang w:bidi="en-US"/>
        </w:rPr>
        <w:t xml:space="preserve">Interview with Leonard </w:t>
      </w:r>
      <w:proofErr w:type="spellStart"/>
      <w:r w:rsidR="004826BA" w:rsidRPr="00041DBE">
        <w:rPr>
          <w:rFonts w:ascii="Garamond" w:hAnsi="Garamond" w:cs="TimesNewRomanPSMT"/>
          <w:color w:val="000000"/>
          <w:lang w:bidi="en-US"/>
        </w:rPr>
        <w:t>Lopate</w:t>
      </w:r>
      <w:proofErr w:type="spellEnd"/>
      <w:r w:rsidR="004826BA" w:rsidRPr="00041DBE">
        <w:rPr>
          <w:rFonts w:ascii="Garamond" w:hAnsi="Garamond" w:cs="TimesNewRomanPSMT"/>
          <w:color w:val="000000"/>
          <w:lang w:bidi="en-US"/>
        </w:rPr>
        <w:t xml:space="preserve"> on </w:t>
      </w:r>
      <w:proofErr w:type="spellStart"/>
      <w:r w:rsidR="004826BA" w:rsidRPr="00041DBE">
        <w:rPr>
          <w:rFonts w:ascii="Garamond" w:hAnsi="Garamond" w:cs="TimesNewRomanPSMT"/>
          <w:color w:val="000000"/>
          <w:lang w:bidi="en-US"/>
        </w:rPr>
        <w:t>Neuroesthetics</w:t>
      </w:r>
      <w:proofErr w:type="spellEnd"/>
      <w:r w:rsidR="004826BA" w:rsidRPr="00041DBE">
        <w:rPr>
          <w:rFonts w:ascii="Garamond" w:hAnsi="Garamond" w:cs="TimesNewRomanPSMT"/>
          <w:color w:val="000000"/>
          <w:lang w:bidi="en-US"/>
        </w:rPr>
        <w:t xml:space="preserve">, WNYC </w:t>
      </w:r>
      <w:r w:rsidR="004826BA" w:rsidRPr="00041DBE">
        <w:rPr>
          <w:rFonts w:ascii="Garamond" w:hAnsi="Garamond" w:cs="TimesNewRomanPSMT"/>
          <w:color w:val="000000"/>
          <w:lang w:bidi="en-US"/>
        </w:rPr>
        <w:tab/>
      </w:r>
      <w:r w:rsidR="004826BA" w:rsidRPr="00041DBE">
        <w:rPr>
          <w:rFonts w:ascii="Garamond" w:hAnsi="Garamond" w:cs="TimesNewRomanPSMT"/>
          <w:color w:val="000000"/>
          <w:lang w:bidi="en-US"/>
        </w:rPr>
        <w:tab/>
      </w:r>
      <w:r w:rsidR="004826BA" w:rsidRPr="00041DBE">
        <w:rPr>
          <w:rFonts w:ascii="Garamond" w:hAnsi="Garamond" w:cs="TimesNewRomanPSMT"/>
          <w:color w:val="000000"/>
          <w:lang w:bidi="en-US"/>
        </w:rPr>
        <w:tab/>
        <w:t>2013</w:t>
      </w:r>
    </w:p>
    <w:p w14:paraId="7C9BC4D7" w14:textId="77777777" w:rsidR="00691FF7" w:rsidRDefault="00691FF7" w:rsidP="00606E77">
      <w:pPr>
        <w:pStyle w:val="4Document"/>
        <w:widowControl/>
        <w:rPr>
          <w:rFonts w:ascii="Garamond" w:hAnsi="Garamond" w:cs="TimesNewRomanPSMT"/>
          <w:color w:val="000000"/>
          <w:lang w:bidi="en-US"/>
        </w:rPr>
      </w:pPr>
      <w:r>
        <w:rPr>
          <w:rFonts w:ascii="Garamond" w:hAnsi="Garamond" w:cs="TimesNewRomanPSMT"/>
          <w:color w:val="000000"/>
          <w:lang w:bidi="en-US"/>
        </w:rPr>
        <w:tab/>
        <w:t xml:space="preserve">Monteverdi and his Constellation, Contributor to the Podcast </w:t>
      </w:r>
    </w:p>
    <w:p w14:paraId="7F6571E8" w14:textId="223A26D5" w:rsidR="00691FF7" w:rsidRDefault="00691FF7" w:rsidP="00691FF7">
      <w:pPr>
        <w:pStyle w:val="4Document"/>
        <w:widowControl/>
        <w:ind w:left="720" w:firstLine="720"/>
        <w:rPr>
          <w:rFonts w:ascii="Garamond" w:hAnsi="Garamond" w:cs="TimesNewRomanPSMT"/>
          <w:color w:val="000000"/>
          <w:lang w:bidi="en-US"/>
        </w:rPr>
      </w:pPr>
      <w:r>
        <w:rPr>
          <w:rFonts w:ascii="Garamond" w:hAnsi="Garamond" w:cs="TimesNewRomanPSMT"/>
          <w:color w:val="000000"/>
          <w:lang w:bidi="en-US"/>
        </w:rPr>
        <w:t>Series hosted by John Eliot Gardiner</w:t>
      </w:r>
      <w:r w:rsidR="006E4CEE">
        <w:rPr>
          <w:rFonts w:ascii="Garamond" w:hAnsi="Garamond" w:cs="TimesNewRomanPSMT"/>
          <w:color w:val="000000"/>
          <w:lang w:bidi="en-US"/>
        </w:rPr>
        <w:t>, BBC Radio 4</w:t>
      </w:r>
      <w:r>
        <w:rPr>
          <w:rFonts w:ascii="Garamond" w:hAnsi="Garamond" w:cs="TimesNewRomanPSMT"/>
          <w:color w:val="000000"/>
          <w:lang w:bidi="en-US"/>
        </w:rPr>
        <w:tab/>
      </w:r>
      <w:r>
        <w:rPr>
          <w:rFonts w:ascii="Garamond" w:hAnsi="Garamond" w:cs="TimesNewRomanPSMT"/>
          <w:color w:val="000000"/>
          <w:lang w:bidi="en-US"/>
        </w:rPr>
        <w:tab/>
      </w:r>
      <w:r>
        <w:rPr>
          <w:rFonts w:ascii="Garamond" w:hAnsi="Garamond" w:cs="TimesNewRomanPSMT"/>
          <w:color w:val="000000"/>
          <w:lang w:bidi="en-US"/>
        </w:rPr>
        <w:tab/>
        <w:t>2020</w:t>
      </w:r>
    </w:p>
    <w:p w14:paraId="4CD48666" w14:textId="77777777" w:rsidR="001B5CD6" w:rsidRDefault="001B5CD6" w:rsidP="001B5CD6">
      <w:pPr>
        <w:pStyle w:val="4Document"/>
        <w:widowControl/>
        <w:rPr>
          <w:rFonts w:ascii="Garamond" w:hAnsi="Garamond" w:cs="TimesNewRomanPSMT"/>
          <w:color w:val="000000"/>
          <w:lang w:bidi="en-US"/>
        </w:rPr>
      </w:pPr>
      <w:r>
        <w:rPr>
          <w:rFonts w:ascii="Garamond" w:hAnsi="Garamond" w:cs="TimesNewRomanPSMT"/>
          <w:color w:val="000000"/>
          <w:lang w:bidi="en-US"/>
        </w:rPr>
        <w:tab/>
        <w:t xml:space="preserve">Interview on Just Stop Oil Protests with Noel King, </w:t>
      </w:r>
    </w:p>
    <w:p w14:paraId="630D82C0" w14:textId="6CD81ACF" w:rsidR="001B5CD6" w:rsidRPr="00041DBE" w:rsidRDefault="001B5CD6" w:rsidP="001A7F3A">
      <w:pPr>
        <w:pStyle w:val="4Document"/>
        <w:widowControl/>
        <w:ind w:left="720" w:firstLine="720"/>
        <w:rPr>
          <w:rFonts w:ascii="Garamond" w:hAnsi="Garamond"/>
          <w:color w:val="000000"/>
        </w:rPr>
      </w:pPr>
      <w:r>
        <w:rPr>
          <w:rFonts w:ascii="Garamond" w:hAnsi="Garamond" w:cs="TimesNewRomanPSMT"/>
          <w:color w:val="000000"/>
          <w:lang w:bidi="en-US"/>
        </w:rPr>
        <w:t>Today Explained, Vox</w:t>
      </w:r>
      <w:r>
        <w:rPr>
          <w:rFonts w:ascii="Garamond" w:hAnsi="Garamond" w:cs="TimesNewRomanPSMT"/>
          <w:color w:val="000000"/>
          <w:lang w:bidi="en-US"/>
        </w:rPr>
        <w:tab/>
      </w:r>
      <w:r>
        <w:rPr>
          <w:rFonts w:ascii="Garamond" w:hAnsi="Garamond" w:cs="TimesNewRomanPSMT"/>
          <w:color w:val="000000"/>
          <w:lang w:bidi="en-US"/>
        </w:rPr>
        <w:tab/>
      </w:r>
      <w:r>
        <w:rPr>
          <w:rFonts w:ascii="Garamond" w:hAnsi="Garamond" w:cs="TimesNewRomanPSMT"/>
          <w:color w:val="000000"/>
          <w:lang w:bidi="en-US"/>
        </w:rPr>
        <w:tab/>
      </w:r>
      <w:r>
        <w:rPr>
          <w:rFonts w:ascii="Garamond" w:hAnsi="Garamond" w:cs="TimesNewRomanPSMT"/>
          <w:color w:val="000000"/>
          <w:lang w:bidi="en-US"/>
        </w:rPr>
        <w:tab/>
      </w:r>
      <w:r>
        <w:rPr>
          <w:rFonts w:ascii="Garamond" w:hAnsi="Garamond" w:cs="TimesNewRomanPSMT"/>
          <w:color w:val="000000"/>
          <w:lang w:bidi="en-US"/>
        </w:rPr>
        <w:tab/>
      </w:r>
      <w:r>
        <w:rPr>
          <w:rFonts w:ascii="Garamond" w:hAnsi="Garamond" w:cs="TimesNewRomanPSMT"/>
          <w:color w:val="000000"/>
          <w:lang w:bidi="en-US"/>
        </w:rPr>
        <w:tab/>
      </w:r>
      <w:r>
        <w:rPr>
          <w:rFonts w:ascii="Garamond" w:hAnsi="Garamond" w:cs="TimesNewRomanPSMT"/>
          <w:color w:val="000000"/>
          <w:lang w:bidi="en-US"/>
        </w:rPr>
        <w:tab/>
        <w:t>2022</w:t>
      </w:r>
    </w:p>
    <w:p w14:paraId="01429919" w14:textId="2E8B7030" w:rsidR="0012059E" w:rsidRPr="00041DBE" w:rsidRDefault="0012059E" w:rsidP="00606E77">
      <w:pPr>
        <w:pStyle w:val="4Document"/>
        <w:widowControl/>
        <w:rPr>
          <w:rFonts w:ascii="Garamond" w:hAnsi="Garamond"/>
          <w:b/>
          <w:color w:val="000000"/>
        </w:rPr>
      </w:pPr>
    </w:p>
    <w:p w14:paraId="72F80AC7" w14:textId="77777777" w:rsidR="0012059E" w:rsidRPr="00041DBE" w:rsidRDefault="00843FB8" w:rsidP="00606E77">
      <w:pPr>
        <w:pStyle w:val="4Document"/>
        <w:widowControl/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 xml:space="preserve">Selected </w:t>
      </w:r>
      <w:r w:rsidR="00F70C79" w:rsidRPr="00041DBE">
        <w:rPr>
          <w:rFonts w:ascii="Garamond" w:hAnsi="Garamond"/>
          <w:b/>
          <w:color w:val="000000"/>
        </w:rPr>
        <w:t xml:space="preserve">Invited </w:t>
      </w:r>
      <w:r w:rsidR="008B1765" w:rsidRPr="00041DBE">
        <w:rPr>
          <w:rFonts w:ascii="Garamond" w:hAnsi="Garamond"/>
          <w:b/>
          <w:color w:val="000000"/>
        </w:rPr>
        <w:t>Lectures since 2002</w:t>
      </w:r>
    </w:p>
    <w:p w14:paraId="30C26510" w14:textId="77777777" w:rsidR="0012059E" w:rsidRPr="00041DBE" w:rsidRDefault="0012059E" w:rsidP="00606E77">
      <w:pPr>
        <w:pStyle w:val="4Document"/>
        <w:widowControl/>
        <w:ind w:left="720"/>
        <w:rPr>
          <w:rFonts w:ascii="Garamond" w:hAnsi="Garamond"/>
          <w:b/>
          <w:color w:val="000000"/>
        </w:rPr>
      </w:pPr>
    </w:p>
    <w:p w14:paraId="2CABE411" w14:textId="77777777" w:rsidR="0012059E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Apollo, David, St Cecil</w:t>
      </w:r>
      <w:r w:rsidR="00692038" w:rsidRPr="00041DBE">
        <w:rPr>
          <w:rFonts w:ascii="Garamond" w:hAnsi="Garamond"/>
          <w:color w:val="000000"/>
        </w:rPr>
        <w:t>ia: Poussin and Music.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Museo del Prado, Madrid, January</w:t>
      </w:r>
      <w:r w:rsidR="00692038" w:rsidRPr="00041DBE">
        <w:rPr>
          <w:rFonts w:ascii="Garamond" w:hAnsi="Garamond"/>
          <w:color w:val="000000"/>
        </w:rPr>
        <w:t xml:space="preserve"> 26</w:t>
      </w:r>
      <w:r w:rsidR="00843FB8" w:rsidRPr="00041DBE">
        <w:rPr>
          <w:rFonts w:ascii="Garamond" w:hAnsi="Garamond"/>
          <w:color w:val="000000"/>
        </w:rPr>
        <w:t>, 2002.</w:t>
      </w:r>
      <w:r w:rsidR="0012059E" w:rsidRPr="00041DBE">
        <w:rPr>
          <w:rFonts w:ascii="Garamond" w:hAnsi="Garamond"/>
          <w:color w:val="000000"/>
        </w:rPr>
        <w:t xml:space="preserve"> </w:t>
      </w:r>
    </w:p>
    <w:p w14:paraId="59591E11" w14:textId="77777777" w:rsidR="0012059E" w:rsidRPr="00041DBE" w:rsidRDefault="0012059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AE34D5D" w14:textId="77777777" w:rsidR="0012059E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Apollo, David</w:t>
      </w:r>
      <w:r w:rsidR="00692038" w:rsidRPr="00041DBE">
        <w:rPr>
          <w:rFonts w:ascii="Garamond" w:hAnsi="Garamond"/>
          <w:color w:val="000000"/>
        </w:rPr>
        <w:t>, St Cecilia: Poussin and Music.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Fundación Pedro </w:t>
      </w:r>
      <w:proofErr w:type="spellStart"/>
      <w:r w:rsidR="00843FB8" w:rsidRPr="00041DBE">
        <w:rPr>
          <w:rFonts w:ascii="Garamond" w:hAnsi="Garamond"/>
          <w:color w:val="000000"/>
        </w:rPr>
        <w:t>Barrié</w:t>
      </w:r>
      <w:proofErr w:type="spellEnd"/>
      <w:r w:rsidR="00843FB8" w:rsidRPr="00041DBE">
        <w:rPr>
          <w:rFonts w:ascii="Garamond" w:hAnsi="Garamond"/>
          <w:color w:val="000000"/>
        </w:rPr>
        <w:t xml:space="preserve"> de la </w:t>
      </w:r>
      <w:proofErr w:type="spellStart"/>
      <w:r w:rsidR="00843FB8" w:rsidRPr="00041DBE">
        <w:rPr>
          <w:rFonts w:ascii="Garamond" w:hAnsi="Garamond"/>
          <w:color w:val="000000"/>
        </w:rPr>
        <w:t>Maza</w:t>
      </w:r>
      <w:proofErr w:type="spellEnd"/>
      <w:r w:rsidR="00843FB8" w:rsidRPr="00041DBE">
        <w:rPr>
          <w:rFonts w:ascii="Garamond" w:hAnsi="Garamond"/>
          <w:color w:val="000000"/>
        </w:rPr>
        <w:t xml:space="preserve">, La </w:t>
      </w:r>
      <w:proofErr w:type="spellStart"/>
      <w:r w:rsidR="00843FB8" w:rsidRPr="00041DBE">
        <w:rPr>
          <w:rFonts w:ascii="Garamond" w:hAnsi="Garamond"/>
          <w:color w:val="000000"/>
        </w:rPr>
        <w:t>Coruña</w:t>
      </w:r>
      <w:proofErr w:type="spellEnd"/>
      <w:r w:rsidR="00843FB8" w:rsidRPr="00041DBE">
        <w:rPr>
          <w:rFonts w:ascii="Garamond" w:hAnsi="Garamond"/>
          <w:color w:val="000000"/>
        </w:rPr>
        <w:t>, January</w:t>
      </w:r>
      <w:r w:rsidR="00692038" w:rsidRPr="00041DBE">
        <w:rPr>
          <w:rFonts w:ascii="Garamond" w:hAnsi="Garamond"/>
          <w:color w:val="000000"/>
        </w:rPr>
        <w:t xml:space="preserve"> 28</w:t>
      </w:r>
      <w:r w:rsidR="00843FB8" w:rsidRPr="00041DBE">
        <w:rPr>
          <w:rFonts w:ascii="Garamond" w:hAnsi="Garamond"/>
          <w:color w:val="000000"/>
        </w:rPr>
        <w:t xml:space="preserve">, 2002.  </w:t>
      </w:r>
    </w:p>
    <w:p w14:paraId="0D1BC4CD" w14:textId="77777777" w:rsidR="0012059E" w:rsidRPr="00041DBE" w:rsidRDefault="0012059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D59A20B" w14:textId="77777777" w:rsidR="0012059E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692038" w:rsidRPr="00041DBE">
        <w:rPr>
          <w:rFonts w:ascii="Garamond" w:hAnsi="Garamond"/>
          <w:color w:val="000000"/>
        </w:rPr>
        <w:t xml:space="preserve">Pathos at </w:t>
      </w:r>
      <w:proofErr w:type="spellStart"/>
      <w:r w:rsidR="00692038" w:rsidRPr="00041DBE">
        <w:rPr>
          <w:rFonts w:ascii="Garamond" w:hAnsi="Garamond"/>
          <w:color w:val="000000"/>
        </w:rPr>
        <w:t>Oraibi</w:t>
      </w:r>
      <w:proofErr w:type="spellEnd"/>
      <w:r w:rsidR="00692038" w:rsidRPr="00041DBE">
        <w:rPr>
          <w:rFonts w:ascii="Garamond" w:hAnsi="Garamond"/>
          <w:color w:val="000000"/>
        </w:rPr>
        <w:t>: What Warburg Did Not See.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Institute of Fine Arts, New York</w:t>
      </w:r>
      <w:r w:rsidR="000C2E77" w:rsidRPr="00041DBE">
        <w:rPr>
          <w:rFonts w:ascii="Garamond" w:hAnsi="Garamond"/>
          <w:color w:val="000000"/>
        </w:rPr>
        <w:t>, February 2002</w:t>
      </w:r>
      <w:r w:rsidR="00843FB8" w:rsidRPr="00041DBE">
        <w:rPr>
          <w:rFonts w:ascii="Garamond" w:hAnsi="Garamond"/>
          <w:color w:val="000000"/>
        </w:rPr>
        <w:t xml:space="preserve">. </w:t>
      </w:r>
    </w:p>
    <w:p w14:paraId="72AA7B53" w14:textId="77777777" w:rsidR="0012059E" w:rsidRPr="00041DBE" w:rsidRDefault="0012059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14A1EC2" w14:textId="77777777" w:rsidR="0012059E" w:rsidRPr="00041DBE" w:rsidRDefault="0012059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Laocoon and K</w:t>
      </w:r>
      <w:r w:rsidR="00692038" w:rsidRPr="00041DBE">
        <w:rPr>
          <w:rFonts w:ascii="Garamond" w:hAnsi="Garamond"/>
          <w:color w:val="000000"/>
        </w:rPr>
        <w:t>achina: Warburg and Photography.</w:t>
      </w:r>
      <w:r w:rsidR="00F54888" w:rsidRPr="00041DBE">
        <w:rPr>
          <w:rFonts w:ascii="Garamond" w:hAnsi="Garamond"/>
          <w:color w:val="000000"/>
        </w:rPr>
        <w:t>”</w:t>
      </w:r>
      <w:r w:rsidR="00692038" w:rsidRPr="00041DBE">
        <w:rPr>
          <w:rFonts w:ascii="Garamond" w:hAnsi="Garamond"/>
          <w:color w:val="000000"/>
        </w:rPr>
        <w:t xml:space="preserve"> </w:t>
      </w:r>
      <w:r w:rsidR="00843FB8" w:rsidRPr="00041DBE">
        <w:rPr>
          <w:rFonts w:ascii="Garamond" w:hAnsi="Garamond"/>
          <w:color w:val="000000"/>
        </w:rPr>
        <w:t xml:space="preserve">Edward </w:t>
      </w:r>
      <w:proofErr w:type="spellStart"/>
      <w:r w:rsidR="00843FB8" w:rsidRPr="00041DBE">
        <w:rPr>
          <w:rFonts w:ascii="Garamond" w:hAnsi="Garamond"/>
          <w:color w:val="000000"/>
        </w:rPr>
        <w:t>Surtz</w:t>
      </w:r>
      <w:proofErr w:type="spellEnd"/>
      <w:r w:rsidR="00843FB8" w:rsidRPr="00041DBE">
        <w:rPr>
          <w:rFonts w:ascii="Garamond" w:hAnsi="Garamond"/>
          <w:color w:val="000000"/>
        </w:rPr>
        <w:t xml:space="preserve"> Memorial Lecture, Loyola University Chicago</w:t>
      </w:r>
      <w:r w:rsidR="000C2E77" w:rsidRPr="00041DBE">
        <w:rPr>
          <w:rFonts w:ascii="Garamond" w:hAnsi="Garamond"/>
          <w:color w:val="000000"/>
        </w:rPr>
        <w:t>, March 2002</w:t>
      </w:r>
      <w:r w:rsidR="00843FB8" w:rsidRPr="00041DBE">
        <w:rPr>
          <w:rFonts w:ascii="Garamond" w:hAnsi="Garamond"/>
          <w:color w:val="000000"/>
        </w:rPr>
        <w:t>.</w:t>
      </w:r>
    </w:p>
    <w:p w14:paraId="5BE1EB11" w14:textId="77777777" w:rsidR="00714F9B" w:rsidRDefault="00714F9B" w:rsidP="000410C8">
      <w:pPr>
        <w:pStyle w:val="4Document"/>
        <w:widowControl/>
        <w:jc w:val="both"/>
        <w:rPr>
          <w:rFonts w:ascii="Garamond" w:hAnsi="Garamond"/>
          <w:color w:val="000000"/>
        </w:rPr>
      </w:pPr>
    </w:p>
    <w:p w14:paraId="0503D8A6" w14:textId="77777777" w:rsidR="000C2E7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Warb</w:t>
      </w:r>
      <w:r w:rsidR="00692038" w:rsidRPr="00041DBE">
        <w:rPr>
          <w:rFonts w:ascii="Garamond" w:hAnsi="Garamond"/>
          <w:color w:val="000000"/>
        </w:rPr>
        <w:t>urg’s Mask: A Study in Idolatry.</w:t>
      </w:r>
      <w:r w:rsidRPr="00041DBE">
        <w:rPr>
          <w:rFonts w:ascii="Garamond" w:hAnsi="Garamond"/>
          <w:color w:val="000000"/>
        </w:rPr>
        <w:t>”</w:t>
      </w:r>
      <w:r w:rsidR="00692038" w:rsidRPr="00041DBE">
        <w:rPr>
          <w:rFonts w:ascii="Garamond" w:hAnsi="Garamond"/>
          <w:color w:val="000000"/>
        </w:rPr>
        <w:t xml:space="preserve"> </w:t>
      </w:r>
      <w:proofErr w:type="spellStart"/>
      <w:r w:rsidR="00692038" w:rsidRPr="00041DBE">
        <w:rPr>
          <w:rFonts w:ascii="Garamond" w:hAnsi="Garamond"/>
          <w:color w:val="000000"/>
        </w:rPr>
        <w:t>Zentrum</w:t>
      </w:r>
      <w:proofErr w:type="spellEnd"/>
      <w:r w:rsidR="00692038" w:rsidRPr="00041DBE">
        <w:rPr>
          <w:rFonts w:ascii="Garamond" w:hAnsi="Garamond"/>
          <w:color w:val="000000"/>
        </w:rPr>
        <w:t xml:space="preserve"> </w:t>
      </w:r>
      <w:proofErr w:type="spellStart"/>
      <w:r w:rsidR="00692038" w:rsidRPr="00041DBE">
        <w:rPr>
          <w:rFonts w:ascii="Garamond" w:hAnsi="Garamond"/>
          <w:color w:val="000000"/>
        </w:rPr>
        <w:t>fü</w:t>
      </w:r>
      <w:r w:rsidR="00804A2C" w:rsidRPr="00041DBE">
        <w:rPr>
          <w:rFonts w:ascii="Garamond" w:hAnsi="Garamond"/>
          <w:color w:val="000000"/>
        </w:rPr>
        <w:t>r</w:t>
      </w:r>
      <w:proofErr w:type="spellEnd"/>
      <w:r w:rsidR="00804A2C" w:rsidRPr="00041DBE">
        <w:rPr>
          <w:rFonts w:ascii="Garamond" w:hAnsi="Garamond"/>
          <w:color w:val="000000"/>
        </w:rPr>
        <w:t xml:space="preserve"> Kunst und </w:t>
      </w:r>
      <w:proofErr w:type="spellStart"/>
      <w:r w:rsidR="00804A2C" w:rsidRPr="00041DBE">
        <w:rPr>
          <w:rFonts w:ascii="Garamond" w:hAnsi="Garamond"/>
          <w:color w:val="000000"/>
        </w:rPr>
        <w:t>Medien</w:t>
      </w:r>
      <w:proofErr w:type="spellEnd"/>
      <w:r w:rsidR="00843FB8" w:rsidRPr="00041DBE">
        <w:rPr>
          <w:rFonts w:ascii="Garamond" w:hAnsi="Garamond"/>
          <w:color w:val="000000"/>
        </w:rPr>
        <w:t xml:space="preserve">, Karlsruhe, July 2002.   </w:t>
      </w:r>
    </w:p>
    <w:p w14:paraId="7F9B1A3D" w14:textId="77777777" w:rsidR="000C2E77" w:rsidRPr="00041DBE" w:rsidRDefault="000C2E7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C4A905D" w14:textId="77777777" w:rsidR="000C2E7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Warbu</w:t>
      </w:r>
      <w:r w:rsidR="00692038" w:rsidRPr="00041DBE">
        <w:rPr>
          <w:rFonts w:ascii="Garamond" w:hAnsi="Garamond"/>
          <w:color w:val="000000"/>
        </w:rPr>
        <w:t>rg and the Pueblo.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Wissenschaftskolleg</w:t>
      </w:r>
      <w:proofErr w:type="spellEnd"/>
      <w:r w:rsidR="00843FB8" w:rsidRPr="00041DBE">
        <w:rPr>
          <w:rFonts w:ascii="Garamond" w:hAnsi="Garamond"/>
          <w:color w:val="000000"/>
        </w:rPr>
        <w:t>,</w:t>
      </w:r>
      <w:r w:rsidR="00825762" w:rsidRPr="00041DBE">
        <w:rPr>
          <w:rFonts w:ascii="Garamond" w:hAnsi="Garamond"/>
          <w:color w:val="000000"/>
        </w:rPr>
        <w:t xml:space="preserve"> Berlin,</w:t>
      </w:r>
      <w:r w:rsidR="00843FB8" w:rsidRPr="00041DBE">
        <w:rPr>
          <w:rFonts w:ascii="Garamond" w:hAnsi="Garamond"/>
          <w:color w:val="000000"/>
        </w:rPr>
        <w:t xml:space="preserve"> December 2002. </w:t>
      </w:r>
    </w:p>
    <w:p w14:paraId="133F8DE3" w14:textId="77777777" w:rsidR="004F5522" w:rsidRDefault="004F5522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39149E1" w14:textId="4F3DDC77" w:rsidR="00692038" w:rsidRPr="00041DBE" w:rsidRDefault="00843FB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Response to </w:t>
      </w:r>
      <w:r w:rsidR="00381897" w:rsidRPr="00041DBE">
        <w:rPr>
          <w:rFonts w:ascii="Garamond" w:hAnsi="Garamond"/>
          <w:color w:val="000000"/>
        </w:rPr>
        <w:t>T.J.</w:t>
      </w:r>
      <w:r w:rsidRPr="00041DBE">
        <w:rPr>
          <w:rFonts w:ascii="Garamond" w:hAnsi="Garamond"/>
          <w:color w:val="000000"/>
        </w:rPr>
        <w:t xml:space="preserve"> Clark’s Tanner </w:t>
      </w:r>
      <w:r w:rsidR="00692038" w:rsidRPr="00041DBE">
        <w:rPr>
          <w:rFonts w:ascii="Garamond" w:hAnsi="Garamond"/>
          <w:color w:val="000000"/>
        </w:rPr>
        <w:t>Lectures on Poussin and Bruegel.</w:t>
      </w:r>
      <w:r w:rsidRPr="00041DBE">
        <w:rPr>
          <w:rFonts w:ascii="Garamond" w:hAnsi="Garamond"/>
          <w:color w:val="000000"/>
        </w:rPr>
        <w:t xml:space="preserve"> Princeton University, April 2003.</w:t>
      </w:r>
    </w:p>
    <w:p w14:paraId="07CC0D97" w14:textId="77777777" w:rsidR="00692038" w:rsidRPr="00041DBE" w:rsidRDefault="0069203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A320CF5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843FB8" w:rsidRPr="00041DBE">
        <w:rPr>
          <w:rFonts w:ascii="Garamond" w:hAnsi="Garamond"/>
          <w:color w:val="000000"/>
        </w:rPr>
        <w:t>L’occhio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della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lince</w:t>
      </w:r>
      <w:proofErr w:type="spellEnd"/>
      <w:r w:rsidR="00843FB8" w:rsidRPr="00041DBE">
        <w:rPr>
          <w:rFonts w:ascii="Garamond" w:hAnsi="Garamond"/>
          <w:color w:val="000000"/>
        </w:rPr>
        <w:t xml:space="preserve">: Il </w:t>
      </w:r>
      <w:proofErr w:type="spellStart"/>
      <w:r w:rsidR="00843FB8" w:rsidRPr="00041DBE">
        <w:rPr>
          <w:rFonts w:ascii="Garamond" w:hAnsi="Garamond"/>
          <w:color w:val="000000"/>
        </w:rPr>
        <w:t>contributo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della</w:t>
      </w:r>
      <w:proofErr w:type="spellEnd"/>
      <w:r w:rsidR="00843FB8" w:rsidRPr="00041DBE">
        <w:rPr>
          <w:rFonts w:ascii="Garamond" w:hAnsi="Garamond"/>
          <w:color w:val="000000"/>
        </w:rPr>
        <w:t xml:space="preserve"> prima Accademia </w:t>
      </w:r>
      <w:proofErr w:type="spellStart"/>
      <w:r w:rsidR="00843FB8" w:rsidRPr="00041DBE">
        <w:rPr>
          <w:rFonts w:ascii="Garamond" w:hAnsi="Garamond"/>
          <w:color w:val="000000"/>
        </w:rPr>
        <w:t>dei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lincei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alla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storia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naturale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m</w:t>
      </w:r>
      <w:r w:rsidR="00825762" w:rsidRPr="00041DBE">
        <w:rPr>
          <w:rFonts w:ascii="Garamond" w:hAnsi="Garamond"/>
          <w:color w:val="000000"/>
        </w:rPr>
        <w:t>oderna</w:t>
      </w:r>
      <w:proofErr w:type="spellEnd"/>
      <w:r w:rsidR="00825762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825762" w:rsidRPr="00041DBE">
        <w:rPr>
          <w:rFonts w:ascii="Garamond" w:hAnsi="Garamond"/>
          <w:color w:val="000000"/>
        </w:rPr>
        <w:t xml:space="preserve"> </w:t>
      </w:r>
      <w:r w:rsidR="00843FB8" w:rsidRPr="00041DBE">
        <w:rPr>
          <w:rFonts w:ascii="Garamond" w:hAnsi="Garamond"/>
          <w:color w:val="000000"/>
        </w:rPr>
        <w:t xml:space="preserve">Accademia </w:t>
      </w:r>
      <w:proofErr w:type="spellStart"/>
      <w:r w:rsidR="00843FB8" w:rsidRPr="00041DBE">
        <w:rPr>
          <w:rFonts w:ascii="Garamond" w:hAnsi="Garamond"/>
          <w:color w:val="000000"/>
        </w:rPr>
        <w:t>dei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Lincei</w:t>
      </w:r>
      <w:proofErr w:type="spellEnd"/>
      <w:r w:rsidR="00843FB8" w:rsidRPr="00041DBE">
        <w:rPr>
          <w:rFonts w:ascii="Garamond" w:hAnsi="Garamond"/>
          <w:color w:val="000000"/>
        </w:rPr>
        <w:t>,</w:t>
      </w:r>
      <w:r w:rsidR="00825762" w:rsidRPr="00041DBE">
        <w:rPr>
          <w:rFonts w:ascii="Garamond" w:hAnsi="Garamond"/>
          <w:color w:val="000000"/>
        </w:rPr>
        <w:t xml:space="preserve"> Rome,</w:t>
      </w:r>
      <w:r w:rsidR="00843FB8" w:rsidRPr="00041DBE">
        <w:rPr>
          <w:rFonts w:ascii="Garamond" w:hAnsi="Garamond"/>
          <w:color w:val="000000"/>
        </w:rPr>
        <w:t xml:space="preserve"> May 2003.</w:t>
      </w:r>
    </w:p>
    <w:p w14:paraId="2D27E833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F03B428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The E</w:t>
      </w:r>
      <w:r w:rsidR="00825762" w:rsidRPr="00041DBE">
        <w:rPr>
          <w:rFonts w:ascii="Garamond" w:hAnsi="Garamond"/>
          <w:color w:val="000000"/>
        </w:rPr>
        <w:t xml:space="preserve">arly </w:t>
      </w:r>
      <w:proofErr w:type="spellStart"/>
      <w:r w:rsidR="00825762" w:rsidRPr="00041DBE">
        <w:rPr>
          <w:rFonts w:ascii="Garamond" w:hAnsi="Garamond"/>
          <w:color w:val="000000"/>
        </w:rPr>
        <w:t>Lincei</w:t>
      </w:r>
      <w:proofErr w:type="spellEnd"/>
      <w:r w:rsidR="00825762" w:rsidRPr="00041DBE">
        <w:rPr>
          <w:rFonts w:ascii="Garamond" w:hAnsi="Garamond"/>
          <w:color w:val="000000"/>
        </w:rPr>
        <w:t xml:space="preserve"> and the Inquisition.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Keynote address, </w:t>
      </w:r>
      <w:r w:rsidR="00843FB8" w:rsidRPr="00041DBE">
        <w:rPr>
          <w:rFonts w:ascii="Garamond" w:hAnsi="Garamond"/>
          <w:i/>
          <w:color w:val="000000"/>
        </w:rPr>
        <w:t xml:space="preserve">I </w:t>
      </w:r>
      <w:proofErr w:type="spellStart"/>
      <w:r w:rsidR="00843FB8" w:rsidRPr="00041DBE">
        <w:rPr>
          <w:rFonts w:ascii="Garamond" w:hAnsi="Garamond"/>
          <w:i/>
          <w:color w:val="000000"/>
        </w:rPr>
        <w:t>Pr</w:t>
      </w:r>
      <w:r w:rsidR="007363A7" w:rsidRPr="00041DBE">
        <w:rPr>
          <w:rFonts w:ascii="Garamond" w:hAnsi="Garamond"/>
          <w:i/>
          <w:color w:val="000000"/>
        </w:rPr>
        <w:t>imi</w:t>
      </w:r>
      <w:proofErr w:type="spellEnd"/>
      <w:r w:rsidR="007363A7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7363A7" w:rsidRPr="00041DBE">
        <w:rPr>
          <w:rFonts w:ascii="Garamond" w:hAnsi="Garamond"/>
          <w:i/>
          <w:color w:val="000000"/>
        </w:rPr>
        <w:t>Lincei</w:t>
      </w:r>
      <w:proofErr w:type="spellEnd"/>
      <w:r w:rsidR="007363A7" w:rsidRPr="00041DBE">
        <w:rPr>
          <w:rFonts w:ascii="Garamond" w:hAnsi="Garamond"/>
          <w:i/>
          <w:color w:val="000000"/>
        </w:rPr>
        <w:t xml:space="preserve"> e Il </w:t>
      </w:r>
      <w:proofErr w:type="spellStart"/>
      <w:r w:rsidR="007363A7" w:rsidRPr="00041DBE">
        <w:rPr>
          <w:rFonts w:ascii="Garamond" w:hAnsi="Garamond"/>
          <w:i/>
          <w:color w:val="000000"/>
        </w:rPr>
        <w:t>Sant’Uffizio</w:t>
      </w:r>
      <w:proofErr w:type="spellEnd"/>
      <w:r w:rsidR="007363A7" w:rsidRPr="00041DBE">
        <w:rPr>
          <w:rFonts w:ascii="Garamond" w:hAnsi="Garamond"/>
          <w:i/>
          <w:color w:val="000000"/>
        </w:rPr>
        <w:t xml:space="preserve">:  </w:t>
      </w:r>
      <w:proofErr w:type="spellStart"/>
      <w:r w:rsidR="00843FB8" w:rsidRPr="00041DBE">
        <w:rPr>
          <w:rFonts w:ascii="Garamond" w:hAnsi="Garamond"/>
          <w:i/>
          <w:color w:val="000000"/>
        </w:rPr>
        <w:t>Questioni</w:t>
      </w:r>
      <w:proofErr w:type="spellEnd"/>
      <w:r w:rsidR="00843FB8" w:rsidRPr="00041DBE">
        <w:rPr>
          <w:rFonts w:ascii="Garamond" w:hAnsi="Garamond"/>
          <w:i/>
          <w:color w:val="000000"/>
        </w:rPr>
        <w:t xml:space="preserve"> di </w:t>
      </w:r>
      <w:proofErr w:type="spellStart"/>
      <w:r w:rsidR="00843FB8" w:rsidRPr="00041DBE">
        <w:rPr>
          <w:rFonts w:ascii="Garamond" w:hAnsi="Garamond"/>
          <w:i/>
          <w:color w:val="000000"/>
        </w:rPr>
        <w:t>Scienza</w:t>
      </w:r>
      <w:proofErr w:type="spellEnd"/>
      <w:r w:rsidR="00843FB8" w:rsidRPr="00041DBE">
        <w:rPr>
          <w:rFonts w:ascii="Garamond" w:hAnsi="Garamond"/>
          <w:i/>
          <w:color w:val="000000"/>
        </w:rPr>
        <w:t xml:space="preserve"> e di </w:t>
      </w:r>
      <w:proofErr w:type="spellStart"/>
      <w:r w:rsidR="00843FB8" w:rsidRPr="00041DBE">
        <w:rPr>
          <w:rFonts w:ascii="Garamond" w:hAnsi="Garamond"/>
          <w:i/>
          <w:color w:val="000000"/>
        </w:rPr>
        <w:t>Fede</w:t>
      </w:r>
      <w:proofErr w:type="spellEnd"/>
      <w:r w:rsidR="00843FB8" w:rsidRPr="00041DBE">
        <w:rPr>
          <w:rFonts w:ascii="Garamond" w:hAnsi="Garamond"/>
          <w:color w:val="000000"/>
        </w:rPr>
        <w:t>,</w:t>
      </w:r>
      <w:r w:rsidR="00825762" w:rsidRPr="00041DBE">
        <w:rPr>
          <w:rFonts w:ascii="Garamond" w:hAnsi="Garamond"/>
          <w:color w:val="000000"/>
        </w:rPr>
        <w:t xml:space="preserve"> Accademia </w:t>
      </w:r>
      <w:proofErr w:type="spellStart"/>
      <w:r w:rsidR="00825762" w:rsidRPr="00041DBE">
        <w:rPr>
          <w:rFonts w:ascii="Garamond" w:hAnsi="Garamond"/>
          <w:color w:val="000000"/>
        </w:rPr>
        <w:t>dei</w:t>
      </w:r>
      <w:proofErr w:type="spellEnd"/>
      <w:r w:rsidR="00825762" w:rsidRPr="00041DBE">
        <w:rPr>
          <w:rFonts w:ascii="Garamond" w:hAnsi="Garamond"/>
          <w:color w:val="000000"/>
        </w:rPr>
        <w:t xml:space="preserve"> </w:t>
      </w:r>
      <w:proofErr w:type="spellStart"/>
      <w:r w:rsidR="00825762" w:rsidRPr="00041DBE">
        <w:rPr>
          <w:rFonts w:ascii="Garamond" w:hAnsi="Garamond"/>
          <w:color w:val="000000"/>
        </w:rPr>
        <w:t>Lincei</w:t>
      </w:r>
      <w:proofErr w:type="spellEnd"/>
      <w:r w:rsidR="00825762" w:rsidRPr="00041DBE">
        <w:rPr>
          <w:rFonts w:ascii="Garamond" w:hAnsi="Garamond"/>
          <w:color w:val="000000"/>
        </w:rPr>
        <w:t xml:space="preserve">, Rome, </w:t>
      </w:r>
      <w:r w:rsidR="00843FB8" w:rsidRPr="00041DBE">
        <w:rPr>
          <w:rFonts w:ascii="Garamond" w:hAnsi="Garamond"/>
          <w:color w:val="000000"/>
        </w:rPr>
        <w:t>June</w:t>
      </w:r>
      <w:r w:rsidR="00825762" w:rsidRPr="00041DBE">
        <w:rPr>
          <w:rFonts w:ascii="Garamond" w:hAnsi="Garamond"/>
          <w:color w:val="000000"/>
        </w:rPr>
        <w:t xml:space="preserve"> 12,</w:t>
      </w:r>
      <w:r w:rsidR="00843FB8" w:rsidRPr="00041DBE">
        <w:rPr>
          <w:rFonts w:ascii="Garamond" w:hAnsi="Garamond"/>
          <w:color w:val="000000"/>
        </w:rPr>
        <w:t xml:space="preserve"> 2003.</w:t>
      </w:r>
    </w:p>
    <w:p w14:paraId="7C23553E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28A2F52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25762" w:rsidRPr="00041DBE">
        <w:rPr>
          <w:rFonts w:ascii="Garamond" w:hAnsi="Garamond"/>
          <w:color w:val="000000"/>
        </w:rPr>
        <w:t>Poussin, l</w:t>
      </w:r>
      <w:r w:rsidR="00843FB8" w:rsidRPr="00041DBE">
        <w:rPr>
          <w:rFonts w:ascii="Garamond" w:hAnsi="Garamond"/>
          <w:color w:val="000000"/>
        </w:rPr>
        <w:t xml:space="preserve">a Danza, e le </w:t>
      </w:r>
      <w:proofErr w:type="spellStart"/>
      <w:r w:rsidR="00843FB8" w:rsidRPr="00041DBE">
        <w:rPr>
          <w:rFonts w:ascii="Garamond" w:hAnsi="Garamond"/>
          <w:color w:val="000000"/>
        </w:rPr>
        <w:t>sculture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della</w:t>
      </w:r>
      <w:proofErr w:type="spellEnd"/>
      <w:r w:rsidR="00843FB8" w:rsidRPr="00041DBE">
        <w:rPr>
          <w:rFonts w:ascii="Garamond" w:hAnsi="Garamond"/>
          <w:color w:val="000000"/>
        </w:rPr>
        <w:t xml:space="preserve"> Vi</w:t>
      </w:r>
      <w:r w:rsidR="00825762" w:rsidRPr="00041DBE">
        <w:rPr>
          <w:rFonts w:ascii="Garamond" w:hAnsi="Garamond"/>
          <w:color w:val="000000"/>
        </w:rPr>
        <w:t>lla Borghese.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Villa Borghese,</w:t>
      </w:r>
      <w:r w:rsidR="00825762" w:rsidRPr="00041DBE">
        <w:rPr>
          <w:rFonts w:ascii="Garamond" w:hAnsi="Garamond"/>
          <w:color w:val="000000"/>
        </w:rPr>
        <w:t xml:space="preserve"> Rome,</w:t>
      </w:r>
      <w:r w:rsidR="00843FB8" w:rsidRPr="00041DBE">
        <w:rPr>
          <w:rFonts w:ascii="Garamond" w:hAnsi="Garamond"/>
          <w:color w:val="000000"/>
        </w:rPr>
        <w:t xml:space="preserve"> June 2003.</w:t>
      </w:r>
    </w:p>
    <w:p w14:paraId="3A464A1C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595EE9C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The Failure of Pictures: From Description to Dia</w:t>
      </w:r>
      <w:r w:rsidR="00825762" w:rsidRPr="00041DBE">
        <w:rPr>
          <w:rFonts w:ascii="Garamond" w:hAnsi="Garamond"/>
          <w:color w:val="000000"/>
        </w:rPr>
        <w:t>gram in the Circle of Galileo.</w:t>
      </w:r>
      <w:r w:rsidRPr="00041DBE">
        <w:rPr>
          <w:rFonts w:ascii="Garamond" w:hAnsi="Garamond"/>
          <w:color w:val="000000"/>
        </w:rPr>
        <w:t>”</w:t>
      </w:r>
      <w:r w:rsidR="00825762" w:rsidRPr="00041DBE">
        <w:rPr>
          <w:rFonts w:ascii="Garamond" w:hAnsi="Garamond"/>
          <w:color w:val="000000"/>
        </w:rPr>
        <w:t xml:space="preserve"> </w:t>
      </w:r>
      <w:r w:rsidR="00843FB8" w:rsidRPr="00041DBE">
        <w:rPr>
          <w:rFonts w:ascii="Garamond" w:hAnsi="Garamond"/>
          <w:color w:val="000000"/>
        </w:rPr>
        <w:t>Konrad Lorenz</w:t>
      </w:r>
      <w:r w:rsidR="00222731">
        <w:rPr>
          <w:rFonts w:ascii="Garamond" w:hAnsi="Garamond"/>
          <w:color w:val="000000"/>
        </w:rPr>
        <w:t>–</w:t>
      </w:r>
      <w:proofErr w:type="spellStart"/>
      <w:r w:rsidR="00843FB8" w:rsidRPr="00041DBE">
        <w:rPr>
          <w:rFonts w:ascii="Garamond" w:hAnsi="Garamond"/>
          <w:color w:val="000000"/>
        </w:rPr>
        <w:t>Institut</w:t>
      </w:r>
      <w:proofErr w:type="spellEnd"/>
      <w:r w:rsidR="00843FB8" w:rsidRPr="00041DBE">
        <w:rPr>
          <w:rFonts w:ascii="Garamond" w:hAnsi="Garamond"/>
          <w:color w:val="000000"/>
        </w:rPr>
        <w:t>,</w:t>
      </w:r>
      <w:r w:rsidR="00825762" w:rsidRPr="00041DBE">
        <w:rPr>
          <w:rFonts w:ascii="Garamond" w:hAnsi="Garamond"/>
          <w:color w:val="000000"/>
        </w:rPr>
        <w:t xml:space="preserve"> Vienna,</w:t>
      </w:r>
      <w:r w:rsidR="00843FB8" w:rsidRPr="00041DBE">
        <w:rPr>
          <w:rFonts w:ascii="Garamond" w:hAnsi="Garamond"/>
          <w:color w:val="000000"/>
        </w:rPr>
        <w:t xml:space="preserve"> December 2003.    </w:t>
      </w:r>
    </w:p>
    <w:p w14:paraId="53EFB9BA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EB4F35B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Emotion, Art and the B</w:t>
      </w:r>
      <w:r w:rsidR="00825762" w:rsidRPr="00041DBE">
        <w:rPr>
          <w:rFonts w:ascii="Garamond" w:hAnsi="Garamond"/>
          <w:color w:val="000000"/>
        </w:rPr>
        <w:t>rain: The Historical Background.</w:t>
      </w:r>
      <w:r w:rsidRPr="00041DBE">
        <w:rPr>
          <w:rFonts w:ascii="Garamond" w:hAnsi="Garamond"/>
          <w:color w:val="000000"/>
        </w:rPr>
        <w:t>”</w:t>
      </w:r>
      <w:r w:rsidR="004C0D2B" w:rsidRPr="00041DBE">
        <w:rPr>
          <w:rFonts w:ascii="Garamond" w:hAnsi="Garamond"/>
          <w:color w:val="000000"/>
        </w:rPr>
        <w:t xml:space="preserve"> Keynote s</w:t>
      </w:r>
      <w:r w:rsidR="00843FB8" w:rsidRPr="00041DBE">
        <w:rPr>
          <w:rFonts w:ascii="Garamond" w:hAnsi="Garamond"/>
          <w:color w:val="000000"/>
        </w:rPr>
        <w:t>peaker, 3</w:t>
      </w:r>
      <w:r w:rsidR="00843FB8" w:rsidRPr="00041DBE">
        <w:rPr>
          <w:rFonts w:ascii="Garamond" w:hAnsi="Garamond"/>
          <w:color w:val="000000"/>
          <w:vertAlign w:val="superscript"/>
        </w:rPr>
        <w:t>rd</w:t>
      </w:r>
      <w:r w:rsidR="00843FB8" w:rsidRPr="00041DBE">
        <w:rPr>
          <w:rFonts w:ascii="Garamond" w:hAnsi="Garamond"/>
          <w:color w:val="000000"/>
        </w:rPr>
        <w:t xml:space="preserve"> Annual Neurosciences Conference, Berkeley, January</w:t>
      </w:r>
      <w:r w:rsidR="00825762" w:rsidRPr="00041DBE">
        <w:rPr>
          <w:rFonts w:ascii="Garamond" w:hAnsi="Garamond"/>
          <w:color w:val="000000"/>
        </w:rPr>
        <w:t xml:space="preserve"> 10</w:t>
      </w:r>
      <w:r w:rsidR="00843FB8" w:rsidRPr="00041DBE">
        <w:rPr>
          <w:rFonts w:ascii="Garamond" w:hAnsi="Garamond"/>
          <w:color w:val="000000"/>
        </w:rPr>
        <w:t xml:space="preserve">, 2004.  </w:t>
      </w:r>
    </w:p>
    <w:p w14:paraId="6EE8BB47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1658F19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25762" w:rsidRPr="00041DBE">
        <w:rPr>
          <w:rFonts w:ascii="Garamond" w:hAnsi="Garamond"/>
          <w:color w:val="000000"/>
        </w:rPr>
        <w:t>Rubens’ Peasant Dance.</w:t>
      </w:r>
      <w:r w:rsidRPr="00041DBE">
        <w:rPr>
          <w:rFonts w:ascii="Garamond" w:hAnsi="Garamond"/>
          <w:color w:val="000000"/>
        </w:rPr>
        <w:t>”</w:t>
      </w:r>
      <w:r w:rsidR="00825762" w:rsidRPr="00041DBE">
        <w:rPr>
          <w:rFonts w:ascii="Garamond" w:hAnsi="Garamond"/>
          <w:color w:val="000000"/>
        </w:rPr>
        <w:t xml:space="preserve"> Museo del Prado, Madrid, </w:t>
      </w:r>
      <w:r w:rsidR="00843FB8" w:rsidRPr="00041DBE">
        <w:rPr>
          <w:rFonts w:ascii="Garamond" w:hAnsi="Garamond"/>
          <w:color w:val="000000"/>
        </w:rPr>
        <w:t>February</w:t>
      </w:r>
      <w:r w:rsidR="00825762" w:rsidRPr="00041DBE">
        <w:rPr>
          <w:rFonts w:ascii="Garamond" w:hAnsi="Garamond"/>
          <w:color w:val="000000"/>
        </w:rPr>
        <w:t xml:space="preserve"> 3</w:t>
      </w:r>
      <w:r w:rsidR="00843FB8" w:rsidRPr="00041DBE">
        <w:rPr>
          <w:rFonts w:ascii="Garamond" w:hAnsi="Garamond"/>
          <w:color w:val="000000"/>
        </w:rPr>
        <w:t>, 2004.</w:t>
      </w:r>
    </w:p>
    <w:p w14:paraId="602F991B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6F651CC" w14:textId="390BAEA5" w:rsidR="00804A2C" w:rsidRDefault="00F54888" w:rsidP="000410C8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25762" w:rsidRPr="00041DBE">
        <w:rPr>
          <w:rFonts w:ascii="Garamond" w:hAnsi="Garamond"/>
          <w:color w:val="000000"/>
        </w:rPr>
        <w:t>Rubens’ Peasant Dance.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M</w:t>
      </w:r>
      <w:r w:rsidR="00825762" w:rsidRPr="00041DBE">
        <w:rPr>
          <w:rFonts w:ascii="Garamond" w:hAnsi="Garamond"/>
          <w:color w:val="000000"/>
        </w:rPr>
        <w:t xml:space="preserve">useo de </w:t>
      </w:r>
      <w:proofErr w:type="spellStart"/>
      <w:r w:rsidR="00825762" w:rsidRPr="00041DBE">
        <w:rPr>
          <w:rFonts w:ascii="Garamond" w:hAnsi="Garamond"/>
          <w:color w:val="000000"/>
        </w:rPr>
        <w:t>Bellas</w:t>
      </w:r>
      <w:proofErr w:type="spellEnd"/>
      <w:r w:rsidR="00825762" w:rsidRPr="00041DBE">
        <w:rPr>
          <w:rFonts w:ascii="Garamond" w:hAnsi="Garamond"/>
          <w:color w:val="000000"/>
        </w:rPr>
        <w:t xml:space="preserve"> Artes, Bilbao, </w:t>
      </w:r>
      <w:r w:rsidR="00843FB8" w:rsidRPr="00041DBE">
        <w:rPr>
          <w:rFonts w:ascii="Garamond" w:hAnsi="Garamond"/>
          <w:color w:val="000000"/>
        </w:rPr>
        <w:t>February</w:t>
      </w:r>
      <w:r w:rsidR="00825762" w:rsidRPr="00041DBE">
        <w:rPr>
          <w:rFonts w:ascii="Garamond" w:hAnsi="Garamond"/>
          <w:color w:val="000000"/>
        </w:rPr>
        <w:t xml:space="preserve"> 4</w:t>
      </w:r>
      <w:r w:rsidR="00843FB8" w:rsidRPr="00041DBE">
        <w:rPr>
          <w:rFonts w:ascii="Garamond" w:hAnsi="Garamond"/>
          <w:color w:val="000000"/>
        </w:rPr>
        <w:t>, 2004.</w:t>
      </w:r>
    </w:p>
    <w:p w14:paraId="1037C0F1" w14:textId="77777777" w:rsidR="0095492B" w:rsidRPr="00041DBE" w:rsidRDefault="0095492B" w:rsidP="000410C8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2ACE4C9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 xml:space="preserve">Emotion </w:t>
      </w:r>
      <w:r w:rsidR="00825762" w:rsidRPr="00041DBE">
        <w:rPr>
          <w:rFonts w:ascii="Garamond" w:hAnsi="Garamond"/>
          <w:color w:val="000000"/>
        </w:rPr>
        <w:t>and Brain in the History of Art.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Allen Lectures, Northern Illinois State</w:t>
      </w:r>
      <w:r w:rsidR="00825762" w:rsidRPr="00041DBE">
        <w:rPr>
          <w:rFonts w:ascii="Garamond" w:hAnsi="Garamond"/>
          <w:color w:val="000000"/>
        </w:rPr>
        <w:t xml:space="preserve"> University, </w:t>
      </w:r>
      <w:r w:rsidR="00843FB8" w:rsidRPr="00041DBE">
        <w:rPr>
          <w:rFonts w:ascii="Garamond" w:hAnsi="Garamond"/>
          <w:color w:val="000000"/>
        </w:rPr>
        <w:t>February</w:t>
      </w:r>
      <w:r w:rsidR="00825762" w:rsidRPr="00041DBE">
        <w:rPr>
          <w:rFonts w:ascii="Garamond" w:hAnsi="Garamond"/>
          <w:color w:val="000000"/>
        </w:rPr>
        <w:t xml:space="preserve"> 14</w:t>
      </w:r>
      <w:r w:rsidR="00843FB8" w:rsidRPr="00041DBE">
        <w:rPr>
          <w:rFonts w:ascii="Garamond" w:hAnsi="Garamond"/>
          <w:color w:val="000000"/>
        </w:rPr>
        <w:t xml:space="preserve">, 2004.    </w:t>
      </w:r>
    </w:p>
    <w:p w14:paraId="6DD1DF83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778A565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Art, Emotio</w:t>
      </w:r>
      <w:r w:rsidR="00825762" w:rsidRPr="00041DBE">
        <w:rPr>
          <w:rFonts w:ascii="Garamond" w:hAnsi="Garamond"/>
          <w:color w:val="000000"/>
        </w:rPr>
        <w:t>n and the Brain: New Approaches.</w:t>
      </w:r>
      <w:r w:rsidRPr="00041DBE">
        <w:rPr>
          <w:rFonts w:ascii="Garamond" w:hAnsi="Garamond"/>
          <w:color w:val="000000"/>
        </w:rPr>
        <w:t>”</w:t>
      </w:r>
      <w:r w:rsidR="005677CE" w:rsidRPr="00041DBE">
        <w:rPr>
          <w:rFonts w:ascii="Garamond" w:hAnsi="Garamond"/>
          <w:color w:val="000000"/>
        </w:rPr>
        <w:t xml:space="preserve"> Académie de France à</w:t>
      </w:r>
      <w:r w:rsidR="00843FB8" w:rsidRPr="00041DBE">
        <w:rPr>
          <w:rFonts w:ascii="Garamond" w:hAnsi="Garamond"/>
          <w:color w:val="000000"/>
        </w:rPr>
        <w:t xml:space="preserve"> Rome, Villa Medici (Rencontres </w:t>
      </w:r>
      <w:proofErr w:type="spellStart"/>
      <w:r w:rsidR="00843FB8" w:rsidRPr="00041DBE">
        <w:rPr>
          <w:rFonts w:ascii="Garamond" w:hAnsi="Garamond"/>
          <w:color w:val="000000"/>
        </w:rPr>
        <w:t>l’histoire</w:t>
      </w:r>
      <w:proofErr w:type="spellEnd"/>
      <w:r w:rsidR="00843FB8" w:rsidRPr="00041DBE">
        <w:rPr>
          <w:rFonts w:ascii="Garamond" w:hAnsi="Garamond"/>
          <w:color w:val="000000"/>
        </w:rPr>
        <w:t xml:space="preserve"> de </w:t>
      </w:r>
      <w:proofErr w:type="spellStart"/>
      <w:r w:rsidR="00843FB8" w:rsidRPr="00041DBE">
        <w:rPr>
          <w:rFonts w:ascii="Garamond" w:hAnsi="Garamond"/>
          <w:color w:val="000000"/>
        </w:rPr>
        <w:t>l’art</w:t>
      </w:r>
      <w:proofErr w:type="spellEnd"/>
      <w:r w:rsidR="00843FB8" w:rsidRPr="00041DBE">
        <w:rPr>
          <w:rFonts w:ascii="Garamond" w:hAnsi="Garamond"/>
          <w:color w:val="000000"/>
        </w:rPr>
        <w:t xml:space="preserve"> et les</w:t>
      </w:r>
      <w:r w:rsidR="00825762" w:rsidRPr="00041DBE">
        <w:rPr>
          <w:rFonts w:ascii="Garamond" w:hAnsi="Garamond"/>
          <w:color w:val="000000"/>
        </w:rPr>
        <w:t xml:space="preserve"> sciences </w:t>
      </w:r>
      <w:proofErr w:type="spellStart"/>
      <w:r w:rsidR="00825762" w:rsidRPr="00041DBE">
        <w:rPr>
          <w:rFonts w:ascii="Garamond" w:hAnsi="Garamond"/>
          <w:color w:val="000000"/>
        </w:rPr>
        <w:t>humaines</w:t>
      </w:r>
      <w:proofErr w:type="spellEnd"/>
      <w:r w:rsidR="00825762" w:rsidRPr="00041DBE">
        <w:rPr>
          <w:rFonts w:ascii="Garamond" w:hAnsi="Garamond"/>
          <w:color w:val="000000"/>
        </w:rPr>
        <w:t xml:space="preserve"> et </w:t>
      </w:r>
      <w:proofErr w:type="spellStart"/>
      <w:r w:rsidR="00825762" w:rsidRPr="00041DBE">
        <w:rPr>
          <w:rFonts w:ascii="Garamond" w:hAnsi="Garamond"/>
          <w:color w:val="000000"/>
        </w:rPr>
        <w:t>sociales</w:t>
      </w:r>
      <w:proofErr w:type="spellEnd"/>
      <w:r w:rsidR="00825762" w:rsidRPr="00041DBE">
        <w:rPr>
          <w:rFonts w:ascii="Garamond" w:hAnsi="Garamond"/>
          <w:color w:val="000000"/>
        </w:rPr>
        <w:t>:</w:t>
      </w:r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Histoire</w:t>
      </w:r>
      <w:proofErr w:type="spellEnd"/>
      <w:r w:rsidR="00843FB8" w:rsidRPr="00041DBE">
        <w:rPr>
          <w:rFonts w:ascii="Garamond" w:hAnsi="Garamond"/>
          <w:color w:val="000000"/>
        </w:rPr>
        <w:t xml:space="preserve"> de </w:t>
      </w:r>
      <w:proofErr w:type="spellStart"/>
      <w:r w:rsidR="00843FB8" w:rsidRPr="00041DBE">
        <w:rPr>
          <w:rFonts w:ascii="Garamond" w:hAnsi="Garamond"/>
          <w:color w:val="000000"/>
        </w:rPr>
        <w:t>l’art</w:t>
      </w:r>
      <w:proofErr w:type="spellEnd"/>
      <w:r w:rsidR="00843FB8" w:rsidRPr="00041DBE">
        <w:rPr>
          <w:rFonts w:ascii="Garamond" w:hAnsi="Garamond"/>
          <w:color w:val="000000"/>
        </w:rPr>
        <w:t xml:space="preserve"> et </w:t>
      </w:r>
      <w:proofErr w:type="spellStart"/>
      <w:r w:rsidR="00843FB8" w:rsidRPr="00041DBE">
        <w:rPr>
          <w:rFonts w:ascii="Garamond" w:hAnsi="Garamond"/>
          <w:color w:val="000000"/>
        </w:rPr>
        <w:t>anthropologie</w:t>
      </w:r>
      <w:proofErr w:type="spellEnd"/>
      <w:r w:rsidR="00843FB8" w:rsidRPr="00041DBE">
        <w:rPr>
          <w:rFonts w:ascii="Garamond" w:hAnsi="Garamond"/>
          <w:color w:val="000000"/>
        </w:rPr>
        <w:t>), May 25, 2004</w:t>
      </w:r>
      <w:r w:rsidR="007363A7" w:rsidRPr="00041DBE">
        <w:rPr>
          <w:rFonts w:ascii="Garamond" w:hAnsi="Garamond"/>
          <w:color w:val="000000"/>
        </w:rPr>
        <w:t>.</w:t>
      </w:r>
    </w:p>
    <w:p w14:paraId="5A6DD075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1E2FE42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Pictures and Collecting in</w:t>
      </w:r>
      <w:r w:rsidR="005677CE" w:rsidRPr="00041DBE">
        <w:rPr>
          <w:rFonts w:ascii="Garamond" w:hAnsi="Garamond"/>
          <w:color w:val="000000"/>
        </w:rPr>
        <w:t xml:space="preserve"> the </w:t>
      </w:r>
      <w:r w:rsidR="00EE6270" w:rsidRPr="00041DBE">
        <w:rPr>
          <w:rFonts w:ascii="Garamond" w:hAnsi="Garamond"/>
          <w:color w:val="000000"/>
        </w:rPr>
        <w:t>C</w:t>
      </w:r>
      <w:r w:rsidR="005677CE" w:rsidRPr="00041DBE">
        <w:rPr>
          <w:rFonts w:ascii="Garamond" w:hAnsi="Garamond"/>
          <w:color w:val="000000"/>
        </w:rPr>
        <w:t xml:space="preserve">ircle of the </w:t>
      </w:r>
      <w:r w:rsidR="00EE6270" w:rsidRPr="00041DBE">
        <w:rPr>
          <w:rFonts w:ascii="Garamond" w:hAnsi="Garamond"/>
          <w:color w:val="000000"/>
        </w:rPr>
        <w:t>E</w:t>
      </w:r>
      <w:r w:rsidR="005677CE" w:rsidRPr="00041DBE">
        <w:rPr>
          <w:rFonts w:ascii="Garamond" w:hAnsi="Garamond"/>
          <w:color w:val="000000"/>
        </w:rPr>
        <w:t xml:space="preserve">arly </w:t>
      </w:r>
      <w:proofErr w:type="spellStart"/>
      <w:r w:rsidR="005677CE" w:rsidRPr="00041DBE">
        <w:rPr>
          <w:rFonts w:ascii="Garamond" w:hAnsi="Garamond"/>
          <w:color w:val="000000"/>
        </w:rPr>
        <w:t>Lincei</w:t>
      </w:r>
      <w:proofErr w:type="spellEnd"/>
      <w:r w:rsidR="005677CE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University of Bologna, Ravenna (Natural History Collections and Museums, European Science Foundati</w:t>
      </w:r>
      <w:r w:rsidR="007363A7" w:rsidRPr="00041DBE">
        <w:rPr>
          <w:rFonts w:ascii="Garamond" w:hAnsi="Garamond"/>
          <w:color w:val="000000"/>
        </w:rPr>
        <w:t xml:space="preserve">on Conference), June 19, 2004. </w:t>
      </w:r>
    </w:p>
    <w:p w14:paraId="3C40F714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3539096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Empathy, Motion and Emoti</w:t>
      </w:r>
      <w:r w:rsidR="005677CE" w:rsidRPr="00041DBE">
        <w:rPr>
          <w:rFonts w:ascii="Garamond" w:hAnsi="Garamond"/>
          <w:color w:val="000000"/>
        </w:rPr>
        <w:t>on in the History of Art.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Stanford U</w:t>
      </w:r>
      <w:r w:rsidR="007363A7" w:rsidRPr="00041DBE">
        <w:rPr>
          <w:rFonts w:ascii="Garamond" w:hAnsi="Garamond"/>
          <w:color w:val="000000"/>
        </w:rPr>
        <w:t xml:space="preserve">niversity, December 10, 2004.  </w:t>
      </w:r>
    </w:p>
    <w:p w14:paraId="57DE878F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F035437" w14:textId="77777777" w:rsidR="007363A7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5677CE" w:rsidRPr="00041DBE">
        <w:rPr>
          <w:rFonts w:ascii="Garamond" w:hAnsi="Garamond"/>
          <w:color w:val="000000"/>
        </w:rPr>
        <w:t>Warburg and the Snake Dance.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Case Western Reserve University,</w:t>
      </w:r>
      <w:r w:rsidR="005677CE" w:rsidRPr="00041DBE">
        <w:rPr>
          <w:rFonts w:ascii="Garamond" w:hAnsi="Garamond"/>
          <w:color w:val="000000"/>
        </w:rPr>
        <w:t xml:space="preserve"> Cleveland,</w:t>
      </w:r>
      <w:r w:rsidR="00843FB8" w:rsidRPr="00041DBE">
        <w:rPr>
          <w:rFonts w:ascii="Garamond" w:hAnsi="Garamond"/>
          <w:color w:val="000000"/>
        </w:rPr>
        <w:t xml:space="preserve"> March 3, 2005.  </w:t>
      </w:r>
    </w:p>
    <w:p w14:paraId="0DC27E9A" w14:textId="77777777" w:rsidR="00714F9B" w:rsidRPr="00041DBE" w:rsidRDefault="00714F9B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97F8B65" w14:textId="5BA0435B" w:rsidR="007363A7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843FB8" w:rsidRPr="00041DBE">
        <w:rPr>
          <w:rFonts w:ascii="Garamond" w:hAnsi="Garamond"/>
          <w:color w:val="000000"/>
        </w:rPr>
        <w:t>Antropologia</w:t>
      </w:r>
      <w:proofErr w:type="spellEnd"/>
      <w:r w:rsidR="00843FB8" w:rsidRPr="00041DBE">
        <w:rPr>
          <w:rFonts w:ascii="Garamond" w:hAnsi="Garamond"/>
          <w:color w:val="000000"/>
        </w:rPr>
        <w:t xml:space="preserve"> e Storia dell’arte: Il fine </w:t>
      </w:r>
      <w:proofErr w:type="spellStart"/>
      <w:r w:rsidR="00843FB8" w:rsidRPr="00041DBE">
        <w:rPr>
          <w:rFonts w:ascii="Garamond" w:hAnsi="Garamond"/>
          <w:color w:val="000000"/>
        </w:rPr>
        <w:t>delle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r w:rsidR="005C2EC4" w:rsidRPr="00041DBE">
        <w:rPr>
          <w:rFonts w:ascii="Garamond" w:hAnsi="Garamond"/>
          <w:color w:val="000000"/>
        </w:rPr>
        <w:t>discipline?</w:t>
      </w:r>
      <w:r w:rsidRPr="00041DBE">
        <w:rPr>
          <w:rFonts w:ascii="Garamond" w:hAnsi="Garamond"/>
          <w:color w:val="000000"/>
        </w:rPr>
        <w:t>”</w:t>
      </w:r>
      <w:r w:rsidR="005C2EC4" w:rsidRPr="00041DBE">
        <w:rPr>
          <w:rFonts w:ascii="Garamond" w:hAnsi="Garamond"/>
          <w:color w:val="000000"/>
        </w:rPr>
        <w:t xml:space="preserve"> </w:t>
      </w:r>
      <w:proofErr w:type="spellStart"/>
      <w:r w:rsidR="005C2EC4" w:rsidRPr="00041DBE">
        <w:rPr>
          <w:rFonts w:ascii="Garamond" w:hAnsi="Garamond"/>
          <w:color w:val="000000"/>
        </w:rPr>
        <w:t>Università</w:t>
      </w:r>
      <w:proofErr w:type="spellEnd"/>
      <w:r w:rsidR="005C2EC4" w:rsidRPr="00041DBE">
        <w:rPr>
          <w:rFonts w:ascii="Garamond" w:hAnsi="Garamond"/>
          <w:color w:val="000000"/>
        </w:rPr>
        <w:t xml:space="preserve"> di Roma</w:t>
      </w:r>
      <w:r w:rsidR="007363A7" w:rsidRPr="00041DBE">
        <w:rPr>
          <w:rFonts w:ascii="Garamond" w:hAnsi="Garamond"/>
          <w:color w:val="000000"/>
        </w:rPr>
        <w:t xml:space="preserve"> "La Sapienza," May 6, 2005.</w:t>
      </w:r>
    </w:p>
    <w:p w14:paraId="2E44E55B" w14:textId="77777777" w:rsidR="00E21236" w:rsidRPr="00041DBE" w:rsidRDefault="00E2123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D139D66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5677CE" w:rsidRPr="00041DBE">
        <w:rPr>
          <w:rFonts w:ascii="Garamond" w:hAnsi="Garamond"/>
          <w:color w:val="000000"/>
        </w:rPr>
        <w:t xml:space="preserve">Geografia e </w:t>
      </w:r>
      <w:proofErr w:type="spellStart"/>
      <w:r w:rsidR="005677CE" w:rsidRPr="00041DBE">
        <w:rPr>
          <w:rFonts w:ascii="Garamond" w:hAnsi="Garamond"/>
          <w:color w:val="000000"/>
        </w:rPr>
        <w:t>storia</w:t>
      </w:r>
      <w:proofErr w:type="spellEnd"/>
      <w:r w:rsidR="005677CE" w:rsidRPr="00041DBE">
        <w:rPr>
          <w:rFonts w:ascii="Garamond" w:hAnsi="Garamond"/>
          <w:color w:val="000000"/>
        </w:rPr>
        <w:t xml:space="preserve"> dell’arte.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École de </w:t>
      </w:r>
      <w:proofErr w:type="spellStart"/>
      <w:r w:rsidR="00843FB8" w:rsidRPr="00041DBE">
        <w:rPr>
          <w:rFonts w:ascii="Garamond" w:hAnsi="Garamond"/>
          <w:color w:val="000000"/>
        </w:rPr>
        <w:t>Printemps</w:t>
      </w:r>
      <w:proofErr w:type="spellEnd"/>
      <w:r w:rsidR="00843FB8" w:rsidRPr="00041DBE">
        <w:rPr>
          <w:rFonts w:ascii="Garamond" w:hAnsi="Garamond"/>
          <w:color w:val="000000"/>
        </w:rPr>
        <w:t xml:space="preserve">, </w:t>
      </w:r>
      <w:proofErr w:type="spellStart"/>
      <w:r w:rsidR="00843FB8" w:rsidRPr="00041DBE">
        <w:rPr>
          <w:rFonts w:ascii="Garamond" w:hAnsi="Garamond"/>
          <w:color w:val="000000"/>
        </w:rPr>
        <w:t>Scuola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Normale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Superiore</w:t>
      </w:r>
      <w:proofErr w:type="spellEnd"/>
      <w:r w:rsidR="00843FB8" w:rsidRPr="00041DBE">
        <w:rPr>
          <w:rFonts w:ascii="Garamond" w:hAnsi="Garamond"/>
          <w:color w:val="000000"/>
        </w:rPr>
        <w:t xml:space="preserve">, Pisa, May 9, 2005.   </w:t>
      </w:r>
    </w:p>
    <w:p w14:paraId="648A27B2" w14:textId="77777777" w:rsidR="00C12A80" w:rsidRPr="00041DBE" w:rsidRDefault="00C12A80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321C91C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5677CE" w:rsidRPr="00041DBE">
        <w:rPr>
          <w:rFonts w:ascii="Garamond" w:hAnsi="Garamond"/>
          <w:color w:val="000000"/>
        </w:rPr>
        <w:t>Why Connoisseurship Matters.</w:t>
      </w:r>
      <w:r w:rsidRPr="00041DBE">
        <w:rPr>
          <w:rFonts w:ascii="Garamond" w:hAnsi="Garamond"/>
          <w:color w:val="000000"/>
        </w:rPr>
        <w:t>”</w:t>
      </w:r>
      <w:r w:rsidR="004C0D2B" w:rsidRPr="00041DBE">
        <w:rPr>
          <w:rFonts w:ascii="Garamond" w:hAnsi="Garamond"/>
          <w:color w:val="000000"/>
        </w:rPr>
        <w:t xml:space="preserve"> Keynote a</w:t>
      </w:r>
      <w:r w:rsidR="00843FB8" w:rsidRPr="00041DBE">
        <w:rPr>
          <w:rFonts w:ascii="Garamond" w:hAnsi="Garamond"/>
          <w:color w:val="000000"/>
        </w:rPr>
        <w:t xml:space="preserve">ddress, Symposium in Honor of Hans </w:t>
      </w:r>
      <w:proofErr w:type="spellStart"/>
      <w:r w:rsidR="00843FB8" w:rsidRPr="00041DBE">
        <w:rPr>
          <w:rFonts w:ascii="Garamond" w:hAnsi="Garamond"/>
          <w:color w:val="000000"/>
        </w:rPr>
        <w:t>Vlieghe</w:t>
      </w:r>
      <w:proofErr w:type="spellEnd"/>
      <w:r w:rsidR="00843FB8" w:rsidRPr="00041DBE">
        <w:rPr>
          <w:rFonts w:ascii="Garamond" w:hAnsi="Garamond"/>
          <w:color w:val="000000"/>
        </w:rPr>
        <w:t xml:space="preserve">, University of Louvain, May 13, 2005.  </w:t>
      </w:r>
    </w:p>
    <w:p w14:paraId="622CEACC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03873B7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Action, Emotion and Emp</w:t>
      </w:r>
      <w:r w:rsidR="005677CE" w:rsidRPr="00041DBE">
        <w:rPr>
          <w:rFonts w:ascii="Garamond" w:hAnsi="Garamond"/>
          <w:color w:val="000000"/>
        </w:rPr>
        <w:t>athy.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New York Academy of Sciences, November 5, 2005. </w:t>
      </w:r>
    </w:p>
    <w:p w14:paraId="40BC2AFE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DCA2154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5677CE" w:rsidRPr="00041DBE">
        <w:rPr>
          <w:rFonts w:ascii="Garamond" w:hAnsi="Garamond"/>
          <w:color w:val="000000"/>
        </w:rPr>
        <w:t>Choirs of Praise.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Symposium in Honor of Marilyn Lavin,</w:t>
      </w:r>
      <w:r w:rsidR="005677CE" w:rsidRPr="00041DBE">
        <w:rPr>
          <w:rFonts w:ascii="Garamond" w:hAnsi="Garamond"/>
          <w:color w:val="000000"/>
        </w:rPr>
        <w:t xml:space="preserve"> Institute of Fine Arts, New York,</w:t>
      </w:r>
      <w:r w:rsidR="00843FB8" w:rsidRPr="00041DBE">
        <w:rPr>
          <w:rFonts w:ascii="Garamond" w:hAnsi="Garamond"/>
          <w:color w:val="000000"/>
        </w:rPr>
        <w:t xml:space="preserve"> November 12, 2005. </w:t>
      </w:r>
    </w:p>
    <w:p w14:paraId="1E6D38D5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F2A0863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>“</w:t>
      </w:r>
      <w:r w:rsidR="00843FB8" w:rsidRPr="00041DBE">
        <w:rPr>
          <w:rFonts w:ascii="Garamond" w:hAnsi="Garamond"/>
          <w:color w:val="000000"/>
        </w:rPr>
        <w:t>Galileo and the Picturing of</w:t>
      </w:r>
      <w:r w:rsidR="005677CE" w:rsidRPr="00041DBE">
        <w:rPr>
          <w:rFonts w:ascii="Garamond" w:hAnsi="Garamond"/>
          <w:color w:val="000000"/>
        </w:rPr>
        <w:t xml:space="preserve"> Nature: A Forgotten Chapter in the History of Science.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Emory University,</w:t>
      </w:r>
      <w:r w:rsidR="005677CE" w:rsidRPr="00041DBE">
        <w:rPr>
          <w:rFonts w:ascii="Garamond" w:hAnsi="Garamond"/>
          <w:color w:val="000000"/>
        </w:rPr>
        <w:t xml:space="preserve"> Atlanta,</w:t>
      </w:r>
      <w:r w:rsidR="00843FB8" w:rsidRPr="00041DBE">
        <w:rPr>
          <w:rFonts w:ascii="Garamond" w:hAnsi="Garamond"/>
          <w:color w:val="000000"/>
        </w:rPr>
        <w:t xml:space="preserve"> February 8, 2006.  </w:t>
      </w:r>
    </w:p>
    <w:p w14:paraId="6A90A2F7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9C8D83D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Naming the Visible: Galileo, Foucault, and the Begi</w:t>
      </w:r>
      <w:r w:rsidR="005677CE" w:rsidRPr="00041DBE">
        <w:rPr>
          <w:rFonts w:ascii="Garamond" w:hAnsi="Garamond"/>
          <w:color w:val="000000"/>
        </w:rPr>
        <w:t>nning of Modern Natural History.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Univer</w:t>
      </w:r>
      <w:r w:rsidR="005677CE" w:rsidRPr="00041DBE">
        <w:rPr>
          <w:rFonts w:ascii="Garamond" w:hAnsi="Garamond"/>
          <w:color w:val="000000"/>
        </w:rPr>
        <w:t>sity of Georgia, Athens, GA</w:t>
      </w:r>
      <w:r w:rsidR="00843FB8" w:rsidRPr="00041DBE">
        <w:rPr>
          <w:rFonts w:ascii="Garamond" w:hAnsi="Garamond"/>
          <w:color w:val="000000"/>
        </w:rPr>
        <w:t>, April 13, 2006</w:t>
      </w:r>
      <w:r w:rsidR="007363A7" w:rsidRPr="00041DBE">
        <w:rPr>
          <w:rFonts w:ascii="Garamond" w:hAnsi="Garamond"/>
          <w:color w:val="000000"/>
        </w:rPr>
        <w:t>.</w:t>
      </w:r>
    </w:p>
    <w:p w14:paraId="391C7553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3CDD0D7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Pictures o</w:t>
      </w:r>
      <w:r w:rsidR="005677CE" w:rsidRPr="00041DBE">
        <w:rPr>
          <w:rFonts w:ascii="Garamond" w:hAnsi="Garamond"/>
          <w:color w:val="000000"/>
        </w:rPr>
        <w:t>f Torture: The Neural Substrate.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Humboldt University, Berlin, April 28, 2006.</w:t>
      </w:r>
    </w:p>
    <w:p w14:paraId="59D179DB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43CB7C6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 xml:space="preserve">The Failure of Trust: Francesco </w:t>
      </w:r>
      <w:proofErr w:type="spellStart"/>
      <w:r w:rsidR="00843FB8" w:rsidRPr="00041DBE">
        <w:rPr>
          <w:rFonts w:ascii="Garamond" w:hAnsi="Garamond"/>
          <w:color w:val="000000"/>
        </w:rPr>
        <w:t>B</w:t>
      </w:r>
      <w:r w:rsidR="005677CE" w:rsidRPr="00041DBE">
        <w:rPr>
          <w:rFonts w:ascii="Garamond" w:hAnsi="Garamond"/>
          <w:color w:val="000000"/>
        </w:rPr>
        <w:t>arberini</w:t>
      </w:r>
      <w:proofErr w:type="spellEnd"/>
      <w:r w:rsidR="005677CE" w:rsidRPr="00041DBE">
        <w:rPr>
          <w:rFonts w:ascii="Garamond" w:hAnsi="Garamond"/>
          <w:color w:val="000000"/>
        </w:rPr>
        <w:t xml:space="preserve"> and the Early </w:t>
      </w:r>
      <w:proofErr w:type="spellStart"/>
      <w:r w:rsidR="005677CE" w:rsidRPr="00041DBE">
        <w:rPr>
          <w:rFonts w:ascii="Garamond" w:hAnsi="Garamond"/>
          <w:color w:val="000000"/>
        </w:rPr>
        <w:t>Linceans</w:t>
      </w:r>
      <w:proofErr w:type="spellEnd"/>
      <w:r w:rsidR="005677CE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Clark Center, University of California at Los Angeles, May 12, 2006.</w:t>
      </w:r>
    </w:p>
    <w:p w14:paraId="38631261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BC4D8D9" w14:textId="77777777" w:rsidR="007363A7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Motion, Emotion an</w:t>
      </w:r>
      <w:r w:rsidR="005677CE" w:rsidRPr="00041DBE">
        <w:rPr>
          <w:rFonts w:ascii="Garamond" w:hAnsi="Garamond"/>
          <w:color w:val="000000"/>
        </w:rPr>
        <w:t>d Empathy in the History of Art.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University of Parma, June 4, 2006</w:t>
      </w:r>
    </w:p>
    <w:p w14:paraId="59BFCCDB" w14:textId="77777777" w:rsidR="007363A7" w:rsidRPr="00041DBE" w:rsidRDefault="007363A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E22C719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 xml:space="preserve">Galileo e </w:t>
      </w:r>
      <w:proofErr w:type="spellStart"/>
      <w:r w:rsidR="00843FB8" w:rsidRPr="00041DBE">
        <w:rPr>
          <w:rFonts w:ascii="Garamond" w:hAnsi="Garamond"/>
          <w:color w:val="000000"/>
        </w:rPr>
        <w:t>i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Primi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Linc</w:t>
      </w:r>
      <w:r w:rsidR="005677CE" w:rsidRPr="00041DBE">
        <w:rPr>
          <w:rFonts w:ascii="Garamond" w:hAnsi="Garamond"/>
          <w:color w:val="000000"/>
        </w:rPr>
        <w:t>ei</w:t>
      </w:r>
      <w:proofErr w:type="spellEnd"/>
      <w:r w:rsidR="005677CE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The Galileo Lecture, Univ</w:t>
      </w:r>
      <w:r w:rsidR="00122BC6" w:rsidRPr="00041DBE">
        <w:rPr>
          <w:rFonts w:ascii="Garamond" w:hAnsi="Garamond"/>
          <w:color w:val="000000"/>
        </w:rPr>
        <w:t>ersity of Padua, June 9, 2006.</w:t>
      </w:r>
    </w:p>
    <w:p w14:paraId="073CE63F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659C266" w14:textId="77777777" w:rsidR="00122BC6" w:rsidRPr="00041DBE" w:rsidRDefault="007A0181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843FB8" w:rsidRPr="00041DBE">
        <w:rPr>
          <w:rFonts w:ascii="Garamond" w:hAnsi="Garamond"/>
          <w:color w:val="000000"/>
        </w:rPr>
        <w:t>Perchè</w:t>
      </w:r>
      <w:proofErr w:type="spellEnd"/>
      <w:r w:rsidR="00843FB8" w:rsidRPr="00041DBE">
        <w:rPr>
          <w:rFonts w:ascii="Garamond" w:hAnsi="Garamond"/>
          <w:color w:val="000000"/>
        </w:rPr>
        <w:t xml:space="preserve"> Galile</w:t>
      </w:r>
      <w:r w:rsidR="005677CE" w:rsidRPr="00041DBE">
        <w:rPr>
          <w:rFonts w:ascii="Garamond" w:hAnsi="Garamond"/>
          <w:color w:val="000000"/>
        </w:rPr>
        <w:t xml:space="preserve">o non </w:t>
      </w:r>
      <w:proofErr w:type="spellStart"/>
      <w:r w:rsidR="005677CE" w:rsidRPr="00041DBE">
        <w:rPr>
          <w:rFonts w:ascii="Garamond" w:hAnsi="Garamond"/>
          <w:color w:val="000000"/>
        </w:rPr>
        <w:t>fece</w:t>
      </w:r>
      <w:proofErr w:type="spellEnd"/>
      <w:r w:rsidR="005677CE" w:rsidRPr="00041DBE">
        <w:rPr>
          <w:rFonts w:ascii="Garamond" w:hAnsi="Garamond"/>
          <w:color w:val="000000"/>
        </w:rPr>
        <w:t xml:space="preserve"> </w:t>
      </w:r>
      <w:proofErr w:type="spellStart"/>
      <w:r w:rsidR="005677CE" w:rsidRPr="00041DBE">
        <w:rPr>
          <w:rFonts w:ascii="Garamond" w:hAnsi="Garamond"/>
          <w:color w:val="000000"/>
        </w:rPr>
        <w:t>disegni</w:t>
      </w:r>
      <w:proofErr w:type="spellEnd"/>
      <w:r w:rsidR="005677CE" w:rsidRPr="00041DBE">
        <w:rPr>
          <w:rFonts w:ascii="Garamond" w:hAnsi="Garamond"/>
          <w:color w:val="000000"/>
        </w:rPr>
        <w:t xml:space="preserve"> </w:t>
      </w:r>
      <w:proofErr w:type="spellStart"/>
      <w:r w:rsidR="005677CE" w:rsidRPr="00041DBE">
        <w:rPr>
          <w:rFonts w:ascii="Garamond" w:hAnsi="Garamond"/>
          <w:color w:val="000000"/>
        </w:rPr>
        <w:t>microscopici</w:t>
      </w:r>
      <w:proofErr w:type="spellEnd"/>
      <w:r w:rsidR="005677CE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Univers</w:t>
      </w:r>
      <w:r w:rsidR="00122BC6" w:rsidRPr="00041DBE">
        <w:rPr>
          <w:rFonts w:ascii="Garamond" w:hAnsi="Garamond"/>
          <w:color w:val="000000"/>
        </w:rPr>
        <w:t>ity of Pisa, September 29, 2006.</w:t>
      </w:r>
    </w:p>
    <w:p w14:paraId="7C838FC7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E2FC57E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Violence, the Sacred, and the Hidden God: Religio</w:t>
      </w:r>
      <w:r w:rsidR="005677CE" w:rsidRPr="00041DBE">
        <w:rPr>
          <w:rFonts w:ascii="Garamond" w:hAnsi="Garamond"/>
          <w:color w:val="000000"/>
        </w:rPr>
        <w:t>us Art in the Twentieth Century.</w:t>
      </w:r>
      <w:r w:rsidRPr="00041DBE">
        <w:rPr>
          <w:rFonts w:ascii="Garamond" w:hAnsi="Garamond"/>
          <w:color w:val="000000"/>
        </w:rPr>
        <w:t>”</w:t>
      </w:r>
      <w:r w:rsidR="00122BC6" w:rsidRPr="00041DBE">
        <w:rPr>
          <w:rFonts w:ascii="Garamond" w:hAnsi="Garamond"/>
          <w:color w:val="000000"/>
        </w:rPr>
        <w:t xml:space="preserve"> </w:t>
      </w:r>
      <w:r w:rsidR="00843FB8" w:rsidRPr="00041DBE">
        <w:rPr>
          <w:rFonts w:ascii="Garamond" w:hAnsi="Garamond"/>
          <w:color w:val="000000"/>
        </w:rPr>
        <w:t>Fordham University/Museum of Biblical Art,</w:t>
      </w:r>
      <w:r w:rsidR="005677CE" w:rsidRPr="00041DBE">
        <w:rPr>
          <w:rFonts w:ascii="Garamond" w:hAnsi="Garamond"/>
          <w:color w:val="000000"/>
        </w:rPr>
        <w:t xml:space="preserve"> New York,</w:t>
      </w:r>
      <w:r w:rsidR="00122BC6" w:rsidRPr="00041DBE">
        <w:rPr>
          <w:rFonts w:ascii="Garamond" w:hAnsi="Garamond"/>
          <w:color w:val="000000"/>
        </w:rPr>
        <w:t xml:space="preserve"> January 26, 2007.</w:t>
      </w:r>
    </w:p>
    <w:p w14:paraId="69B86AE2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2E94075" w14:textId="77777777" w:rsidR="00122BC6" w:rsidRPr="00041DBE" w:rsidRDefault="005677C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The Ostrow Lectures.</w:t>
      </w:r>
      <w:r w:rsidR="00843FB8" w:rsidRPr="00041DBE">
        <w:rPr>
          <w:rFonts w:ascii="Garamond" w:hAnsi="Garamond"/>
          <w:color w:val="000000"/>
        </w:rPr>
        <w:t xml:space="preserve"> Reed College, Portland</w:t>
      </w:r>
      <w:r w:rsidRPr="00041DBE">
        <w:rPr>
          <w:rFonts w:ascii="Garamond" w:hAnsi="Garamond"/>
          <w:color w:val="000000"/>
        </w:rPr>
        <w:t>,</w:t>
      </w:r>
      <w:r w:rsidR="00843FB8" w:rsidRPr="00041DBE">
        <w:rPr>
          <w:rFonts w:ascii="Garamond" w:hAnsi="Garamond"/>
          <w:color w:val="000000"/>
        </w:rPr>
        <w:t xml:space="preserve"> O</w:t>
      </w:r>
      <w:r w:rsidRPr="00041DBE">
        <w:rPr>
          <w:rFonts w:ascii="Garamond" w:hAnsi="Garamond"/>
          <w:color w:val="000000"/>
        </w:rPr>
        <w:t>R</w:t>
      </w:r>
      <w:r w:rsidR="00122BC6" w:rsidRPr="00041DBE">
        <w:rPr>
          <w:rFonts w:ascii="Garamond" w:hAnsi="Garamond"/>
          <w:color w:val="000000"/>
        </w:rPr>
        <w:t>, February 19</w:t>
      </w:r>
      <w:r w:rsidR="00222731">
        <w:rPr>
          <w:rFonts w:ascii="Garamond" w:hAnsi="Garamond"/>
          <w:color w:val="000000"/>
        </w:rPr>
        <w:t>–</w:t>
      </w:r>
      <w:r w:rsidR="00122BC6" w:rsidRPr="00041DBE">
        <w:rPr>
          <w:rFonts w:ascii="Garamond" w:hAnsi="Garamond"/>
          <w:color w:val="000000"/>
        </w:rPr>
        <w:t>23, 2007.</w:t>
      </w:r>
    </w:p>
    <w:p w14:paraId="295AB8F9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876F496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Movement, Embodiment, Emotion: On the Borders of Anth</w:t>
      </w:r>
      <w:r w:rsidR="005677CE" w:rsidRPr="00041DBE">
        <w:rPr>
          <w:rFonts w:ascii="Garamond" w:hAnsi="Garamond"/>
          <w:color w:val="000000"/>
        </w:rPr>
        <w:t>ropology and the History of Art.</w:t>
      </w:r>
      <w:r w:rsidRPr="00041DBE">
        <w:rPr>
          <w:rFonts w:ascii="Garamond" w:hAnsi="Garamond"/>
          <w:color w:val="000000"/>
        </w:rPr>
        <w:t>”</w:t>
      </w:r>
      <w:r w:rsidR="004C0D2B" w:rsidRPr="00041DBE">
        <w:rPr>
          <w:rFonts w:ascii="Garamond" w:hAnsi="Garamond"/>
          <w:color w:val="000000"/>
        </w:rPr>
        <w:t xml:space="preserve"> Keynote a</w:t>
      </w:r>
      <w:r w:rsidR="00843FB8" w:rsidRPr="00041DBE">
        <w:rPr>
          <w:rFonts w:ascii="Garamond" w:hAnsi="Garamond"/>
          <w:color w:val="000000"/>
        </w:rPr>
        <w:t>ddress at the International Conference on Art His</w:t>
      </w:r>
      <w:r w:rsidR="005677CE" w:rsidRPr="00041DBE">
        <w:rPr>
          <w:rFonts w:ascii="Garamond" w:hAnsi="Garamond"/>
          <w:color w:val="000000"/>
        </w:rPr>
        <w:t>tory and Anthropology, INHA/</w:t>
      </w:r>
      <w:proofErr w:type="spellStart"/>
      <w:r w:rsidR="005677CE" w:rsidRPr="00041DBE">
        <w:rPr>
          <w:rFonts w:ascii="Garamond" w:hAnsi="Garamond"/>
          <w:color w:val="000000"/>
        </w:rPr>
        <w:t>Musé</w:t>
      </w:r>
      <w:r w:rsidR="00843FB8" w:rsidRPr="00041DBE">
        <w:rPr>
          <w:rFonts w:ascii="Garamond" w:hAnsi="Garamond"/>
          <w:color w:val="000000"/>
        </w:rPr>
        <w:t>e</w:t>
      </w:r>
      <w:proofErr w:type="spellEnd"/>
      <w:r w:rsidR="00843FB8" w:rsidRPr="00041DBE">
        <w:rPr>
          <w:rFonts w:ascii="Garamond" w:hAnsi="Garamond"/>
          <w:color w:val="000000"/>
        </w:rPr>
        <w:t xml:space="preserve"> du Quai </w:t>
      </w:r>
      <w:proofErr w:type="spellStart"/>
      <w:r w:rsidR="00843FB8" w:rsidRPr="00041DBE">
        <w:rPr>
          <w:rFonts w:ascii="Garamond" w:hAnsi="Garamond"/>
          <w:color w:val="000000"/>
        </w:rPr>
        <w:t>Branly</w:t>
      </w:r>
      <w:proofErr w:type="spellEnd"/>
      <w:r w:rsidR="00843FB8" w:rsidRPr="00041DBE">
        <w:rPr>
          <w:rFonts w:ascii="Garamond" w:hAnsi="Garamond"/>
          <w:color w:val="000000"/>
        </w:rPr>
        <w:t>, Pari</w:t>
      </w:r>
      <w:r w:rsidR="00122BC6" w:rsidRPr="00041DBE">
        <w:rPr>
          <w:rFonts w:ascii="Garamond" w:hAnsi="Garamond"/>
          <w:color w:val="000000"/>
        </w:rPr>
        <w:t>s, June 21, 2007.</w:t>
      </w:r>
    </w:p>
    <w:p w14:paraId="2691E6F3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655C48E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Movement and Morality in the Renaissance</w:t>
      </w:r>
      <w:r w:rsidR="005677CE" w:rsidRPr="00041DBE">
        <w:rPr>
          <w:rFonts w:ascii="Garamond" w:hAnsi="Garamond"/>
          <w:color w:val="000000"/>
        </w:rPr>
        <w:t>: Botticelli, Dante, Savonarola.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The National Galle</w:t>
      </w:r>
      <w:r w:rsidR="00122BC6" w:rsidRPr="00041DBE">
        <w:rPr>
          <w:rFonts w:ascii="Garamond" w:hAnsi="Garamond"/>
          <w:color w:val="000000"/>
        </w:rPr>
        <w:t>ry, London, November 17, 2007.</w:t>
      </w:r>
    </w:p>
    <w:p w14:paraId="636251FA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DEFCE38" w14:textId="5EC9A1A3" w:rsidR="00122BC6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5677CE" w:rsidRPr="00041DBE">
        <w:rPr>
          <w:rFonts w:ascii="Garamond" w:hAnsi="Garamond"/>
          <w:color w:val="000000"/>
        </w:rPr>
        <w:t>Emotion, Body and Brain.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Forum on Intellectual </w:t>
      </w:r>
      <w:r w:rsidR="00122BC6" w:rsidRPr="00041DBE">
        <w:rPr>
          <w:rFonts w:ascii="Garamond" w:hAnsi="Garamond"/>
          <w:color w:val="000000"/>
        </w:rPr>
        <w:t>Unity, Tokyo, December 8, 2007.</w:t>
      </w:r>
    </w:p>
    <w:p w14:paraId="784AD55C" w14:textId="77777777" w:rsidR="00E33E25" w:rsidRPr="00041DBE" w:rsidRDefault="00E33E25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3C7117D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4C0D2B" w:rsidRPr="00041DBE">
        <w:rPr>
          <w:rFonts w:ascii="Garamond" w:hAnsi="Garamond"/>
          <w:color w:val="000000"/>
        </w:rPr>
        <w:t>Poussin’s Roads.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Metropolitan Museum of Art,</w:t>
      </w:r>
      <w:r w:rsidR="004C0D2B" w:rsidRPr="00041DBE">
        <w:rPr>
          <w:rFonts w:ascii="Garamond" w:hAnsi="Garamond"/>
          <w:color w:val="000000"/>
        </w:rPr>
        <w:t xml:space="preserve"> New York,</w:t>
      </w:r>
      <w:r w:rsidR="00843FB8" w:rsidRPr="00041DBE">
        <w:rPr>
          <w:rFonts w:ascii="Garamond" w:hAnsi="Garamond"/>
          <w:color w:val="000000"/>
        </w:rPr>
        <w:t xml:space="preserve"> April 6, 2008.</w:t>
      </w:r>
    </w:p>
    <w:p w14:paraId="06F6A568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F3434B6" w14:textId="76FDAA1F" w:rsidR="00122BC6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4C0D2B" w:rsidRPr="00041DBE">
        <w:rPr>
          <w:rFonts w:ascii="Garamond" w:hAnsi="Garamond"/>
          <w:color w:val="000000"/>
        </w:rPr>
        <w:t>Art History and Neuroscience.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Yale University,</w:t>
      </w:r>
      <w:r w:rsidR="004C0D2B" w:rsidRPr="00041DBE">
        <w:rPr>
          <w:rFonts w:ascii="Garamond" w:hAnsi="Garamond"/>
          <w:color w:val="000000"/>
        </w:rPr>
        <w:t xml:space="preserve"> New Haven, CT,</w:t>
      </w:r>
      <w:r w:rsidR="00843FB8" w:rsidRPr="00041DBE">
        <w:rPr>
          <w:rFonts w:ascii="Garamond" w:hAnsi="Garamond"/>
          <w:color w:val="000000"/>
        </w:rPr>
        <w:t xml:space="preserve"> April 23, 2008.</w:t>
      </w:r>
    </w:p>
    <w:p w14:paraId="7C744E5C" w14:textId="77777777" w:rsidR="00E61168" w:rsidRPr="00041DBE" w:rsidRDefault="00E6116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0D71138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The Body in Motion: Art</w:t>
      </w:r>
      <w:r w:rsidR="004C0D2B" w:rsidRPr="00041DBE">
        <w:rPr>
          <w:rFonts w:ascii="Garamond" w:hAnsi="Garamond"/>
          <w:color w:val="000000"/>
        </w:rPr>
        <w:t>, Anthropology and Neuroscience.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Dean’s Distinguished Lecture, Columbia Medical School,</w:t>
      </w:r>
      <w:r w:rsidR="004C0D2B" w:rsidRPr="00041DBE">
        <w:rPr>
          <w:rFonts w:ascii="Garamond" w:hAnsi="Garamond"/>
          <w:color w:val="000000"/>
        </w:rPr>
        <w:t xml:space="preserve"> New York,</w:t>
      </w:r>
      <w:r w:rsidR="00843FB8" w:rsidRPr="00041DBE">
        <w:rPr>
          <w:rFonts w:ascii="Garamond" w:hAnsi="Garamond"/>
          <w:color w:val="000000"/>
        </w:rPr>
        <w:t xml:space="preserve"> April 29, 2008. </w:t>
      </w:r>
    </w:p>
    <w:p w14:paraId="65BC68C8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80CBFE3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The Body in</w:t>
      </w:r>
      <w:r w:rsidR="004C0D2B" w:rsidRPr="00041DBE">
        <w:rPr>
          <w:rFonts w:ascii="Garamond" w:hAnsi="Garamond"/>
          <w:color w:val="000000"/>
        </w:rPr>
        <w:t xml:space="preserve"> Movement: Art and Neuroscience.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Duke University,</w:t>
      </w:r>
      <w:r w:rsidR="004C0D2B" w:rsidRPr="00041DBE">
        <w:rPr>
          <w:rFonts w:ascii="Garamond" w:hAnsi="Garamond"/>
          <w:color w:val="000000"/>
        </w:rPr>
        <w:t xml:space="preserve"> Durham, NC,</w:t>
      </w:r>
      <w:r w:rsidR="00843FB8" w:rsidRPr="00041DBE">
        <w:rPr>
          <w:rFonts w:ascii="Garamond" w:hAnsi="Garamond"/>
          <w:color w:val="000000"/>
        </w:rPr>
        <w:t xml:space="preserve"> May 7, 2008.</w:t>
      </w:r>
    </w:p>
    <w:p w14:paraId="6C2A2B46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8CB0508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="00843FB8" w:rsidRPr="00041DBE">
        <w:rPr>
          <w:rFonts w:ascii="Garamond" w:hAnsi="Garamond"/>
          <w:color w:val="000000"/>
        </w:rPr>
        <w:t>Immagini</w:t>
      </w:r>
      <w:proofErr w:type="spellEnd"/>
      <w:r w:rsidR="00843FB8" w:rsidRPr="00041DBE">
        <w:rPr>
          <w:rFonts w:ascii="Garamond" w:hAnsi="Garamond"/>
          <w:color w:val="000000"/>
        </w:rPr>
        <w:t xml:space="preserve"> e </w:t>
      </w:r>
      <w:proofErr w:type="spellStart"/>
      <w:r w:rsidR="00843FB8" w:rsidRPr="00041DBE">
        <w:rPr>
          <w:rFonts w:ascii="Garamond" w:hAnsi="Garamond"/>
          <w:color w:val="000000"/>
        </w:rPr>
        <w:t>risposte</w:t>
      </w:r>
      <w:proofErr w:type="spellEnd"/>
      <w:r w:rsidR="00843FB8" w:rsidRPr="00041DBE">
        <w:rPr>
          <w:rFonts w:ascii="Garamond" w:hAnsi="Garamond"/>
          <w:color w:val="000000"/>
        </w:rPr>
        <w:t xml:space="preserve"> emotive: le</w:t>
      </w:r>
      <w:r w:rsidR="004C0D2B" w:rsidRPr="00041DBE">
        <w:rPr>
          <w:rFonts w:ascii="Garamond" w:hAnsi="Garamond"/>
          <w:color w:val="000000"/>
        </w:rPr>
        <w:t xml:space="preserve"> </w:t>
      </w:r>
      <w:proofErr w:type="spellStart"/>
      <w:r w:rsidR="004C0D2B" w:rsidRPr="00041DBE">
        <w:rPr>
          <w:rFonts w:ascii="Garamond" w:hAnsi="Garamond"/>
          <w:color w:val="000000"/>
        </w:rPr>
        <w:t>dimensioni</w:t>
      </w:r>
      <w:proofErr w:type="spellEnd"/>
      <w:r w:rsidR="004C0D2B" w:rsidRPr="00041DBE">
        <w:rPr>
          <w:rFonts w:ascii="Garamond" w:hAnsi="Garamond"/>
          <w:color w:val="000000"/>
        </w:rPr>
        <w:t xml:space="preserve"> </w:t>
      </w:r>
      <w:proofErr w:type="spellStart"/>
      <w:r w:rsidR="004C0D2B" w:rsidRPr="00041DBE">
        <w:rPr>
          <w:rFonts w:ascii="Garamond" w:hAnsi="Garamond"/>
          <w:color w:val="000000"/>
        </w:rPr>
        <w:t>neuroscientifiche</w:t>
      </w:r>
      <w:proofErr w:type="spellEnd"/>
      <w:r w:rsidR="004C0D2B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4C0D2B" w:rsidRPr="00041DBE">
        <w:rPr>
          <w:rFonts w:ascii="Garamond" w:hAnsi="Garamond"/>
          <w:color w:val="000000"/>
        </w:rPr>
        <w:t xml:space="preserve"> Keynote a</w:t>
      </w:r>
      <w:r w:rsidR="00843FB8" w:rsidRPr="00041DBE">
        <w:rPr>
          <w:rFonts w:ascii="Garamond" w:hAnsi="Garamond"/>
          <w:color w:val="000000"/>
        </w:rPr>
        <w:t xml:space="preserve">ddress at Inauguration of Fondazione </w:t>
      </w:r>
      <w:proofErr w:type="spellStart"/>
      <w:r w:rsidR="00843FB8" w:rsidRPr="00041DBE">
        <w:rPr>
          <w:rFonts w:ascii="Garamond" w:hAnsi="Garamond"/>
          <w:color w:val="000000"/>
        </w:rPr>
        <w:t>Zeri</w:t>
      </w:r>
      <w:proofErr w:type="spellEnd"/>
      <w:r w:rsidR="00843FB8" w:rsidRPr="00041DBE">
        <w:rPr>
          <w:rFonts w:ascii="Garamond" w:hAnsi="Garamond"/>
          <w:color w:val="000000"/>
        </w:rPr>
        <w:t>,</w:t>
      </w:r>
      <w:r w:rsidR="004C0D2B" w:rsidRPr="00041DBE">
        <w:rPr>
          <w:rFonts w:ascii="Garamond" w:hAnsi="Garamond"/>
          <w:color w:val="000000"/>
        </w:rPr>
        <w:t xml:space="preserve"> University of Bologna,</w:t>
      </w:r>
      <w:r w:rsidR="00843FB8" w:rsidRPr="00041DBE">
        <w:rPr>
          <w:rFonts w:ascii="Garamond" w:hAnsi="Garamond"/>
          <w:color w:val="000000"/>
        </w:rPr>
        <w:t xml:space="preserve"> October 10, 20</w:t>
      </w:r>
      <w:r w:rsidR="00122BC6" w:rsidRPr="00041DBE">
        <w:rPr>
          <w:rFonts w:ascii="Garamond" w:hAnsi="Garamond"/>
          <w:color w:val="000000"/>
        </w:rPr>
        <w:t>08.</w:t>
      </w:r>
    </w:p>
    <w:p w14:paraId="0F8CCD44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7AB5683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Painting in A</w:t>
      </w:r>
      <w:r w:rsidR="004C0D2B" w:rsidRPr="00041DBE">
        <w:rPr>
          <w:rFonts w:ascii="Garamond" w:hAnsi="Garamond"/>
          <w:color w:val="000000"/>
        </w:rPr>
        <w:t>ntwerp, 1566</w:t>
      </w:r>
      <w:r w:rsidR="00222731">
        <w:rPr>
          <w:rFonts w:ascii="Garamond" w:hAnsi="Garamond"/>
          <w:color w:val="000000"/>
        </w:rPr>
        <w:t>–</w:t>
      </w:r>
      <w:r w:rsidR="004C0D2B" w:rsidRPr="00041DBE">
        <w:rPr>
          <w:rFonts w:ascii="Garamond" w:hAnsi="Garamond"/>
          <w:color w:val="000000"/>
        </w:rPr>
        <w:t>1585: New Material.</w:t>
      </w:r>
      <w:r w:rsidRPr="00041DBE">
        <w:rPr>
          <w:rFonts w:ascii="Garamond" w:hAnsi="Garamond"/>
          <w:color w:val="000000"/>
        </w:rPr>
        <w:t>”</w:t>
      </w:r>
      <w:r w:rsidR="004C0D2B" w:rsidRPr="00041DBE">
        <w:rPr>
          <w:rFonts w:ascii="Garamond" w:hAnsi="Garamond"/>
          <w:color w:val="000000"/>
        </w:rPr>
        <w:t xml:space="preserve"> Keynote address at </w:t>
      </w:r>
      <w:r w:rsidR="00804A2C" w:rsidRPr="00041DBE">
        <w:rPr>
          <w:rFonts w:ascii="Garamond" w:hAnsi="Garamond"/>
          <w:i/>
          <w:color w:val="000000"/>
        </w:rPr>
        <w:t>Art after Iconoclasm</w:t>
      </w:r>
      <w:r w:rsidR="00843FB8" w:rsidRPr="00041DBE">
        <w:rPr>
          <w:rFonts w:ascii="Garamond" w:hAnsi="Garamond"/>
          <w:color w:val="000000"/>
        </w:rPr>
        <w:t xml:space="preserve">, University </w:t>
      </w:r>
      <w:r w:rsidR="00122BC6" w:rsidRPr="00041DBE">
        <w:rPr>
          <w:rFonts w:ascii="Garamond" w:hAnsi="Garamond"/>
          <w:color w:val="000000"/>
        </w:rPr>
        <w:t>of Amsterdam, December 3, 2008.</w:t>
      </w:r>
    </w:p>
    <w:p w14:paraId="7322AAE4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402DBBA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iCs/>
          <w:color w:val="000000"/>
        </w:rPr>
        <w:t xml:space="preserve">Los </w:t>
      </w:r>
      <w:proofErr w:type="spellStart"/>
      <w:r w:rsidR="00843FB8" w:rsidRPr="00041DBE">
        <w:rPr>
          <w:rFonts w:ascii="Garamond" w:hAnsi="Garamond"/>
          <w:iCs/>
          <w:color w:val="000000"/>
        </w:rPr>
        <w:t>retratos</w:t>
      </w:r>
      <w:proofErr w:type="spellEnd"/>
      <w:r w:rsidR="00843FB8" w:rsidRPr="00041DBE">
        <w:rPr>
          <w:rFonts w:ascii="Garamond" w:hAnsi="Garamond"/>
          <w:iCs/>
          <w:color w:val="000000"/>
        </w:rPr>
        <w:t xml:space="preserve"> de V</w:t>
      </w:r>
      <w:r w:rsidR="004C0D2B" w:rsidRPr="00041DBE">
        <w:rPr>
          <w:rFonts w:ascii="Garamond" w:hAnsi="Garamond"/>
          <w:iCs/>
          <w:color w:val="000000"/>
        </w:rPr>
        <w:t xml:space="preserve">an Dyck </w:t>
      </w:r>
      <w:proofErr w:type="spellStart"/>
      <w:r w:rsidR="004C0D2B" w:rsidRPr="00041DBE">
        <w:rPr>
          <w:rFonts w:ascii="Garamond" w:hAnsi="Garamond"/>
          <w:iCs/>
          <w:color w:val="000000"/>
        </w:rPr>
        <w:t>en</w:t>
      </w:r>
      <w:proofErr w:type="spellEnd"/>
      <w:r w:rsidR="004C0D2B" w:rsidRPr="00041DBE">
        <w:rPr>
          <w:rFonts w:ascii="Garamond" w:hAnsi="Garamond"/>
          <w:iCs/>
          <w:color w:val="000000"/>
        </w:rPr>
        <w:t xml:space="preserve"> el Museo del Prado: L</w:t>
      </w:r>
      <w:r w:rsidR="00843FB8" w:rsidRPr="00041DBE">
        <w:rPr>
          <w:rFonts w:ascii="Garamond" w:hAnsi="Garamond"/>
          <w:iCs/>
          <w:color w:val="000000"/>
        </w:rPr>
        <w:t xml:space="preserve">as </w:t>
      </w:r>
      <w:proofErr w:type="spellStart"/>
      <w:r w:rsidR="00843FB8" w:rsidRPr="00041DBE">
        <w:rPr>
          <w:rFonts w:ascii="Garamond" w:hAnsi="Garamond"/>
          <w:iCs/>
          <w:color w:val="000000"/>
        </w:rPr>
        <w:t>conexiones</w:t>
      </w:r>
      <w:proofErr w:type="spellEnd"/>
      <w:r w:rsidR="00843FB8" w:rsidRPr="00041DBE">
        <w:rPr>
          <w:rFonts w:ascii="Garamond" w:hAnsi="Garamond"/>
          <w:iCs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iCs/>
          <w:color w:val="000000"/>
        </w:rPr>
        <w:t>españolas</w:t>
      </w:r>
      <w:proofErr w:type="spellEnd"/>
      <w:r w:rsidR="00843FB8" w:rsidRPr="00041DBE">
        <w:rPr>
          <w:rFonts w:ascii="Garamond" w:hAnsi="Garamond"/>
          <w:iCs/>
          <w:color w:val="000000"/>
        </w:rPr>
        <w:t xml:space="preserve"> y </w:t>
      </w:r>
      <w:proofErr w:type="spellStart"/>
      <w:r w:rsidR="00843FB8" w:rsidRPr="00041DBE">
        <w:rPr>
          <w:rFonts w:ascii="Garamond" w:hAnsi="Garamond"/>
          <w:iCs/>
          <w:color w:val="000000"/>
        </w:rPr>
        <w:t>flam</w:t>
      </w:r>
      <w:r w:rsidR="004C0D2B" w:rsidRPr="00041DBE">
        <w:rPr>
          <w:rFonts w:ascii="Garamond" w:hAnsi="Garamond"/>
          <w:iCs/>
          <w:color w:val="000000"/>
        </w:rPr>
        <w:t>encas</w:t>
      </w:r>
      <w:proofErr w:type="spellEnd"/>
      <w:r w:rsidR="004C0D2B" w:rsidRPr="00041DBE">
        <w:rPr>
          <w:rFonts w:ascii="Garamond" w:hAnsi="Garamond"/>
          <w:iCs/>
          <w:color w:val="000000"/>
        </w:rPr>
        <w:t>.</w:t>
      </w:r>
      <w:r w:rsidRPr="00041DBE">
        <w:rPr>
          <w:rFonts w:ascii="Garamond" w:hAnsi="Garamond"/>
          <w:iCs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Museo del Prado,</w:t>
      </w:r>
      <w:r w:rsidR="004C0D2B" w:rsidRPr="00041DBE">
        <w:rPr>
          <w:rFonts w:ascii="Garamond" w:hAnsi="Garamond"/>
          <w:color w:val="000000"/>
        </w:rPr>
        <w:t xml:space="preserve"> Madrid,</w:t>
      </w:r>
      <w:r w:rsidR="00843FB8" w:rsidRPr="00041DBE">
        <w:rPr>
          <w:rFonts w:ascii="Garamond" w:hAnsi="Garamond"/>
          <w:color w:val="000000"/>
        </w:rPr>
        <w:t xml:space="preserve"> Feb</w:t>
      </w:r>
      <w:r w:rsidR="00122BC6" w:rsidRPr="00041DBE">
        <w:rPr>
          <w:rFonts w:ascii="Garamond" w:hAnsi="Garamond"/>
          <w:color w:val="000000"/>
        </w:rPr>
        <w:t>ruary 3, 2009.</w:t>
      </w:r>
    </w:p>
    <w:p w14:paraId="4CB41B74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48E036A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Movement and Emotion in the History of Art</w:t>
      </w:r>
      <w:r w:rsidR="004C0D2B" w:rsidRPr="00041DBE">
        <w:rPr>
          <w:rFonts w:ascii="Garamond" w:hAnsi="Garamond"/>
          <w:color w:val="000000"/>
        </w:rPr>
        <w:t>: The Neuroscientific Dimension.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Bibliotheca </w:t>
      </w:r>
      <w:proofErr w:type="spellStart"/>
      <w:r w:rsidR="00843FB8" w:rsidRPr="00041DBE">
        <w:rPr>
          <w:rFonts w:ascii="Garamond" w:hAnsi="Garamond"/>
          <w:color w:val="000000"/>
        </w:rPr>
        <w:t>Hertziana</w:t>
      </w:r>
      <w:proofErr w:type="spellEnd"/>
      <w:r w:rsidR="00843FB8" w:rsidRPr="00041DBE">
        <w:rPr>
          <w:rFonts w:ascii="Garamond" w:hAnsi="Garamond"/>
          <w:color w:val="000000"/>
        </w:rPr>
        <w:t xml:space="preserve">–Max Planck </w:t>
      </w:r>
      <w:proofErr w:type="spellStart"/>
      <w:r w:rsidR="00843FB8" w:rsidRPr="00041DBE">
        <w:rPr>
          <w:rFonts w:ascii="Garamond" w:hAnsi="Garamond"/>
          <w:color w:val="000000"/>
        </w:rPr>
        <w:t>Institut</w:t>
      </w:r>
      <w:proofErr w:type="spellEnd"/>
      <w:r w:rsidR="00843FB8" w:rsidRPr="00041DBE">
        <w:rPr>
          <w:rFonts w:ascii="Garamond" w:hAnsi="Garamond"/>
          <w:color w:val="000000"/>
        </w:rPr>
        <w:t xml:space="preserve">, </w:t>
      </w:r>
      <w:r w:rsidR="004C0D2B" w:rsidRPr="00041DBE">
        <w:rPr>
          <w:rFonts w:ascii="Garamond" w:hAnsi="Garamond"/>
          <w:color w:val="000000"/>
        </w:rPr>
        <w:t xml:space="preserve">Rome, </w:t>
      </w:r>
      <w:r w:rsidR="00843FB8" w:rsidRPr="00041DBE">
        <w:rPr>
          <w:rFonts w:ascii="Garamond" w:hAnsi="Garamond"/>
          <w:color w:val="000000"/>
        </w:rPr>
        <w:t>February 23, 2009.</w:t>
      </w:r>
    </w:p>
    <w:p w14:paraId="4725BDEB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DF3B3FF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 xml:space="preserve">Movement </w:t>
      </w:r>
      <w:r w:rsidR="004C0D2B" w:rsidRPr="00041DBE">
        <w:rPr>
          <w:rFonts w:ascii="Garamond" w:hAnsi="Garamond"/>
          <w:color w:val="000000"/>
        </w:rPr>
        <w:t>and Morality in the Renaissance.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Josephine Waters Bennett Lecture of the Renaissance Society of Americ</w:t>
      </w:r>
      <w:r w:rsidR="00122BC6" w:rsidRPr="00041DBE">
        <w:rPr>
          <w:rFonts w:ascii="Garamond" w:hAnsi="Garamond"/>
          <w:color w:val="000000"/>
        </w:rPr>
        <w:t>a, Los Angeles, March 20, 2009.</w:t>
      </w:r>
    </w:p>
    <w:p w14:paraId="594CE606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6214A58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Galileo</w:t>
      </w:r>
      <w:r w:rsidR="004C0D2B" w:rsidRPr="00041DBE">
        <w:rPr>
          <w:rFonts w:ascii="Garamond" w:hAnsi="Garamond"/>
          <w:color w:val="000000"/>
        </w:rPr>
        <w:t xml:space="preserve">, </w:t>
      </w:r>
      <w:proofErr w:type="spellStart"/>
      <w:r w:rsidR="004C0D2B" w:rsidRPr="00041DBE">
        <w:rPr>
          <w:rFonts w:ascii="Garamond" w:hAnsi="Garamond"/>
          <w:color w:val="000000"/>
        </w:rPr>
        <w:t>Astronomia</w:t>
      </w:r>
      <w:proofErr w:type="spellEnd"/>
      <w:r w:rsidR="004C0D2B" w:rsidRPr="00041DBE">
        <w:rPr>
          <w:rFonts w:ascii="Garamond" w:hAnsi="Garamond"/>
          <w:color w:val="000000"/>
        </w:rPr>
        <w:t xml:space="preserve"> e </w:t>
      </w:r>
      <w:proofErr w:type="spellStart"/>
      <w:r w:rsidR="004C0D2B" w:rsidRPr="00041DBE">
        <w:rPr>
          <w:rFonts w:ascii="Garamond" w:hAnsi="Garamond"/>
          <w:color w:val="000000"/>
        </w:rPr>
        <w:t>Scienza</w:t>
      </w:r>
      <w:proofErr w:type="spellEnd"/>
      <w:r w:rsidR="004C0D2B" w:rsidRPr="00041DBE">
        <w:rPr>
          <w:rFonts w:ascii="Garamond" w:hAnsi="Garamond"/>
          <w:color w:val="000000"/>
        </w:rPr>
        <w:t xml:space="preserve"> </w:t>
      </w:r>
      <w:proofErr w:type="spellStart"/>
      <w:r w:rsidR="004C0D2B" w:rsidRPr="00041DBE">
        <w:rPr>
          <w:rFonts w:ascii="Garamond" w:hAnsi="Garamond"/>
          <w:color w:val="000000"/>
        </w:rPr>
        <w:t>Naturali</w:t>
      </w:r>
      <w:proofErr w:type="spellEnd"/>
      <w:r w:rsidR="004C0D2B"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i/>
          <w:color w:val="000000"/>
        </w:rPr>
        <w:t>Giornata</w:t>
      </w:r>
      <w:proofErr w:type="spellEnd"/>
      <w:r w:rsidR="00843FB8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i/>
          <w:color w:val="000000"/>
        </w:rPr>
        <w:t>Lincea</w:t>
      </w:r>
      <w:proofErr w:type="spellEnd"/>
      <w:r w:rsidR="00843FB8" w:rsidRPr="00041DBE">
        <w:rPr>
          <w:rFonts w:ascii="Garamond" w:hAnsi="Garamond"/>
          <w:i/>
          <w:color w:val="000000"/>
        </w:rPr>
        <w:t xml:space="preserve"> in </w:t>
      </w:r>
      <w:proofErr w:type="spellStart"/>
      <w:r w:rsidR="00843FB8" w:rsidRPr="00041DBE">
        <w:rPr>
          <w:rFonts w:ascii="Garamond" w:hAnsi="Garamond"/>
          <w:i/>
          <w:color w:val="000000"/>
        </w:rPr>
        <w:t>occasione</w:t>
      </w:r>
      <w:proofErr w:type="spellEnd"/>
      <w:r w:rsidR="00843FB8" w:rsidRPr="00041DBE">
        <w:rPr>
          <w:rFonts w:ascii="Garamond" w:hAnsi="Garamond"/>
          <w:i/>
          <w:color w:val="000000"/>
        </w:rPr>
        <w:t xml:space="preserve"> del IV </w:t>
      </w:r>
      <w:proofErr w:type="spellStart"/>
      <w:r w:rsidR="00843FB8" w:rsidRPr="00041DBE">
        <w:rPr>
          <w:rFonts w:ascii="Garamond" w:hAnsi="Garamond"/>
          <w:i/>
          <w:color w:val="000000"/>
        </w:rPr>
        <w:t>centenario</w:t>
      </w:r>
      <w:proofErr w:type="spellEnd"/>
      <w:r w:rsidR="00843FB8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i/>
          <w:color w:val="000000"/>
        </w:rPr>
        <w:t>delle</w:t>
      </w:r>
      <w:proofErr w:type="spellEnd"/>
      <w:r w:rsidR="00843FB8"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i/>
          <w:color w:val="000000"/>
        </w:rPr>
        <w:t>scoperte</w:t>
      </w:r>
      <w:proofErr w:type="spellEnd"/>
      <w:r w:rsidR="00843FB8" w:rsidRPr="00041DBE">
        <w:rPr>
          <w:rFonts w:ascii="Garamond" w:hAnsi="Garamond"/>
          <w:i/>
          <w:color w:val="000000"/>
        </w:rPr>
        <w:t xml:space="preserve"> di Galileo Galilei </w:t>
      </w:r>
      <w:proofErr w:type="spellStart"/>
      <w:r w:rsidR="00843FB8" w:rsidRPr="00041DBE">
        <w:rPr>
          <w:rFonts w:ascii="Garamond" w:hAnsi="Garamond"/>
          <w:i/>
          <w:color w:val="000000"/>
        </w:rPr>
        <w:t>Linceo</w:t>
      </w:r>
      <w:proofErr w:type="spellEnd"/>
      <w:r w:rsidR="00843FB8" w:rsidRPr="00041DBE">
        <w:rPr>
          <w:rFonts w:ascii="Garamond" w:hAnsi="Garamond"/>
          <w:color w:val="000000"/>
        </w:rPr>
        <w:t xml:space="preserve">, Accademia Nazionale </w:t>
      </w:r>
      <w:proofErr w:type="spellStart"/>
      <w:r w:rsidR="00843FB8" w:rsidRPr="00041DBE">
        <w:rPr>
          <w:rFonts w:ascii="Garamond" w:hAnsi="Garamond"/>
          <w:color w:val="000000"/>
        </w:rPr>
        <w:t>dei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Lincei</w:t>
      </w:r>
      <w:proofErr w:type="spellEnd"/>
      <w:r w:rsidR="00843FB8" w:rsidRPr="00041DBE">
        <w:rPr>
          <w:rFonts w:ascii="Garamond" w:hAnsi="Garamond"/>
          <w:color w:val="000000"/>
        </w:rPr>
        <w:t xml:space="preserve">, </w:t>
      </w:r>
      <w:r w:rsidR="004C0D2B" w:rsidRPr="00041DBE">
        <w:rPr>
          <w:rFonts w:ascii="Garamond" w:hAnsi="Garamond"/>
          <w:color w:val="000000"/>
        </w:rPr>
        <w:t xml:space="preserve">Rome, </w:t>
      </w:r>
      <w:r w:rsidR="00122BC6" w:rsidRPr="00041DBE">
        <w:rPr>
          <w:rFonts w:ascii="Garamond" w:hAnsi="Garamond"/>
          <w:color w:val="000000"/>
        </w:rPr>
        <w:t>April 6, 2009.</w:t>
      </w:r>
    </w:p>
    <w:p w14:paraId="762E0DD2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FD53B3B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4C0D2B" w:rsidRPr="00041DBE">
        <w:rPr>
          <w:rFonts w:ascii="Garamond" w:hAnsi="Garamond"/>
          <w:color w:val="000000"/>
        </w:rPr>
        <w:t>Distinguishing between Life, Art and Bad Art: Cortical Modulations of Motor Responses.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 </w:t>
      </w:r>
      <w:r w:rsidR="004C0D2B" w:rsidRPr="00041DBE">
        <w:rPr>
          <w:rFonts w:ascii="Garamond" w:hAnsi="Garamond"/>
          <w:color w:val="000000"/>
        </w:rPr>
        <w:t xml:space="preserve">Department of Neuroscience, </w:t>
      </w:r>
      <w:r w:rsidR="00843FB8" w:rsidRPr="00041DBE">
        <w:rPr>
          <w:rFonts w:ascii="Garamond" w:hAnsi="Garamond"/>
          <w:color w:val="000000"/>
        </w:rPr>
        <w:t>University of Parma, April 27, 2009.</w:t>
      </w:r>
    </w:p>
    <w:p w14:paraId="124E2FB6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C891475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Movement and Emotion in the History of Art</w:t>
      </w:r>
      <w:r w:rsidR="004C0D2B" w:rsidRPr="00041DBE">
        <w:rPr>
          <w:rFonts w:ascii="Garamond" w:hAnsi="Garamond"/>
          <w:color w:val="000000"/>
        </w:rPr>
        <w:t>: The Neuroscientific Dimension.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Berlin</w:t>
      </w:r>
      <w:r w:rsidR="00D213D3">
        <w:rPr>
          <w:rFonts w:ascii="Garamond" w:hAnsi="Garamond"/>
          <w:color w:val="000000"/>
        </w:rPr>
        <w:t>-</w:t>
      </w:r>
      <w:proofErr w:type="spellStart"/>
      <w:r w:rsidR="00843FB8" w:rsidRPr="00041DBE">
        <w:rPr>
          <w:rFonts w:ascii="Garamond" w:hAnsi="Garamond"/>
          <w:color w:val="000000"/>
        </w:rPr>
        <w:t>Brandenburgische</w:t>
      </w:r>
      <w:proofErr w:type="spellEnd"/>
      <w:r w:rsidR="00843FB8" w:rsidRPr="00041DBE">
        <w:rPr>
          <w:rFonts w:ascii="Garamond" w:hAnsi="Garamond"/>
          <w:color w:val="000000"/>
        </w:rPr>
        <w:t xml:space="preserve"> Akademie d</w:t>
      </w:r>
      <w:r w:rsidR="00122BC6" w:rsidRPr="00041DBE">
        <w:rPr>
          <w:rFonts w:ascii="Garamond" w:hAnsi="Garamond"/>
          <w:color w:val="000000"/>
        </w:rPr>
        <w:t xml:space="preserve">er </w:t>
      </w:r>
      <w:proofErr w:type="spellStart"/>
      <w:r w:rsidR="00122BC6" w:rsidRPr="00041DBE">
        <w:rPr>
          <w:rFonts w:ascii="Garamond" w:hAnsi="Garamond"/>
          <w:color w:val="000000"/>
        </w:rPr>
        <w:t>Wissenschaften</w:t>
      </w:r>
      <w:proofErr w:type="spellEnd"/>
      <w:r w:rsidR="00122BC6" w:rsidRPr="00041DBE">
        <w:rPr>
          <w:rFonts w:ascii="Garamond" w:hAnsi="Garamond"/>
          <w:color w:val="000000"/>
        </w:rPr>
        <w:t>, May 7, 2009.</w:t>
      </w:r>
    </w:p>
    <w:p w14:paraId="11E2C751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40516BD" w14:textId="77777777" w:rsidR="00122BC6" w:rsidRPr="00041DBE" w:rsidRDefault="004C0D2B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“The Body in Motion: </w:t>
      </w:r>
      <w:r w:rsidR="00F52A99" w:rsidRPr="00041DBE">
        <w:rPr>
          <w:rFonts w:ascii="Garamond" w:hAnsi="Garamond"/>
          <w:color w:val="000000"/>
        </w:rPr>
        <w:t>Art,</w:t>
      </w:r>
      <w:r w:rsidRPr="00041DBE">
        <w:rPr>
          <w:rFonts w:ascii="Garamond" w:hAnsi="Garamond"/>
          <w:color w:val="000000"/>
        </w:rPr>
        <w:t xml:space="preserve"> Anthropology and Neuroscience.” </w:t>
      </w:r>
      <w:r w:rsidR="00F52A99" w:rsidRPr="00041DBE">
        <w:rPr>
          <w:rFonts w:ascii="Garamond" w:hAnsi="Garamond"/>
          <w:color w:val="000000"/>
        </w:rPr>
        <w:t>Be</w:t>
      </w:r>
      <w:r w:rsidRPr="00041DBE">
        <w:rPr>
          <w:rFonts w:ascii="Garamond" w:hAnsi="Garamond"/>
          <w:color w:val="000000"/>
        </w:rPr>
        <w:t xml:space="preserve">rlin School of Mind and Brain, </w:t>
      </w:r>
      <w:r w:rsidR="00122BC6" w:rsidRPr="00041DBE">
        <w:rPr>
          <w:rFonts w:ascii="Garamond" w:hAnsi="Garamond"/>
          <w:color w:val="000000"/>
        </w:rPr>
        <w:t>May 20, 2009.</w:t>
      </w:r>
    </w:p>
    <w:p w14:paraId="12461FDD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741148A" w14:textId="77777777" w:rsidR="00122BC6" w:rsidRPr="00041DBE" w:rsidRDefault="00F5488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4C0D2B" w:rsidRPr="00041DBE">
        <w:rPr>
          <w:rFonts w:ascii="Garamond" w:hAnsi="Garamond"/>
          <w:color w:val="000000"/>
        </w:rPr>
        <w:t>The Painter without Hands.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Humboldt</w:t>
      </w:r>
      <w:r w:rsidR="0060655D">
        <w:rPr>
          <w:rFonts w:ascii="Garamond" w:hAnsi="Garamond"/>
          <w:color w:val="000000"/>
        </w:rPr>
        <w:t>-</w:t>
      </w:r>
      <w:r w:rsidR="00843FB8" w:rsidRPr="00041DBE">
        <w:rPr>
          <w:rFonts w:ascii="Garamond" w:hAnsi="Garamond"/>
          <w:color w:val="000000"/>
        </w:rPr>
        <w:t>Universität, Berlin, November 6, 2009.</w:t>
      </w:r>
    </w:p>
    <w:p w14:paraId="06BDAEE7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5EB934F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Painting and t</w:t>
      </w:r>
      <w:r w:rsidR="004C0D2B" w:rsidRPr="00041DBE">
        <w:rPr>
          <w:rFonts w:ascii="Garamond" w:hAnsi="Garamond"/>
          <w:color w:val="000000"/>
        </w:rPr>
        <w:t>he Other Side of Consciousness.</w:t>
      </w:r>
      <w:r w:rsidRPr="00041DBE">
        <w:rPr>
          <w:rFonts w:ascii="Garamond" w:hAnsi="Garamond"/>
          <w:color w:val="000000"/>
        </w:rPr>
        <w:t>”</w:t>
      </w:r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Zentrum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für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Literaturgeschich</w:t>
      </w:r>
      <w:r w:rsidRPr="00041DBE">
        <w:rPr>
          <w:rFonts w:ascii="Garamond" w:hAnsi="Garamond"/>
          <w:color w:val="000000"/>
        </w:rPr>
        <w:t>te</w:t>
      </w:r>
      <w:proofErr w:type="spellEnd"/>
      <w:r w:rsidRPr="00041DBE">
        <w:rPr>
          <w:rFonts w:ascii="Garamond" w:hAnsi="Garamond"/>
          <w:color w:val="000000"/>
        </w:rPr>
        <w:t>, Berlin, November 20, 2009.</w:t>
      </w:r>
    </w:p>
    <w:p w14:paraId="297F0ACD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9CE30CB" w14:textId="520053F6" w:rsidR="00122BC6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843FB8" w:rsidRPr="00041DBE">
        <w:rPr>
          <w:rFonts w:ascii="Garamond" w:hAnsi="Garamond"/>
          <w:color w:val="000000"/>
        </w:rPr>
        <w:t>Art after Iconoclasm</w:t>
      </w:r>
      <w:r w:rsidR="004C0D2B" w:rsidRPr="00041DBE">
        <w:rPr>
          <w:rFonts w:ascii="Garamond" w:hAnsi="Garamond" w:cs="TimesNewRomanPSMT"/>
          <w:color w:val="000000"/>
          <w:lang w:bidi="en-US"/>
        </w:rPr>
        <w:t>: The Case of Antwerp during the E</w:t>
      </w:r>
      <w:r w:rsidR="00843FB8" w:rsidRPr="00041DBE">
        <w:rPr>
          <w:rFonts w:ascii="Garamond" w:hAnsi="Garamond" w:cs="TimesNewRomanPSMT"/>
          <w:color w:val="000000"/>
          <w:lang w:bidi="en-US"/>
        </w:rPr>
        <w:t>arly Revolt of the Netherlands</w:t>
      </w:r>
      <w:r w:rsidR="004C0D2B" w:rsidRPr="00041DBE">
        <w:rPr>
          <w:rFonts w:ascii="Garamond" w:hAnsi="Garamond" w:cs="TimesNewRomanPSMT"/>
          <w:color w:val="000000"/>
          <w:lang w:bidi="en-US"/>
        </w:rPr>
        <w:t>.</w:t>
      </w:r>
      <w:r w:rsidR="00843FB8" w:rsidRPr="00041DBE">
        <w:rPr>
          <w:rFonts w:ascii="Garamond" w:hAnsi="Garamond" w:cs="TimesNewRomanPSMT"/>
          <w:color w:val="000000"/>
          <w:lang w:bidi="en-US"/>
        </w:rPr>
        <w:t>”</w:t>
      </w:r>
      <w:r w:rsidR="004C0D2B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Freie</w:t>
      </w:r>
      <w:proofErr w:type="spellEnd"/>
      <w:r w:rsidR="0060655D">
        <w:rPr>
          <w:rFonts w:ascii="Garamond" w:hAnsi="Garamond"/>
          <w:color w:val="000000"/>
        </w:rPr>
        <w:t>-</w:t>
      </w:r>
      <w:r w:rsidR="00843FB8" w:rsidRPr="00041DBE">
        <w:rPr>
          <w:rFonts w:ascii="Garamond" w:hAnsi="Garamond"/>
          <w:color w:val="000000"/>
        </w:rPr>
        <w:t>Universität, Berlin, December 6, 2009.</w:t>
      </w:r>
    </w:p>
    <w:p w14:paraId="71A1DDFB" w14:textId="77777777" w:rsidR="00BB0722" w:rsidRPr="00041DBE" w:rsidRDefault="00BB0722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63298D0" w14:textId="77777777" w:rsidR="00122BC6" w:rsidRPr="00041DBE" w:rsidRDefault="00843FB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“From Description to Diag</w:t>
      </w:r>
      <w:r w:rsidR="004C0D2B" w:rsidRPr="00041DBE">
        <w:rPr>
          <w:rFonts w:ascii="Garamond" w:hAnsi="Garamond"/>
          <w:color w:val="000000"/>
        </w:rPr>
        <w:t xml:space="preserve">ram in the Circle of Galileo.” </w:t>
      </w:r>
      <w:r w:rsidRPr="00041DBE">
        <w:rPr>
          <w:rFonts w:ascii="Garamond" w:hAnsi="Garamond"/>
          <w:color w:val="000000"/>
        </w:rPr>
        <w:t xml:space="preserve">Accademia </w:t>
      </w:r>
      <w:proofErr w:type="spellStart"/>
      <w:r w:rsidRPr="00041DBE">
        <w:rPr>
          <w:rFonts w:ascii="Garamond" w:hAnsi="Garamond"/>
          <w:color w:val="000000"/>
        </w:rPr>
        <w:t>delle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Scienze</w:t>
      </w:r>
      <w:proofErr w:type="spellEnd"/>
      <w:r w:rsidRPr="00041DBE">
        <w:rPr>
          <w:rFonts w:ascii="Garamond" w:hAnsi="Garamond"/>
          <w:color w:val="000000"/>
        </w:rPr>
        <w:t>,</w:t>
      </w:r>
      <w:r w:rsidR="004C0D2B" w:rsidRPr="00041DBE">
        <w:rPr>
          <w:rFonts w:ascii="Garamond" w:hAnsi="Garamond"/>
          <w:color w:val="000000"/>
        </w:rPr>
        <w:t xml:space="preserve"> Turin, </w:t>
      </w:r>
      <w:r w:rsidR="00122BC6" w:rsidRPr="00041DBE">
        <w:rPr>
          <w:rFonts w:ascii="Garamond" w:hAnsi="Garamond"/>
          <w:color w:val="000000"/>
        </w:rPr>
        <w:t>December 9, 2009.</w:t>
      </w:r>
    </w:p>
    <w:p w14:paraId="1E1D3ED4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30007A1" w14:textId="285D90BE" w:rsidR="00122BC6" w:rsidRDefault="004C0D2B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“Art and Neuroscience.”</w:t>
      </w:r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Biblioteca</w:t>
      </w:r>
      <w:proofErr w:type="spellEnd"/>
      <w:r w:rsidR="00843FB8" w:rsidRPr="00041DBE">
        <w:rPr>
          <w:rFonts w:ascii="Garamond" w:hAnsi="Garamond"/>
          <w:color w:val="000000"/>
        </w:rPr>
        <w:t xml:space="preserve"> Nazio</w:t>
      </w:r>
      <w:r w:rsidR="00122BC6" w:rsidRPr="00041DBE">
        <w:rPr>
          <w:rFonts w:ascii="Garamond" w:hAnsi="Garamond"/>
          <w:color w:val="000000"/>
        </w:rPr>
        <w:t>nale, Turin, December 10, 2009.</w:t>
      </w:r>
    </w:p>
    <w:p w14:paraId="28868C9C" w14:textId="77777777" w:rsidR="00523F5E" w:rsidRPr="00041DBE" w:rsidRDefault="00523F5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331A9AC" w14:textId="77777777" w:rsidR="00122BC6" w:rsidRPr="00041DBE" w:rsidRDefault="00843FB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“Motion and Emotion in the History of Images</w:t>
      </w:r>
      <w:r w:rsidR="004C0D2B" w:rsidRPr="00041DBE">
        <w:rPr>
          <w:rFonts w:ascii="Garamond" w:hAnsi="Garamond"/>
          <w:color w:val="000000"/>
        </w:rPr>
        <w:t xml:space="preserve">.” Department of Psychology, </w:t>
      </w:r>
      <w:r w:rsidRPr="00041DBE">
        <w:rPr>
          <w:rFonts w:ascii="Garamond" w:hAnsi="Garamond"/>
          <w:color w:val="000000"/>
        </w:rPr>
        <w:t>Princeton University, March 10, 2010</w:t>
      </w:r>
      <w:r w:rsidR="004C0D2B" w:rsidRPr="00041DBE">
        <w:rPr>
          <w:rFonts w:ascii="Garamond" w:hAnsi="Garamond"/>
          <w:color w:val="000000"/>
        </w:rPr>
        <w:t>.</w:t>
      </w:r>
    </w:p>
    <w:p w14:paraId="7346DA76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037DCCE" w14:textId="77777777" w:rsidR="00122BC6" w:rsidRPr="00041DBE" w:rsidRDefault="004C0D2B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“The Painter without Hands: Art and Neuroscience.” </w:t>
      </w:r>
      <w:r w:rsidR="00843FB8" w:rsidRPr="00041DBE">
        <w:rPr>
          <w:rFonts w:ascii="Garamond" w:hAnsi="Garamond"/>
          <w:color w:val="000000"/>
        </w:rPr>
        <w:t>Bruce Museum, Greenwich,</w:t>
      </w:r>
      <w:r w:rsidRPr="00041DBE">
        <w:rPr>
          <w:rFonts w:ascii="Garamond" w:hAnsi="Garamond"/>
          <w:color w:val="000000"/>
        </w:rPr>
        <w:t xml:space="preserve"> CT,</w:t>
      </w:r>
      <w:r w:rsidR="00122BC6" w:rsidRPr="00041DBE">
        <w:rPr>
          <w:rFonts w:ascii="Garamond" w:hAnsi="Garamond"/>
          <w:color w:val="000000"/>
        </w:rPr>
        <w:t xml:space="preserve"> March 24, 2010.</w:t>
      </w:r>
    </w:p>
    <w:p w14:paraId="7A1E68BB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BA4B9FA" w14:textId="77777777" w:rsidR="00122BC6" w:rsidRPr="00041DBE" w:rsidRDefault="008B1765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“Il </w:t>
      </w:r>
      <w:proofErr w:type="spellStart"/>
      <w:r w:rsidRPr="00041DBE">
        <w:rPr>
          <w:rFonts w:ascii="Garamond" w:hAnsi="Garamond"/>
          <w:color w:val="000000"/>
        </w:rPr>
        <w:t>pittore</w:t>
      </w:r>
      <w:proofErr w:type="spellEnd"/>
      <w:r w:rsidRPr="00041DBE">
        <w:rPr>
          <w:rFonts w:ascii="Garamond" w:hAnsi="Garamond"/>
          <w:color w:val="000000"/>
        </w:rPr>
        <w:t xml:space="preserve"> senza </w:t>
      </w:r>
      <w:proofErr w:type="spellStart"/>
      <w:r w:rsidRPr="00041DBE">
        <w:rPr>
          <w:rFonts w:ascii="Garamond" w:hAnsi="Garamond"/>
          <w:color w:val="000000"/>
        </w:rPr>
        <w:t>braccia</w:t>
      </w:r>
      <w:proofErr w:type="spellEnd"/>
      <w:r w:rsidRPr="00041DBE">
        <w:rPr>
          <w:rFonts w:ascii="Garamond" w:hAnsi="Garamond"/>
          <w:color w:val="000000"/>
        </w:rPr>
        <w:t xml:space="preserve">: </w:t>
      </w:r>
      <w:proofErr w:type="spellStart"/>
      <w:r w:rsidR="004C0D2B" w:rsidRPr="00041DBE">
        <w:rPr>
          <w:rFonts w:ascii="Garamond" w:hAnsi="Garamond"/>
          <w:color w:val="000000"/>
        </w:rPr>
        <w:t>Visione</w:t>
      </w:r>
      <w:proofErr w:type="spellEnd"/>
      <w:r w:rsidR="004C0D2B" w:rsidRPr="00041DBE">
        <w:rPr>
          <w:rFonts w:ascii="Garamond" w:hAnsi="Garamond"/>
          <w:color w:val="000000"/>
        </w:rPr>
        <w:t xml:space="preserve"> ed azione.” </w:t>
      </w:r>
      <w:r w:rsidR="00843FB8" w:rsidRPr="00041DBE">
        <w:rPr>
          <w:rFonts w:ascii="Garamond" w:hAnsi="Garamond"/>
          <w:color w:val="000000"/>
        </w:rPr>
        <w:t>International Association for Art and Psychology</w:t>
      </w:r>
      <w:r w:rsidR="00122BC6" w:rsidRPr="00041DBE">
        <w:rPr>
          <w:rFonts w:ascii="Garamond" w:hAnsi="Garamond"/>
          <w:color w:val="000000"/>
        </w:rPr>
        <w:t>, Montepulciano, June 19, 2010.</w:t>
      </w:r>
    </w:p>
    <w:p w14:paraId="797FB78F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3B1E003" w14:textId="77777777" w:rsidR="00122BC6" w:rsidRPr="00041DBE" w:rsidRDefault="008B1765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“Art after Iconoclasm:</w:t>
      </w:r>
      <w:r w:rsidR="00843FB8" w:rsidRPr="00041DBE">
        <w:rPr>
          <w:rFonts w:ascii="Garamond" w:hAnsi="Garamond"/>
          <w:color w:val="000000"/>
        </w:rPr>
        <w:t xml:space="preserve"> Painting in</w:t>
      </w:r>
      <w:r w:rsidR="002A237E" w:rsidRPr="00041DBE">
        <w:rPr>
          <w:rFonts w:ascii="Garamond" w:hAnsi="Garamond"/>
          <w:color w:val="000000"/>
        </w:rPr>
        <w:t xml:space="preserve"> Antwerp between 1566 and 1609.” </w:t>
      </w:r>
      <w:proofErr w:type="spellStart"/>
      <w:r w:rsidR="00843FB8" w:rsidRPr="00041DBE">
        <w:rPr>
          <w:rFonts w:ascii="Garamond" w:hAnsi="Garamond"/>
          <w:color w:val="000000"/>
        </w:rPr>
        <w:t>Nationalmuseum</w:t>
      </w:r>
      <w:proofErr w:type="spellEnd"/>
      <w:r w:rsidR="00843FB8" w:rsidRPr="00041DBE">
        <w:rPr>
          <w:rFonts w:ascii="Garamond" w:hAnsi="Garamond"/>
          <w:color w:val="000000"/>
        </w:rPr>
        <w:t>, Stockholm, September 7, 2010.</w:t>
      </w:r>
    </w:p>
    <w:p w14:paraId="49EB9EB1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F33D0B4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“Art and Neuroscience.”</w:t>
      </w:r>
      <w:r w:rsidR="00843FB8" w:rsidRPr="00041DBE">
        <w:rPr>
          <w:rFonts w:ascii="Garamond" w:hAnsi="Garamond"/>
          <w:color w:val="000000"/>
        </w:rPr>
        <w:t xml:space="preserve"> University o</w:t>
      </w:r>
      <w:r w:rsidR="00122BC6" w:rsidRPr="00041DBE">
        <w:rPr>
          <w:rFonts w:ascii="Garamond" w:hAnsi="Garamond"/>
          <w:color w:val="000000"/>
        </w:rPr>
        <w:t>f Stockholm, September 8, 2010.</w:t>
      </w:r>
    </w:p>
    <w:p w14:paraId="31DA7284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46805CD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Fotografia</w:t>
      </w:r>
      <w:proofErr w:type="spellEnd"/>
      <w:r w:rsidRPr="00041DBE">
        <w:rPr>
          <w:rFonts w:ascii="Garamond" w:hAnsi="Garamond"/>
          <w:color w:val="000000"/>
        </w:rPr>
        <w:t xml:space="preserve"> e </w:t>
      </w:r>
      <w:proofErr w:type="spellStart"/>
      <w:r w:rsidRPr="00041DBE">
        <w:rPr>
          <w:rFonts w:ascii="Garamond" w:hAnsi="Garamond"/>
          <w:color w:val="000000"/>
        </w:rPr>
        <w:t>Tortura</w:t>
      </w:r>
      <w:proofErr w:type="spellEnd"/>
      <w:r w:rsidRPr="00041DBE">
        <w:rPr>
          <w:rFonts w:ascii="Garamond" w:hAnsi="Garamond"/>
          <w:color w:val="000000"/>
        </w:rPr>
        <w:t xml:space="preserve">.” Keynote address, </w:t>
      </w:r>
      <w:proofErr w:type="spellStart"/>
      <w:r w:rsidRPr="00041DBE">
        <w:rPr>
          <w:rFonts w:ascii="Garamond" w:hAnsi="Garamond"/>
          <w:color w:val="000000"/>
        </w:rPr>
        <w:t>Convegno</w:t>
      </w:r>
      <w:proofErr w:type="spellEnd"/>
      <w:r w:rsidRPr="00041DBE">
        <w:rPr>
          <w:rFonts w:ascii="Garamond" w:hAnsi="Garamond"/>
          <w:color w:val="000000"/>
        </w:rPr>
        <w:t xml:space="preserve"> – </w:t>
      </w:r>
      <w:proofErr w:type="spellStart"/>
      <w:r w:rsidRPr="00041DBE">
        <w:rPr>
          <w:rFonts w:ascii="Garamond" w:hAnsi="Garamond"/>
          <w:color w:val="000000"/>
        </w:rPr>
        <w:t>Studi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Forme</w:t>
      </w:r>
      <w:proofErr w:type="spellEnd"/>
      <w:r w:rsidRPr="00041DBE">
        <w:rPr>
          <w:rFonts w:ascii="Garamond" w:hAnsi="Garamond"/>
          <w:color w:val="000000"/>
        </w:rPr>
        <w:t xml:space="preserve"> e </w:t>
      </w:r>
      <w:proofErr w:type="spellStart"/>
      <w:r w:rsidRPr="00041DBE">
        <w:rPr>
          <w:rFonts w:ascii="Garamond" w:hAnsi="Garamond"/>
          <w:color w:val="000000"/>
        </w:rPr>
        <w:t>modelli</w:t>
      </w:r>
      <w:proofErr w:type="spellEnd"/>
      <w:r w:rsidRPr="00041DBE">
        <w:rPr>
          <w:rFonts w:ascii="Garamond" w:hAnsi="Garamond"/>
          <w:color w:val="000000"/>
        </w:rPr>
        <w:t>: L</w:t>
      </w:r>
      <w:r w:rsidR="00843FB8" w:rsidRPr="00041DBE">
        <w:rPr>
          <w:rFonts w:ascii="Garamond" w:hAnsi="Garamond"/>
          <w:color w:val="000000"/>
        </w:rPr>
        <w:t xml:space="preserve">a </w:t>
      </w:r>
      <w:proofErr w:type="spellStart"/>
      <w:r w:rsidR="00843FB8" w:rsidRPr="00041DBE">
        <w:rPr>
          <w:rFonts w:ascii="Garamond" w:hAnsi="Garamond"/>
          <w:color w:val="000000"/>
        </w:rPr>
        <w:t>Fotografia</w:t>
      </w:r>
      <w:proofErr w:type="spellEnd"/>
      <w:r w:rsidR="00843FB8" w:rsidRPr="00041DBE">
        <w:rPr>
          <w:rFonts w:ascii="Garamond" w:hAnsi="Garamond"/>
          <w:color w:val="000000"/>
        </w:rPr>
        <w:t xml:space="preserve"> come modo di </w:t>
      </w:r>
      <w:proofErr w:type="spellStart"/>
      <w:r w:rsidR="00843FB8" w:rsidRPr="00041DBE">
        <w:rPr>
          <w:rFonts w:ascii="Garamond" w:hAnsi="Garamond"/>
          <w:color w:val="000000"/>
        </w:rPr>
        <w:t>conoscenza</w:t>
      </w:r>
      <w:proofErr w:type="spellEnd"/>
      <w:r w:rsidR="00843FB8" w:rsidRPr="00041DBE">
        <w:rPr>
          <w:rFonts w:ascii="Garamond" w:hAnsi="Garamond"/>
          <w:color w:val="000000"/>
        </w:rPr>
        <w:t xml:space="preserve">, </w:t>
      </w:r>
      <w:proofErr w:type="spellStart"/>
      <w:r w:rsidR="00843FB8" w:rsidRPr="00041DBE">
        <w:rPr>
          <w:rFonts w:ascii="Garamond" w:hAnsi="Garamond"/>
          <w:color w:val="000000"/>
        </w:rPr>
        <w:t>Facoltà</w:t>
      </w:r>
      <w:proofErr w:type="spellEnd"/>
      <w:r w:rsidR="00843FB8" w:rsidRPr="00041DBE">
        <w:rPr>
          <w:rFonts w:ascii="Garamond" w:hAnsi="Garamond"/>
          <w:color w:val="000000"/>
        </w:rPr>
        <w:t xml:space="preserve"> di </w:t>
      </w:r>
      <w:proofErr w:type="spellStart"/>
      <w:r w:rsidR="00843FB8" w:rsidRPr="00041DBE">
        <w:rPr>
          <w:rFonts w:ascii="Garamond" w:hAnsi="Garamond"/>
          <w:color w:val="000000"/>
        </w:rPr>
        <w:t>scienza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dell</w:t>
      </w:r>
      <w:r w:rsidRPr="00041DBE">
        <w:rPr>
          <w:rFonts w:ascii="Garamond" w:hAnsi="Garamond"/>
          <w:color w:val="000000"/>
        </w:rPr>
        <w:t>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formazione</w:t>
      </w:r>
      <w:proofErr w:type="spellEnd"/>
      <w:r w:rsidRPr="00041DBE">
        <w:rPr>
          <w:rFonts w:ascii="Garamond" w:hAnsi="Garamond"/>
          <w:color w:val="000000"/>
        </w:rPr>
        <w:t xml:space="preserve">, Palazzo </w:t>
      </w:r>
      <w:proofErr w:type="spellStart"/>
      <w:r w:rsidRPr="00041DBE">
        <w:rPr>
          <w:rFonts w:ascii="Garamond" w:hAnsi="Garamond"/>
          <w:color w:val="000000"/>
        </w:rPr>
        <w:t>Giavanti</w:t>
      </w:r>
      <w:proofErr w:type="spellEnd"/>
      <w:r w:rsidRPr="00041DBE">
        <w:rPr>
          <w:rFonts w:ascii="Garamond" w:hAnsi="Garamond"/>
          <w:color w:val="000000"/>
        </w:rPr>
        <w:t xml:space="preserve">, Noto, </w:t>
      </w:r>
      <w:r w:rsidR="00843FB8" w:rsidRPr="00041DBE">
        <w:rPr>
          <w:rFonts w:ascii="Garamond" w:hAnsi="Garamond"/>
          <w:color w:val="000000"/>
        </w:rPr>
        <w:t>October 7, 2010</w:t>
      </w:r>
      <w:r w:rsidR="00122BC6" w:rsidRPr="00041DBE">
        <w:rPr>
          <w:rFonts w:ascii="Garamond" w:hAnsi="Garamond"/>
          <w:color w:val="000000"/>
        </w:rPr>
        <w:t>.</w:t>
      </w:r>
    </w:p>
    <w:p w14:paraId="45B346C4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9AE9703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“Il </w:t>
      </w:r>
      <w:proofErr w:type="spellStart"/>
      <w:r w:rsidRPr="00041DBE">
        <w:rPr>
          <w:rFonts w:ascii="Garamond" w:hAnsi="Garamond"/>
          <w:color w:val="000000"/>
        </w:rPr>
        <w:t>pittore</w:t>
      </w:r>
      <w:proofErr w:type="spellEnd"/>
      <w:r w:rsidRPr="00041DBE">
        <w:rPr>
          <w:rFonts w:ascii="Garamond" w:hAnsi="Garamond"/>
          <w:color w:val="000000"/>
        </w:rPr>
        <w:t xml:space="preserve"> senza </w:t>
      </w:r>
      <w:proofErr w:type="spellStart"/>
      <w:r w:rsidRPr="00041DBE">
        <w:rPr>
          <w:rFonts w:ascii="Garamond" w:hAnsi="Garamond"/>
          <w:color w:val="000000"/>
        </w:rPr>
        <w:t>mani</w:t>
      </w:r>
      <w:proofErr w:type="spellEnd"/>
      <w:r w:rsidRPr="00041DBE">
        <w:rPr>
          <w:rFonts w:ascii="Garamond" w:hAnsi="Garamond"/>
          <w:color w:val="000000"/>
        </w:rPr>
        <w:t xml:space="preserve">: </w:t>
      </w:r>
      <w:proofErr w:type="spellStart"/>
      <w:r w:rsidRPr="00041DBE">
        <w:rPr>
          <w:rFonts w:ascii="Garamond" w:hAnsi="Garamond"/>
          <w:color w:val="000000"/>
        </w:rPr>
        <w:t>Visione</w:t>
      </w:r>
      <w:proofErr w:type="spellEnd"/>
      <w:r w:rsidRPr="00041DBE">
        <w:rPr>
          <w:rFonts w:ascii="Garamond" w:hAnsi="Garamond"/>
          <w:color w:val="000000"/>
        </w:rPr>
        <w:t xml:space="preserve"> ed azione.”</w:t>
      </w:r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Seminario</w:t>
      </w:r>
      <w:proofErr w:type="spellEnd"/>
      <w:r w:rsidR="00843FB8" w:rsidRPr="00041DBE">
        <w:rPr>
          <w:rFonts w:ascii="Garamond" w:hAnsi="Garamond"/>
          <w:color w:val="000000"/>
        </w:rPr>
        <w:t xml:space="preserve"> </w:t>
      </w:r>
      <w:proofErr w:type="spellStart"/>
      <w:r w:rsidR="00843FB8" w:rsidRPr="00041DBE">
        <w:rPr>
          <w:rFonts w:ascii="Garamond" w:hAnsi="Garamond"/>
          <w:color w:val="000000"/>
        </w:rPr>
        <w:t>Facoltà</w:t>
      </w:r>
      <w:proofErr w:type="spellEnd"/>
      <w:r w:rsidR="00843FB8" w:rsidRPr="00041DBE">
        <w:rPr>
          <w:rFonts w:ascii="Garamond" w:hAnsi="Garamond"/>
          <w:color w:val="000000"/>
        </w:rPr>
        <w:t xml:space="preserve"> di </w:t>
      </w:r>
      <w:proofErr w:type="spellStart"/>
      <w:r w:rsidR="00843FB8" w:rsidRPr="00041DBE">
        <w:rPr>
          <w:rFonts w:ascii="Garamond" w:hAnsi="Garamond"/>
          <w:color w:val="000000"/>
        </w:rPr>
        <w:t>scienze</w:t>
      </w:r>
      <w:proofErr w:type="spellEnd"/>
      <w:r w:rsidR="00843FB8" w:rsidRPr="00041DBE">
        <w:rPr>
          <w:rFonts w:ascii="Garamond" w:hAnsi="Garamond"/>
          <w:color w:val="000000"/>
        </w:rPr>
        <w:t xml:space="preserve"> cognitive, </w:t>
      </w:r>
      <w:proofErr w:type="spellStart"/>
      <w:r w:rsidR="00843FB8" w:rsidRPr="00041DBE">
        <w:rPr>
          <w:rFonts w:ascii="Garamond" w:hAnsi="Garamond"/>
          <w:color w:val="000000"/>
        </w:rPr>
        <w:t>Università</w:t>
      </w:r>
      <w:proofErr w:type="spellEnd"/>
      <w:r w:rsidR="00843FB8" w:rsidRPr="00041DBE">
        <w:rPr>
          <w:rFonts w:ascii="Garamond" w:hAnsi="Garamond"/>
          <w:color w:val="000000"/>
        </w:rPr>
        <w:t xml:space="preserve"> di Messina, October 10, 2010</w:t>
      </w:r>
      <w:r w:rsidR="00122BC6" w:rsidRPr="00041DBE">
        <w:rPr>
          <w:rFonts w:ascii="Garamond" w:hAnsi="Garamond"/>
          <w:color w:val="000000"/>
        </w:rPr>
        <w:t>.</w:t>
      </w:r>
    </w:p>
    <w:p w14:paraId="09E3FE59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AA14EEA" w14:textId="77777777" w:rsidR="00122BC6" w:rsidRPr="00041DBE" w:rsidRDefault="00843FB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“Galileo e </w:t>
      </w:r>
      <w:proofErr w:type="spellStart"/>
      <w:r w:rsidRPr="00041DBE">
        <w:rPr>
          <w:rFonts w:ascii="Garamond" w:hAnsi="Garamond"/>
          <w:color w:val="000000"/>
        </w:rPr>
        <w:t>gli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inizi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della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s</w:t>
      </w:r>
      <w:r w:rsidR="002A237E" w:rsidRPr="00041DBE">
        <w:rPr>
          <w:rFonts w:ascii="Garamond" w:hAnsi="Garamond"/>
          <w:color w:val="000000"/>
        </w:rPr>
        <w:t>toria</w:t>
      </w:r>
      <w:proofErr w:type="spellEnd"/>
      <w:r w:rsidR="002A237E" w:rsidRPr="00041DBE">
        <w:rPr>
          <w:rFonts w:ascii="Garamond" w:hAnsi="Garamond"/>
          <w:color w:val="000000"/>
        </w:rPr>
        <w:t xml:space="preserve"> </w:t>
      </w:r>
      <w:proofErr w:type="spellStart"/>
      <w:r w:rsidR="002A237E" w:rsidRPr="00041DBE">
        <w:rPr>
          <w:rFonts w:ascii="Garamond" w:hAnsi="Garamond"/>
          <w:color w:val="000000"/>
        </w:rPr>
        <w:t>naturale</w:t>
      </w:r>
      <w:proofErr w:type="spellEnd"/>
      <w:r w:rsidR="002A237E" w:rsidRPr="00041DBE">
        <w:rPr>
          <w:rFonts w:ascii="Garamond" w:hAnsi="Garamond"/>
          <w:color w:val="000000"/>
        </w:rPr>
        <w:t xml:space="preserve"> </w:t>
      </w:r>
      <w:proofErr w:type="spellStart"/>
      <w:r w:rsidR="002A237E" w:rsidRPr="00041DBE">
        <w:rPr>
          <w:rFonts w:ascii="Garamond" w:hAnsi="Garamond"/>
          <w:color w:val="000000"/>
        </w:rPr>
        <w:t>moderna</w:t>
      </w:r>
      <w:proofErr w:type="spellEnd"/>
      <w:r w:rsidR="002A237E" w:rsidRPr="00041DBE">
        <w:rPr>
          <w:rFonts w:ascii="Garamond" w:hAnsi="Garamond"/>
          <w:color w:val="000000"/>
        </w:rPr>
        <w:t>.”</w:t>
      </w:r>
      <w:r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 xml:space="preserve">Lectio </w:t>
      </w:r>
      <w:proofErr w:type="spellStart"/>
      <w:r w:rsidRPr="00041DBE">
        <w:rPr>
          <w:rFonts w:ascii="Garamond" w:hAnsi="Garamond"/>
          <w:i/>
          <w:color w:val="000000"/>
        </w:rPr>
        <w:t>magistralis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Università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r w:rsidR="00122BC6" w:rsidRPr="00041DBE">
        <w:rPr>
          <w:rFonts w:ascii="Garamond" w:hAnsi="Garamond"/>
          <w:color w:val="000000"/>
        </w:rPr>
        <w:t>di Messina, October 11, 2010.</w:t>
      </w:r>
    </w:p>
    <w:p w14:paraId="695D0B6C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18C12B7" w14:textId="77777777" w:rsidR="00122BC6" w:rsidRPr="00041DBE" w:rsidRDefault="00843FB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“The Materiality of the Bra</w:t>
      </w:r>
      <w:r w:rsidR="002A237E" w:rsidRPr="00041DBE">
        <w:rPr>
          <w:rFonts w:ascii="Garamond" w:hAnsi="Garamond"/>
          <w:color w:val="000000"/>
        </w:rPr>
        <w:t>in and the Material of Culture.”</w:t>
      </w:r>
      <w:r w:rsidRPr="00041DBE">
        <w:rPr>
          <w:rFonts w:ascii="Garamond" w:hAnsi="Garamond"/>
          <w:color w:val="000000"/>
        </w:rPr>
        <w:t xml:space="preserve"> Bard Graduate Cent</w:t>
      </w:r>
      <w:r w:rsidR="00122BC6" w:rsidRPr="00041DBE">
        <w:rPr>
          <w:rFonts w:ascii="Garamond" w:hAnsi="Garamond"/>
          <w:color w:val="000000"/>
        </w:rPr>
        <w:t>er, New York, February 9, 2011.</w:t>
      </w:r>
    </w:p>
    <w:p w14:paraId="65B6C035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EF8A744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Monumenti</w:t>
      </w:r>
      <w:proofErr w:type="spellEnd"/>
      <w:r w:rsidRPr="00041DBE">
        <w:rPr>
          <w:rFonts w:ascii="Garamond" w:hAnsi="Garamond"/>
          <w:color w:val="000000"/>
        </w:rPr>
        <w:t xml:space="preserve"> e </w:t>
      </w:r>
      <w:proofErr w:type="spellStart"/>
      <w:r w:rsidRPr="00041DBE">
        <w:rPr>
          <w:rFonts w:ascii="Garamond" w:hAnsi="Garamond"/>
          <w:color w:val="000000"/>
        </w:rPr>
        <w:t>iconoclastia</w:t>
      </w:r>
      <w:proofErr w:type="spellEnd"/>
      <w:r w:rsidRPr="00041DBE">
        <w:rPr>
          <w:rFonts w:ascii="Garamond" w:hAnsi="Garamond"/>
          <w:color w:val="000000"/>
        </w:rPr>
        <w:t>.”</w:t>
      </w:r>
      <w:r w:rsidR="00843FB8" w:rsidRPr="00041DBE">
        <w:rPr>
          <w:rFonts w:ascii="Garamond" w:hAnsi="Garamond"/>
          <w:color w:val="000000"/>
        </w:rPr>
        <w:t xml:space="preserve"> Accademia di Belle Arti di</w:t>
      </w:r>
      <w:r w:rsidRPr="00041DBE">
        <w:rPr>
          <w:rFonts w:ascii="Garamond" w:hAnsi="Garamond"/>
          <w:color w:val="000000"/>
        </w:rPr>
        <w:t xml:space="preserve"> Brera, Milan, </w:t>
      </w:r>
      <w:r w:rsidR="00843FB8" w:rsidRPr="00041DBE">
        <w:rPr>
          <w:rFonts w:ascii="Garamond" w:hAnsi="Garamond"/>
          <w:color w:val="000000"/>
        </w:rPr>
        <w:t>Febr</w:t>
      </w:r>
      <w:r w:rsidR="00122BC6" w:rsidRPr="00041DBE">
        <w:rPr>
          <w:rFonts w:ascii="Garamond" w:hAnsi="Garamond"/>
          <w:color w:val="000000"/>
        </w:rPr>
        <w:t>uary 23, 2011.</w:t>
      </w:r>
    </w:p>
    <w:p w14:paraId="1435B8C4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BFE019B" w14:textId="77777777" w:rsidR="00122BC6" w:rsidRPr="00041DBE" w:rsidRDefault="00843FB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“Eras</w:t>
      </w:r>
      <w:r w:rsidR="002A237E" w:rsidRPr="00041DBE">
        <w:rPr>
          <w:rFonts w:ascii="Garamond" w:hAnsi="Garamond"/>
          <w:color w:val="000000"/>
        </w:rPr>
        <w:t>mo e Pietro Bembo.</w:t>
      </w:r>
      <w:r w:rsidR="008B1765" w:rsidRPr="00041DBE">
        <w:rPr>
          <w:rFonts w:ascii="Garamond" w:hAnsi="Garamond"/>
          <w:color w:val="000000"/>
        </w:rPr>
        <w:t xml:space="preserve">” </w:t>
      </w:r>
      <w:r w:rsidR="002A237E" w:rsidRPr="00041DBE">
        <w:rPr>
          <w:rFonts w:ascii="Garamond" w:hAnsi="Garamond"/>
          <w:color w:val="000000"/>
        </w:rPr>
        <w:t>Keynote a</w:t>
      </w:r>
      <w:r w:rsidRPr="00041DBE">
        <w:rPr>
          <w:rFonts w:ascii="Garamond" w:hAnsi="Garamond"/>
          <w:color w:val="000000"/>
        </w:rPr>
        <w:t xml:space="preserve">ddress, </w:t>
      </w:r>
      <w:proofErr w:type="spellStart"/>
      <w:r w:rsidRPr="00041DBE">
        <w:rPr>
          <w:rFonts w:ascii="Garamond" w:hAnsi="Garamond"/>
          <w:color w:val="000000"/>
        </w:rPr>
        <w:t>Convegno</w:t>
      </w:r>
      <w:proofErr w:type="spellEnd"/>
      <w:r w:rsidRPr="00041DBE">
        <w:rPr>
          <w:rFonts w:ascii="Garamond" w:hAnsi="Garamond"/>
          <w:color w:val="000000"/>
        </w:rPr>
        <w:t xml:space="preserve"> Pietro </w:t>
      </w:r>
      <w:proofErr w:type="spellStart"/>
      <w:r w:rsidRPr="00041DBE">
        <w:rPr>
          <w:rFonts w:ascii="Garamond" w:hAnsi="Garamond"/>
          <w:color w:val="000000"/>
        </w:rPr>
        <w:t>Bembo</w:t>
      </w:r>
      <w:proofErr w:type="spellEnd"/>
      <w:r w:rsidRPr="00041DBE">
        <w:rPr>
          <w:rFonts w:ascii="Garamond" w:hAnsi="Garamond"/>
          <w:color w:val="000000"/>
        </w:rPr>
        <w:t>, Padua, February 24, 2011.</w:t>
      </w:r>
    </w:p>
    <w:p w14:paraId="0A907F50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470D808" w14:textId="77777777" w:rsidR="00122BC6" w:rsidRPr="00041DBE" w:rsidRDefault="00843FB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Ruolo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dell’Ita</w:t>
      </w:r>
      <w:r w:rsidR="002A237E" w:rsidRPr="00041DBE">
        <w:rPr>
          <w:rFonts w:ascii="Garamond" w:hAnsi="Garamond"/>
          <w:color w:val="000000"/>
        </w:rPr>
        <w:t>lia</w:t>
      </w:r>
      <w:proofErr w:type="spellEnd"/>
      <w:r w:rsidR="002A237E" w:rsidRPr="00041DBE">
        <w:rPr>
          <w:rFonts w:ascii="Garamond" w:hAnsi="Garamond"/>
          <w:color w:val="000000"/>
        </w:rPr>
        <w:t xml:space="preserve"> </w:t>
      </w:r>
      <w:proofErr w:type="spellStart"/>
      <w:r w:rsidR="002A237E" w:rsidRPr="00041DBE">
        <w:rPr>
          <w:rFonts w:ascii="Garamond" w:hAnsi="Garamond"/>
          <w:color w:val="000000"/>
        </w:rPr>
        <w:t>nella</w:t>
      </w:r>
      <w:proofErr w:type="spellEnd"/>
      <w:r w:rsidR="002A237E" w:rsidRPr="00041DBE">
        <w:rPr>
          <w:rFonts w:ascii="Garamond" w:hAnsi="Garamond"/>
          <w:color w:val="000000"/>
        </w:rPr>
        <w:t xml:space="preserve"> </w:t>
      </w:r>
      <w:proofErr w:type="spellStart"/>
      <w:r w:rsidR="002A237E" w:rsidRPr="00041DBE">
        <w:rPr>
          <w:rFonts w:ascii="Garamond" w:hAnsi="Garamond"/>
          <w:color w:val="000000"/>
        </w:rPr>
        <w:t>cultura</w:t>
      </w:r>
      <w:proofErr w:type="spellEnd"/>
      <w:r w:rsidR="002A237E" w:rsidRPr="00041DBE">
        <w:rPr>
          <w:rFonts w:ascii="Garamond" w:hAnsi="Garamond"/>
          <w:color w:val="000000"/>
        </w:rPr>
        <w:t xml:space="preserve"> occidentale: Visto da New York.” Keynote a</w:t>
      </w:r>
      <w:r w:rsidRPr="00041DBE">
        <w:rPr>
          <w:rFonts w:ascii="Garamond" w:hAnsi="Garamond"/>
          <w:color w:val="000000"/>
        </w:rPr>
        <w:t xml:space="preserve">ddress, </w:t>
      </w:r>
      <w:proofErr w:type="spellStart"/>
      <w:r w:rsidRPr="00041DBE">
        <w:rPr>
          <w:rFonts w:ascii="Garamond" w:hAnsi="Garamond"/>
          <w:color w:val="000000"/>
        </w:rPr>
        <w:t>Convegno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Federazione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Ambiente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Italiana</w:t>
      </w:r>
      <w:proofErr w:type="spellEnd"/>
      <w:r w:rsidRPr="00041DBE">
        <w:rPr>
          <w:rFonts w:ascii="Garamond" w:hAnsi="Garamond"/>
          <w:color w:val="000000"/>
        </w:rPr>
        <w:t xml:space="preserve"> (FAI) 2011, Naples, February 26, 2011.</w:t>
      </w:r>
    </w:p>
    <w:p w14:paraId="581C9F0B" w14:textId="77777777" w:rsidR="002F7EA5" w:rsidRDefault="002F7EA5" w:rsidP="00606E77">
      <w:pPr>
        <w:pStyle w:val="4Document"/>
        <w:widowControl/>
        <w:ind w:left="720"/>
        <w:jc w:val="both"/>
        <w:rPr>
          <w:rFonts w:ascii="Garamond" w:hAnsi="Garamond"/>
          <w:i/>
          <w:color w:val="000000"/>
        </w:rPr>
      </w:pPr>
    </w:p>
    <w:p w14:paraId="5D0E57AA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 xml:space="preserve">Art History and Neuroscience: </w:t>
      </w:r>
      <w:r w:rsidR="00843FB8" w:rsidRPr="00041DBE">
        <w:rPr>
          <w:rFonts w:ascii="Garamond" w:hAnsi="Garamond"/>
          <w:i/>
          <w:color w:val="000000"/>
        </w:rPr>
        <w:t>The Challenge for the Humanities</w:t>
      </w:r>
      <w:r w:rsidRPr="00041DBE">
        <w:rPr>
          <w:rFonts w:ascii="Garamond" w:hAnsi="Garamond"/>
          <w:color w:val="000000"/>
        </w:rPr>
        <w:t xml:space="preserve">. </w:t>
      </w:r>
      <w:r w:rsidR="00843FB8" w:rsidRPr="00041DBE">
        <w:rPr>
          <w:rFonts w:ascii="Garamond" w:hAnsi="Garamond"/>
          <w:color w:val="000000"/>
        </w:rPr>
        <w:t>Four lectures at the Collège de France, May 18</w:t>
      </w:r>
      <w:r w:rsidR="00222731">
        <w:rPr>
          <w:rFonts w:ascii="Garamond" w:hAnsi="Garamond"/>
          <w:color w:val="000000"/>
        </w:rPr>
        <w:t>–</w:t>
      </w:r>
      <w:r w:rsidR="00843FB8" w:rsidRPr="00041DBE">
        <w:rPr>
          <w:rFonts w:ascii="Garamond" w:hAnsi="Garamond"/>
          <w:color w:val="000000"/>
        </w:rPr>
        <w:t>June 9, 2011</w:t>
      </w:r>
      <w:r w:rsidR="00122BC6" w:rsidRPr="00041DBE">
        <w:rPr>
          <w:rFonts w:ascii="Garamond" w:hAnsi="Garamond"/>
          <w:color w:val="000000"/>
        </w:rPr>
        <w:t>.</w:t>
      </w:r>
    </w:p>
    <w:p w14:paraId="0A45F977" w14:textId="77777777" w:rsidR="002F7EA5" w:rsidRDefault="002F7EA5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EECD225" w14:textId="4C4E8CD4" w:rsidR="00122BC6" w:rsidRDefault="00843FB8" w:rsidP="000410C8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“Pictures, Books, and Science: From Description to D</w:t>
      </w:r>
      <w:r w:rsidR="002A237E" w:rsidRPr="00041DBE">
        <w:rPr>
          <w:rFonts w:ascii="Garamond" w:hAnsi="Garamond"/>
          <w:color w:val="000000"/>
        </w:rPr>
        <w:t xml:space="preserve">iagram in the Circle of Galileo.” </w:t>
      </w:r>
      <w:r w:rsidRPr="00041DBE">
        <w:rPr>
          <w:rFonts w:ascii="Garamond" w:hAnsi="Garamond"/>
          <w:color w:val="000000"/>
        </w:rPr>
        <w:t>The Hanes Lecture, University of Nort</w:t>
      </w:r>
      <w:r w:rsidR="00122BC6" w:rsidRPr="00041DBE">
        <w:rPr>
          <w:rFonts w:ascii="Garamond" w:hAnsi="Garamond"/>
          <w:color w:val="000000"/>
        </w:rPr>
        <w:t>h Carolina, September 22, 2011.</w:t>
      </w:r>
    </w:p>
    <w:p w14:paraId="7C7D7CF3" w14:textId="77777777" w:rsidR="00DC5383" w:rsidRPr="00041DBE" w:rsidRDefault="00DC5383" w:rsidP="000410C8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E46D9FD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“Art and Neuroscience: </w:t>
      </w:r>
      <w:r w:rsidR="00843FB8" w:rsidRPr="00041DBE">
        <w:rPr>
          <w:rFonts w:ascii="Garamond" w:hAnsi="Garamond"/>
          <w:color w:val="000000"/>
        </w:rPr>
        <w:t>Th</w:t>
      </w:r>
      <w:r w:rsidRPr="00041DBE">
        <w:rPr>
          <w:rFonts w:ascii="Garamond" w:hAnsi="Garamond"/>
          <w:color w:val="000000"/>
        </w:rPr>
        <w:t xml:space="preserve">e Challenge for the Humanities.” </w:t>
      </w:r>
      <w:r w:rsidR="00843FB8" w:rsidRPr="00041DBE">
        <w:rPr>
          <w:rFonts w:ascii="Garamond" w:hAnsi="Garamond"/>
          <w:color w:val="000000"/>
        </w:rPr>
        <w:t>Walters Mu</w:t>
      </w:r>
      <w:r w:rsidRPr="00041DBE">
        <w:rPr>
          <w:rFonts w:ascii="Garamond" w:hAnsi="Garamond"/>
          <w:color w:val="000000"/>
        </w:rPr>
        <w:t>seum of Art, Baltimore, MD</w:t>
      </w:r>
      <w:r w:rsidR="00122BC6" w:rsidRPr="00041DBE">
        <w:rPr>
          <w:rFonts w:ascii="Garamond" w:hAnsi="Garamond"/>
          <w:color w:val="000000"/>
        </w:rPr>
        <w:t>, October 31, 2011.</w:t>
      </w:r>
    </w:p>
    <w:p w14:paraId="5F25A530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23EF9F4" w14:textId="77777777" w:rsidR="00122BC6" w:rsidRPr="00041DBE" w:rsidRDefault="008B1765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“Law and Embodiment</w:t>
      </w:r>
      <w:r w:rsidR="002A237E" w:rsidRPr="00041DBE">
        <w:rPr>
          <w:rFonts w:ascii="Garamond" w:hAnsi="Garamond"/>
          <w:color w:val="000000"/>
        </w:rPr>
        <w:t>: The Sixteenth</w:t>
      </w:r>
      <w:r w:rsidR="0060655D">
        <w:rPr>
          <w:rFonts w:ascii="Garamond" w:hAnsi="Garamond"/>
          <w:color w:val="000000"/>
        </w:rPr>
        <w:t>-</w:t>
      </w:r>
      <w:r w:rsidR="002A237E" w:rsidRPr="00041DBE">
        <w:rPr>
          <w:rFonts w:ascii="Garamond" w:hAnsi="Garamond"/>
          <w:color w:val="000000"/>
        </w:rPr>
        <w:t>Century Example.</w:t>
      </w:r>
      <w:r w:rsidRPr="00041DBE">
        <w:rPr>
          <w:rFonts w:ascii="Garamond" w:hAnsi="Garamond"/>
          <w:color w:val="000000"/>
        </w:rPr>
        <w:t xml:space="preserve">” </w:t>
      </w:r>
      <w:r w:rsidR="00843FB8" w:rsidRPr="00041DBE">
        <w:rPr>
          <w:rFonts w:ascii="Garamond" w:hAnsi="Garamond"/>
          <w:color w:val="000000"/>
        </w:rPr>
        <w:t xml:space="preserve">Humboldt University, Berlin, December 2, </w:t>
      </w:r>
      <w:r w:rsidR="00122BC6" w:rsidRPr="00041DBE">
        <w:rPr>
          <w:rFonts w:ascii="Garamond" w:hAnsi="Garamond"/>
          <w:color w:val="000000"/>
        </w:rPr>
        <w:t>2011.</w:t>
      </w:r>
    </w:p>
    <w:p w14:paraId="0507E57A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AFB3903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“The Failure of Pictures: </w:t>
      </w:r>
      <w:r w:rsidR="00843FB8" w:rsidRPr="00041DBE">
        <w:rPr>
          <w:rFonts w:ascii="Garamond" w:hAnsi="Garamond"/>
          <w:color w:val="000000"/>
        </w:rPr>
        <w:t>From Description to Di</w:t>
      </w:r>
      <w:r w:rsidRPr="00041DBE">
        <w:rPr>
          <w:rFonts w:ascii="Garamond" w:hAnsi="Garamond"/>
          <w:color w:val="000000"/>
        </w:rPr>
        <w:t xml:space="preserve">agram in the Circle of Galileo.” </w:t>
      </w:r>
      <w:proofErr w:type="spellStart"/>
      <w:r w:rsidR="00843FB8" w:rsidRPr="00041DBE">
        <w:rPr>
          <w:rFonts w:ascii="Garamond" w:hAnsi="Garamond"/>
          <w:color w:val="000000"/>
        </w:rPr>
        <w:t>Harn</w:t>
      </w:r>
      <w:proofErr w:type="spellEnd"/>
      <w:r w:rsidR="00843FB8" w:rsidRPr="00041DBE">
        <w:rPr>
          <w:rFonts w:ascii="Garamond" w:hAnsi="Garamond"/>
          <w:color w:val="000000"/>
        </w:rPr>
        <w:t xml:space="preserve"> Eminent Scholar Lecture, Universit</w:t>
      </w:r>
      <w:r w:rsidR="00122BC6" w:rsidRPr="00041DBE">
        <w:rPr>
          <w:rFonts w:ascii="Garamond" w:hAnsi="Garamond"/>
          <w:color w:val="000000"/>
        </w:rPr>
        <w:t>y of Florida, January 26, 2012.</w:t>
      </w:r>
    </w:p>
    <w:p w14:paraId="32C6EAB4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426C13A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“The Painter without Hands: Art and Neuroscience.” </w:t>
      </w:r>
      <w:r w:rsidR="00843FB8" w:rsidRPr="00041DBE">
        <w:rPr>
          <w:rFonts w:ascii="Garamond" w:hAnsi="Garamond"/>
          <w:color w:val="000000"/>
        </w:rPr>
        <w:t>University of Southern California, Februar</w:t>
      </w:r>
      <w:r w:rsidR="00122BC6" w:rsidRPr="00041DBE">
        <w:rPr>
          <w:rFonts w:ascii="Garamond" w:hAnsi="Garamond"/>
          <w:color w:val="000000"/>
        </w:rPr>
        <w:t>y 19, 2012.</w:t>
      </w:r>
    </w:p>
    <w:p w14:paraId="2DCF8CA3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E531665" w14:textId="77777777" w:rsidR="00122BC6" w:rsidRPr="00041DBE" w:rsidRDefault="00843FB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“Metamorphoses of Natural History Illustration du</w:t>
      </w:r>
      <w:r w:rsidR="002A237E" w:rsidRPr="00041DBE">
        <w:rPr>
          <w:rFonts w:ascii="Garamond" w:hAnsi="Garamond"/>
          <w:color w:val="000000"/>
        </w:rPr>
        <w:t xml:space="preserve">ring the Scientific Revolution.” </w:t>
      </w:r>
      <w:r w:rsidRPr="00041DBE">
        <w:rPr>
          <w:rFonts w:ascii="Garamond" w:hAnsi="Garamond"/>
          <w:color w:val="000000"/>
        </w:rPr>
        <w:t>Society of Bibliophile</w:t>
      </w:r>
      <w:r w:rsidR="00122BC6" w:rsidRPr="00041DBE">
        <w:rPr>
          <w:rFonts w:ascii="Garamond" w:hAnsi="Garamond"/>
          <w:color w:val="000000"/>
        </w:rPr>
        <w:t>s, Cape Town, March 24, 2012.</w:t>
      </w:r>
    </w:p>
    <w:p w14:paraId="248ED79E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6F28159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“Iconoclasms Past and Present.” </w:t>
      </w:r>
      <w:r w:rsidR="00843FB8" w:rsidRPr="00041DBE">
        <w:rPr>
          <w:rFonts w:ascii="Garamond" w:hAnsi="Garamond"/>
          <w:color w:val="000000"/>
        </w:rPr>
        <w:t>The University of Stellenbosch,</w:t>
      </w:r>
      <w:r w:rsidRPr="00041DBE">
        <w:rPr>
          <w:rFonts w:ascii="Garamond" w:hAnsi="Garamond"/>
          <w:color w:val="000000"/>
        </w:rPr>
        <w:t xml:space="preserve"> Cape Town,</w:t>
      </w:r>
      <w:r w:rsidR="00122BC6" w:rsidRPr="00041DBE">
        <w:rPr>
          <w:rFonts w:ascii="Garamond" w:hAnsi="Garamond"/>
          <w:color w:val="000000"/>
        </w:rPr>
        <w:t xml:space="preserve"> May 22, 2012.</w:t>
      </w:r>
    </w:p>
    <w:p w14:paraId="7058E89A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DE061C5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“Empathy in Aesthetic Response.”</w:t>
      </w:r>
      <w:r w:rsidR="00843FB8" w:rsidRPr="00041DBE">
        <w:rPr>
          <w:rFonts w:ascii="Garamond" w:hAnsi="Garamond"/>
          <w:color w:val="000000"/>
        </w:rPr>
        <w:t xml:space="preserve"> Swiss Center for Affective Sciences, Univers</w:t>
      </w:r>
      <w:r w:rsidR="00122BC6" w:rsidRPr="00041DBE">
        <w:rPr>
          <w:rFonts w:ascii="Garamond" w:hAnsi="Garamond"/>
          <w:color w:val="000000"/>
        </w:rPr>
        <w:t>ité de Genève, August 28, 2012.</w:t>
      </w:r>
    </w:p>
    <w:p w14:paraId="441385ED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C05BA40" w14:textId="77777777" w:rsidR="00122BC6" w:rsidRPr="00041DBE" w:rsidRDefault="002A237E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“Visuomotor, </w:t>
      </w:r>
      <w:proofErr w:type="spellStart"/>
      <w:r w:rsidRPr="00041DBE">
        <w:rPr>
          <w:rFonts w:ascii="Garamond" w:hAnsi="Garamond"/>
          <w:color w:val="000000"/>
        </w:rPr>
        <w:t>Visuotactile</w:t>
      </w:r>
      <w:proofErr w:type="spellEnd"/>
      <w:r w:rsidRPr="00041DBE">
        <w:rPr>
          <w:rFonts w:ascii="Garamond" w:hAnsi="Garamond"/>
          <w:color w:val="000000"/>
        </w:rPr>
        <w:t xml:space="preserve"> and Audiovisual Responses to Pictures: Some Aesthetic and Therapeutic Implications.”</w:t>
      </w:r>
      <w:r w:rsidR="009E2BAC" w:rsidRPr="00041DBE">
        <w:rPr>
          <w:rFonts w:ascii="Garamond" w:hAnsi="Garamond"/>
          <w:color w:val="000000"/>
        </w:rPr>
        <w:t xml:space="preserve"> The Metropolitan Museum of Art,</w:t>
      </w:r>
      <w:r w:rsidRPr="00041DBE">
        <w:rPr>
          <w:rFonts w:ascii="Garamond" w:hAnsi="Garamond"/>
          <w:color w:val="000000"/>
        </w:rPr>
        <w:t xml:space="preserve"> New York,</w:t>
      </w:r>
      <w:r w:rsidR="009E2BAC" w:rsidRPr="00041DBE">
        <w:rPr>
          <w:rFonts w:ascii="Garamond" w:hAnsi="Garamond"/>
          <w:color w:val="000000"/>
        </w:rPr>
        <w:t xml:space="preserve"> October 27, 2012.</w:t>
      </w:r>
    </w:p>
    <w:p w14:paraId="42C70B55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90A8CCD" w14:textId="77777777" w:rsidR="00122BC6" w:rsidRPr="00041DBE" w:rsidRDefault="009E2BAC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“Visual Multimo</w:t>
      </w:r>
      <w:r w:rsidR="0018266E" w:rsidRPr="00041DBE">
        <w:rPr>
          <w:rFonts w:ascii="Garamond" w:hAnsi="Garamond"/>
          <w:color w:val="000000"/>
        </w:rPr>
        <w:t>dality and the Power of Images.”</w:t>
      </w:r>
      <w:r w:rsidRPr="00041DBE">
        <w:rPr>
          <w:rFonts w:ascii="Garamond" w:hAnsi="Garamond"/>
          <w:color w:val="000000"/>
        </w:rPr>
        <w:t xml:space="preserve"> Museo </w:t>
      </w:r>
      <w:proofErr w:type="spellStart"/>
      <w:r w:rsidRPr="00041DBE">
        <w:rPr>
          <w:rFonts w:ascii="Garamond" w:hAnsi="Garamond"/>
          <w:color w:val="000000"/>
        </w:rPr>
        <w:t>d’Arte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Contemporanea</w:t>
      </w:r>
      <w:proofErr w:type="spellEnd"/>
      <w:r w:rsidRPr="00041DBE">
        <w:rPr>
          <w:rFonts w:ascii="Garamond" w:hAnsi="Garamond"/>
          <w:color w:val="000000"/>
        </w:rPr>
        <w:t xml:space="preserve"> Luigi </w:t>
      </w:r>
      <w:proofErr w:type="spellStart"/>
      <w:r w:rsidRPr="00041DBE">
        <w:rPr>
          <w:rFonts w:ascii="Garamond" w:hAnsi="Garamond"/>
          <w:color w:val="000000"/>
        </w:rPr>
        <w:t>P</w:t>
      </w:r>
      <w:r w:rsidR="00122BC6" w:rsidRPr="00041DBE">
        <w:rPr>
          <w:rFonts w:ascii="Garamond" w:hAnsi="Garamond"/>
          <w:color w:val="000000"/>
        </w:rPr>
        <w:t>ecci</w:t>
      </w:r>
      <w:proofErr w:type="spellEnd"/>
      <w:r w:rsidR="00122BC6" w:rsidRPr="00041DBE">
        <w:rPr>
          <w:rFonts w:ascii="Garamond" w:hAnsi="Garamond"/>
          <w:color w:val="000000"/>
        </w:rPr>
        <w:t>, Prato, November 11, 2012.</w:t>
      </w:r>
    </w:p>
    <w:p w14:paraId="54C874E8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939B95B" w14:textId="77777777" w:rsidR="00122BC6" w:rsidRPr="00041DBE" w:rsidRDefault="001A0EC2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“F</w:t>
      </w:r>
      <w:r w:rsidR="003638A1" w:rsidRPr="00041DBE">
        <w:rPr>
          <w:rFonts w:ascii="Garamond" w:hAnsi="Garamond"/>
          <w:color w:val="000000"/>
        </w:rPr>
        <w:t xml:space="preserve">rom Defamation to Mutilation: </w:t>
      </w:r>
      <w:r w:rsidRPr="00041DBE">
        <w:rPr>
          <w:rFonts w:ascii="Garamond" w:hAnsi="Garamond"/>
          <w:color w:val="000000"/>
        </w:rPr>
        <w:t>Gender Politics and R</w:t>
      </w:r>
      <w:r w:rsidR="003638A1" w:rsidRPr="00041DBE">
        <w:rPr>
          <w:rFonts w:ascii="Garamond" w:hAnsi="Garamond"/>
          <w:color w:val="000000"/>
        </w:rPr>
        <w:t xml:space="preserve">eason of State in South Africa.” </w:t>
      </w:r>
      <w:proofErr w:type="spellStart"/>
      <w:r w:rsidRPr="00041DBE">
        <w:rPr>
          <w:rFonts w:ascii="Garamond" w:hAnsi="Garamond"/>
          <w:color w:val="000000"/>
        </w:rPr>
        <w:t>Kunsthistorisch</w:t>
      </w:r>
      <w:r w:rsidR="003638A1" w:rsidRPr="00041DBE">
        <w:rPr>
          <w:rFonts w:ascii="Garamond" w:hAnsi="Garamond"/>
          <w:color w:val="000000"/>
        </w:rPr>
        <w:t>es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Institut</w:t>
      </w:r>
      <w:proofErr w:type="spellEnd"/>
      <w:r w:rsidRPr="00041DBE">
        <w:rPr>
          <w:rFonts w:ascii="Garamond" w:hAnsi="Garamond"/>
          <w:color w:val="000000"/>
        </w:rPr>
        <w:t>, Florence, November 16, 2012.</w:t>
      </w:r>
    </w:p>
    <w:p w14:paraId="2688A011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2717501" w14:textId="77777777" w:rsidR="00122BC6" w:rsidRPr="00041DBE" w:rsidRDefault="001645CB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“Pictures, Books, and Science: From Description to Di</w:t>
      </w:r>
      <w:r w:rsidR="003638A1" w:rsidRPr="00041DBE">
        <w:rPr>
          <w:rFonts w:ascii="Garamond" w:hAnsi="Garamond"/>
          <w:color w:val="000000"/>
        </w:rPr>
        <w:t>agram in the Circle of Galileo.”</w:t>
      </w:r>
      <w:r w:rsidRPr="00041DBE">
        <w:rPr>
          <w:rFonts w:ascii="Garamond" w:hAnsi="Garamond"/>
          <w:color w:val="000000"/>
        </w:rPr>
        <w:t xml:space="preserve"> The Grolier Cl</w:t>
      </w:r>
      <w:r w:rsidR="00122BC6" w:rsidRPr="00041DBE">
        <w:rPr>
          <w:rFonts w:ascii="Garamond" w:hAnsi="Garamond"/>
          <w:color w:val="000000"/>
        </w:rPr>
        <w:t>ub, New York, December 6, 2012.</w:t>
      </w:r>
    </w:p>
    <w:p w14:paraId="35A2967C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973D4D6" w14:textId="77777777" w:rsidR="00122BC6" w:rsidRPr="00041DBE" w:rsidRDefault="00C91AB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“Em</w:t>
      </w:r>
      <w:r w:rsidR="003638A1" w:rsidRPr="00041DBE">
        <w:rPr>
          <w:rFonts w:ascii="Garamond" w:hAnsi="Garamond"/>
          <w:color w:val="000000"/>
        </w:rPr>
        <w:t xml:space="preserve">pathy and Aesthetic Response: Adjusting the Neuroscientific Perspective.” </w:t>
      </w:r>
      <w:proofErr w:type="spellStart"/>
      <w:r w:rsidRPr="00041DBE">
        <w:rPr>
          <w:rFonts w:ascii="Garamond" w:hAnsi="Garamond"/>
          <w:color w:val="000000"/>
        </w:rPr>
        <w:t>Zentrum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für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Literatur</w:t>
      </w:r>
      <w:proofErr w:type="spellEnd"/>
      <w:r w:rsidR="0060655D">
        <w:rPr>
          <w:rFonts w:ascii="Garamond" w:hAnsi="Garamond"/>
          <w:color w:val="000000"/>
        </w:rPr>
        <w:t>-</w:t>
      </w:r>
      <w:r w:rsidRPr="00041DBE">
        <w:rPr>
          <w:rFonts w:ascii="Garamond" w:hAnsi="Garamond"/>
          <w:color w:val="000000"/>
        </w:rPr>
        <w:t xml:space="preserve"> und </w:t>
      </w:r>
      <w:proofErr w:type="spellStart"/>
      <w:r w:rsidRPr="00041DBE">
        <w:rPr>
          <w:rFonts w:ascii="Garamond" w:hAnsi="Garamond"/>
          <w:color w:val="000000"/>
        </w:rPr>
        <w:t>Ku</w:t>
      </w:r>
      <w:r w:rsidR="00FA510F" w:rsidRPr="00041DBE">
        <w:rPr>
          <w:rFonts w:ascii="Garamond" w:hAnsi="Garamond"/>
          <w:color w:val="000000"/>
        </w:rPr>
        <w:t>lturforschung</w:t>
      </w:r>
      <w:proofErr w:type="spellEnd"/>
      <w:r w:rsidRPr="00041DBE">
        <w:rPr>
          <w:rFonts w:ascii="Garamond" w:hAnsi="Garamond"/>
          <w:color w:val="000000"/>
        </w:rPr>
        <w:t>,</w:t>
      </w:r>
      <w:r w:rsidR="003638A1" w:rsidRPr="00041DBE">
        <w:rPr>
          <w:rFonts w:ascii="Garamond" w:hAnsi="Garamond"/>
          <w:color w:val="000000"/>
        </w:rPr>
        <w:t xml:space="preserve"> Berlin,</w:t>
      </w:r>
      <w:r w:rsidR="00122BC6" w:rsidRPr="00041DBE">
        <w:rPr>
          <w:rFonts w:ascii="Garamond" w:hAnsi="Garamond"/>
          <w:color w:val="000000"/>
        </w:rPr>
        <w:t xml:space="preserve"> January 10, 2013.</w:t>
      </w:r>
    </w:p>
    <w:p w14:paraId="2BB8DBA7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DCF5B33" w14:textId="24201751" w:rsidR="00122BC6" w:rsidRPr="00041DBE" w:rsidRDefault="0065057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“Movement a</w:t>
      </w:r>
      <w:r w:rsidR="003638A1" w:rsidRPr="00041DBE">
        <w:rPr>
          <w:rFonts w:ascii="Garamond" w:hAnsi="Garamond"/>
          <w:color w:val="000000"/>
        </w:rPr>
        <w:t xml:space="preserve">nd Morality in Renaissance Art.” </w:t>
      </w:r>
      <w:r w:rsidRPr="00041DBE">
        <w:rPr>
          <w:rFonts w:ascii="Garamond" w:hAnsi="Garamond"/>
          <w:color w:val="000000"/>
        </w:rPr>
        <w:t>The James Beck Memorial Lecture, Columbia University, April 24, 20</w:t>
      </w:r>
      <w:r w:rsidR="007B14BF">
        <w:rPr>
          <w:rFonts w:ascii="Garamond" w:hAnsi="Garamond"/>
          <w:color w:val="000000"/>
        </w:rPr>
        <w:t>1</w:t>
      </w:r>
      <w:r w:rsidRPr="00041DBE">
        <w:rPr>
          <w:rFonts w:ascii="Garamond" w:hAnsi="Garamond"/>
          <w:color w:val="000000"/>
        </w:rPr>
        <w:t>3.</w:t>
      </w:r>
    </w:p>
    <w:p w14:paraId="46EAA2F2" w14:textId="77777777" w:rsidR="002F7EA5" w:rsidRDefault="002F7EA5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279FBA7" w14:textId="77777777" w:rsidR="00122BC6" w:rsidRPr="00041DBE" w:rsidRDefault="00DA424F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Simbolo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Emblema</w:t>
      </w:r>
      <w:proofErr w:type="spellEnd"/>
      <w:r w:rsidRPr="00041DBE">
        <w:rPr>
          <w:rFonts w:ascii="Garamond" w:hAnsi="Garamond"/>
          <w:color w:val="000000"/>
        </w:rPr>
        <w:t xml:space="preserve"> e </w:t>
      </w:r>
      <w:proofErr w:type="spellStart"/>
      <w:r w:rsidRPr="00041DBE">
        <w:rPr>
          <w:rFonts w:ascii="Garamond" w:hAnsi="Garamond"/>
          <w:color w:val="000000"/>
        </w:rPr>
        <w:t>Linguaggio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ne</w:t>
      </w:r>
      <w:r w:rsidR="005C2EC4" w:rsidRPr="00041DBE">
        <w:rPr>
          <w:rFonts w:ascii="Garamond" w:hAnsi="Garamond"/>
          <w:color w:val="000000"/>
        </w:rPr>
        <w:t>lla</w:t>
      </w:r>
      <w:proofErr w:type="spellEnd"/>
      <w:r w:rsidR="005C2EC4" w:rsidRPr="00041DBE">
        <w:rPr>
          <w:rFonts w:ascii="Garamond" w:hAnsi="Garamond"/>
          <w:color w:val="000000"/>
        </w:rPr>
        <w:t xml:space="preserve"> prima Accademia </w:t>
      </w:r>
      <w:proofErr w:type="spellStart"/>
      <w:r w:rsidR="005C2EC4" w:rsidRPr="00041DBE">
        <w:rPr>
          <w:rFonts w:ascii="Garamond" w:hAnsi="Garamond"/>
          <w:color w:val="000000"/>
        </w:rPr>
        <w:t>dei</w:t>
      </w:r>
      <w:proofErr w:type="spellEnd"/>
      <w:r w:rsidR="005C2EC4" w:rsidRPr="00041DBE">
        <w:rPr>
          <w:rFonts w:ascii="Garamond" w:hAnsi="Garamond"/>
          <w:color w:val="000000"/>
        </w:rPr>
        <w:t xml:space="preserve"> </w:t>
      </w:r>
      <w:proofErr w:type="spellStart"/>
      <w:r w:rsidR="005C2EC4" w:rsidRPr="00041DBE">
        <w:rPr>
          <w:rFonts w:ascii="Garamond" w:hAnsi="Garamond"/>
          <w:color w:val="000000"/>
        </w:rPr>
        <w:t>Lincei</w:t>
      </w:r>
      <w:proofErr w:type="spellEnd"/>
      <w:r w:rsidR="005C2EC4" w:rsidRPr="00041DBE">
        <w:rPr>
          <w:rFonts w:ascii="Garamond" w:hAnsi="Garamond"/>
          <w:color w:val="000000"/>
        </w:rPr>
        <w:t>.” Keynote a</w:t>
      </w:r>
      <w:r w:rsidRPr="00041DBE">
        <w:rPr>
          <w:rFonts w:ascii="Garamond" w:hAnsi="Garamond"/>
          <w:color w:val="000000"/>
        </w:rPr>
        <w:t xml:space="preserve">ddress, </w:t>
      </w:r>
      <w:r w:rsidRPr="00041DBE">
        <w:rPr>
          <w:rFonts w:ascii="Garamond" w:hAnsi="Garamond"/>
          <w:i/>
          <w:color w:val="000000"/>
        </w:rPr>
        <w:t xml:space="preserve">Le </w:t>
      </w:r>
      <w:proofErr w:type="spellStart"/>
      <w:r w:rsidRPr="00041DBE">
        <w:rPr>
          <w:rFonts w:ascii="Garamond" w:hAnsi="Garamond"/>
          <w:i/>
          <w:color w:val="000000"/>
        </w:rPr>
        <w:t>Virtuose</w:t>
      </w:r>
      <w:proofErr w:type="spellEnd"/>
      <w:r w:rsidRPr="00041DBE">
        <w:rPr>
          <w:rFonts w:ascii="Garamond" w:hAnsi="Garamond"/>
          <w:i/>
          <w:color w:val="000000"/>
        </w:rPr>
        <w:t xml:space="preserve"> </w:t>
      </w:r>
      <w:proofErr w:type="spellStart"/>
      <w:r w:rsidRPr="00041DBE">
        <w:rPr>
          <w:rFonts w:ascii="Garamond" w:hAnsi="Garamond"/>
          <w:i/>
          <w:color w:val="000000"/>
        </w:rPr>
        <w:t>Adunanze</w:t>
      </w:r>
      <w:proofErr w:type="spellEnd"/>
      <w:r w:rsidR="005C2EC4" w:rsidRPr="00041DBE">
        <w:rPr>
          <w:rFonts w:ascii="Garamond" w:hAnsi="Garamond"/>
          <w:color w:val="000000"/>
        </w:rPr>
        <w:t xml:space="preserve">, </w:t>
      </w:r>
      <w:proofErr w:type="spellStart"/>
      <w:r w:rsidRPr="00041DBE">
        <w:rPr>
          <w:rFonts w:ascii="Garamond" w:hAnsi="Garamond"/>
          <w:color w:val="000000"/>
        </w:rPr>
        <w:t>Convegno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Internazionale</w:t>
      </w:r>
      <w:proofErr w:type="spellEnd"/>
      <w:r w:rsidRPr="00041DBE">
        <w:rPr>
          <w:rFonts w:ascii="Garamond" w:hAnsi="Garamond"/>
          <w:color w:val="000000"/>
        </w:rPr>
        <w:t xml:space="preserve"> di </w:t>
      </w:r>
      <w:proofErr w:type="spellStart"/>
      <w:r w:rsidRPr="00041DBE">
        <w:rPr>
          <w:rFonts w:ascii="Garamond" w:hAnsi="Garamond"/>
          <w:color w:val="000000"/>
        </w:rPr>
        <w:t>S</w:t>
      </w:r>
      <w:r w:rsidR="00122BC6" w:rsidRPr="00041DBE">
        <w:rPr>
          <w:rFonts w:ascii="Garamond" w:hAnsi="Garamond"/>
          <w:color w:val="000000"/>
        </w:rPr>
        <w:t>tudi</w:t>
      </w:r>
      <w:proofErr w:type="spellEnd"/>
      <w:r w:rsidR="00122BC6" w:rsidRPr="00041DBE">
        <w:rPr>
          <w:rFonts w:ascii="Garamond" w:hAnsi="Garamond"/>
          <w:color w:val="000000"/>
        </w:rPr>
        <w:t xml:space="preserve">, </w:t>
      </w:r>
      <w:proofErr w:type="spellStart"/>
      <w:r w:rsidR="00122BC6" w:rsidRPr="00041DBE">
        <w:rPr>
          <w:rFonts w:ascii="Garamond" w:hAnsi="Garamond"/>
          <w:color w:val="000000"/>
        </w:rPr>
        <w:t>Sperlonga</w:t>
      </w:r>
      <w:proofErr w:type="spellEnd"/>
      <w:r w:rsidR="00122BC6" w:rsidRPr="00041DBE">
        <w:rPr>
          <w:rFonts w:ascii="Garamond" w:hAnsi="Garamond"/>
          <w:color w:val="000000"/>
        </w:rPr>
        <w:t>, May 9, 2013.</w:t>
      </w:r>
    </w:p>
    <w:p w14:paraId="0CB7F210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7CE12BA" w14:textId="77777777" w:rsidR="00122BC6" w:rsidRPr="00041DBE" w:rsidRDefault="00DA424F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“The Great Paradox of Civil Wa</w:t>
      </w:r>
      <w:r w:rsidR="005C2EC4" w:rsidRPr="00041DBE">
        <w:rPr>
          <w:rFonts w:ascii="Garamond" w:hAnsi="Garamond"/>
          <w:color w:val="000000"/>
        </w:rPr>
        <w:t>r Painting and Photography: Art History, N</w:t>
      </w:r>
      <w:r w:rsidRPr="00041DBE">
        <w:rPr>
          <w:rFonts w:ascii="Garamond" w:hAnsi="Garamond"/>
          <w:color w:val="000000"/>
        </w:rPr>
        <w:t>euroscience</w:t>
      </w:r>
      <w:r w:rsidR="00070862" w:rsidRPr="00041DBE">
        <w:rPr>
          <w:rFonts w:ascii="Garamond" w:hAnsi="Garamond"/>
          <w:color w:val="000000"/>
        </w:rPr>
        <w:t>,</w:t>
      </w:r>
      <w:r w:rsidR="005C2EC4" w:rsidRPr="00041DBE">
        <w:rPr>
          <w:rFonts w:ascii="Garamond" w:hAnsi="Garamond"/>
          <w:color w:val="000000"/>
        </w:rPr>
        <w:t xml:space="preserve"> and the Real War.”</w:t>
      </w:r>
      <w:r w:rsidRPr="00041DBE">
        <w:rPr>
          <w:rFonts w:ascii="Garamond" w:hAnsi="Garamond"/>
          <w:color w:val="000000"/>
        </w:rPr>
        <w:t xml:space="preserve"> The Metropolitan Museum of Art,</w:t>
      </w:r>
      <w:r w:rsidR="005C2EC4" w:rsidRPr="00041DBE">
        <w:rPr>
          <w:rFonts w:ascii="Garamond" w:hAnsi="Garamond"/>
          <w:color w:val="000000"/>
        </w:rPr>
        <w:t xml:space="preserve"> New York,</w:t>
      </w:r>
      <w:r w:rsidR="00727BA9" w:rsidRPr="00041DBE">
        <w:rPr>
          <w:rFonts w:ascii="Garamond" w:hAnsi="Garamond"/>
          <w:color w:val="000000"/>
        </w:rPr>
        <w:t xml:space="preserve"> May 31</w:t>
      </w:r>
      <w:r w:rsidRPr="00041DBE">
        <w:rPr>
          <w:rFonts w:ascii="Garamond" w:hAnsi="Garamond"/>
          <w:color w:val="000000"/>
        </w:rPr>
        <w:t>, 2013</w:t>
      </w:r>
      <w:r w:rsidR="005C2EC4" w:rsidRPr="00041DBE">
        <w:rPr>
          <w:rFonts w:ascii="Garamond" w:hAnsi="Garamond"/>
          <w:color w:val="000000"/>
        </w:rPr>
        <w:t>.</w:t>
      </w:r>
    </w:p>
    <w:p w14:paraId="07B124EB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1E1F974" w14:textId="77777777" w:rsidR="00122BC6" w:rsidRPr="00041DBE" w:rsidRDefault="005C2EC4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“Art and the Mind/Perception and Response.” </w:t>
      </w:r>
      <w:r w:rsidR="00F70C79" w:rsidRPr="00041DBE">
        <w:rPr>
          <w:rFonts w:ascii="Garamond" w:hAnsi="Garamond"/>
          <w:color w:val="000000"/>
        </w:rPr>
        <w:t>Keyno</w:t>
      </w:r>
      <w:r w:rsidRPr="00041DBE">
        <w:rPr>
          <w:rFonts w:ascii="Garamond" w:hAnsi="Garamond"/>
          <w:color w:val="000000"/>
        </w:rPr>
        <w:t>te a</w:t>
      </w:r>
      <w:r w:rsidR="00F70C79" w:rsidRPr="00041DBE">
        <w:rPr>
          <w:rFonts w:ascii="Garamond" w:hAnsi="Garamond"/>
          <w:color w:val="000000"/>
        </w:rPr>
        <w:t xml:space="preserve">ddress, </w:t>
      </w:r>
      <w:r w:rsidRPr="00041DBE">
        <w:rPr>
          <w:rFonts w:ascii="Garamond" w:hAnsi="Garamond"/>
          <w:color w:val="000000"/>
        </w:rPr>
        <w:t xml:space="preserve">World Science Festival, </w:t>
      </w:r>
      <w:r w:rsidR="00727BA9" w:rsidRPr="00041DBE">
        <w:rPr>
          <w:rFonts w:ascii="Garamond" w:hAnsi="Garamond"/>
          <w:color w:val="000000"/>
        </w:rPr>
        <w:t>The Metropolitan Museum of Art,</w:t>
      </w:r>
      <w:r w:rsidRPr="00041DBE">
        <w:rPr>
          <w:rFonts w:ascii="Garamond" w:hAnsi="Garamond"/>
          <w:color w:val="000000"/>
        </w:rPr>
        <w:t xml:space="preserve"> New York,</w:t>
      </w:r>
      <w:r w:rsidR="00122BC6" w:rsidRPr="00041DBE">
        <w:rPr>
          <w:rFonts w:ascii="Garamond" w:hAnsi="Garamond"/>
          <w:color w:val="000000"/>
        </w:rPr>
        <w:t xml:space="preserve"> June 2, 2013.</w:t>
      </w:r>
    </w:p>
    <w:p w14:paraId="452BA5D1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A152F3E" w14:textId="606743ED" w:rsidR="00122BC6" w:rsidRDefault="005C2EC4" w:rsidP="000410C8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“Art History and Neuroscience:</w:t>
      </w:r>
      <w:r w:rsidR="00D12A43" w:rsidRPr="00041DBE">
        <w:rPr>
          <w:rFonts w:ascii="Garamond" w:hAnsi="Garamond"/>
          <w:color w:val="000000"/>
        </w:rPr>
        <w:t xml:space="preserve"> Th</w:t>
      </w:r>
      <w:r w:rsidRPr="00041DBE">
        <w:rPr>
          <w:rFonts w:ascii="Garamond" w:hAnsi="Garamond"/>
          <w:color w:val="000000"/>
        </w:rPr>
        <w:t>e Challenge for the Humanities.”</w:t>
      </w:r>
      <w:r w:rsidR="00D12A43" w:rsidRPr="00041DBE">
        <w:rPr>
          <w:rFonts w:ascii="Garamond" w:hAnsi="Garamond"/>
          <w:color w:val="000000"/>
        </w:rPr>
        <w:t xml:space="preserve"> </w:t>
      </w:r>
      <w:r w:rsidR="00B62171" w:rsidRPr="00041DBE">
        <w:rPr>
          <w:rFonts w:ascii="Garamond" w:hAnsi="Garamond"/>
          <w:color w:val="000000"/>
        </w:rPr>
        <w:t>The Getty Center,</w:t>
      </w:r>
      <w:r w:rsidRPr="00041DBE">
        <w:rPr>
          <w:rFonts w:ascii="Garamond" w:hAnsi="Garamond"/>
          <w:color w:val="000000"/>
        </w:rPr>
        <w:t xml:space="preserve"> Los Angeles,</w:t>
      </w:r>
      <w:r w:rsidR="00B62171" w:rsidRPr="00041DBE">
        <w:rPr>
          <w:rFonts w:ascii="Garamond" w:hAnsi="Garamond"/>
          <w:color w:val="000000"/>
        </w:rPr>
        <w:t xml:space="preserve"> October 17, 2013</w:t>
      </w:r>
      <w:r w:rsidR="00122BC6" w:rsidRPr="00041DBE">
        <w:rPr>
          <w:rFonts w:ascii="Garamond" w:hAnsi="Garamond"/>
          <w:color w:val="000000"/>
        </w:rPr>
        <w:t>.</w:t>
      </w:r>
    </w:p>
    <w:p w14:paraId="74A5CBA3" w14:textId="77777777" w:rsidR="008563F1" w:rsidRPr="00041DBE" w:rsidRDefault="008563F1" w:rsidP="000410C8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9C21A4B" w14:textId="77777777" w:rsidR="00122BC6" w:rsidRPr="00041DBE" w:rsidRDefault="005C2EC4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“How the </w:t>
      </w:r>
      <w:proofErr w:type="spellStart"/>
      <w:r w:rsidRPr="00041DBE">
        <w:rPr>
          <w:rFonts w:ascii="Garamond" w:hAnsi="Garamond"/>
          <w:color w:val="000000"/>
        </w:rPr>
        <w:t>Pathosformel</w:t>
      </w:r>
      <w:proofErr w:type="spellEnd"/>
      <w:r w:rsidRPr="00041DBE">
        <w:rPr>
          <w:rFonts w:ascii="Garamond" w:hAnsi="Garamond"/>
          <w:color w:val="000000"/>
        </w:rPr>
        <w:t xml:space="preserve"> Works.” </w:t>
      </w:r>
      <w:r w:rsidR="00650578" w:rsidRPr="00041DBE">
        <w:rPr>
          <w:rFonts w:ascii="Garamond" w:hAnsi="Garamond"/>
          <w:color w:val="000000"/>
        </w:rPr>
        <w:t xml:space="preserve">The </w:t>
      </w:r>
      <w:proofErr w:type="spellStart"/>
      <w:r w:rsidR="00650578" w:rsidRPr="00041DBE">
        <w:rPr>
          <w:rFonts w:ascii="Garamond" w:hAnsi="Garamond"/>
          <w:color w:val="000000"/>
        </w:rPr>
        <w:t>Courtauld</w:t>
      </w:r>
      <w:proofErr w:type="spellEnd"/>
      <w:r w:rsidR="00650578" w:rsidRPr="00041DBE">
        <w:rPr>
          <w:rFonts w:ascii="Garamond" w:hAnsi="Garamond"/>
          <w:color w:val="000000"/>
        </w:rPr>
        <w:t xml:space="preserve"> Institute of Art,</w:t>
      </w:r>
      <w:r w:rsidRPr="00041DBE">
        <w:rPr>
          <w:rFonts w:ascii="Garamond" w:hAnsi="Garamond"/>
          <w:color w:val="000000"/>
        </w:rPr>
        <w:t xml:space="preserve"> London,</w:t>
      </w:r>
      <w:r w:rsidR="00122BC6" w:rsidRPr="00041DBE">
        <w:rPr>
          <w:rFonts w:ascii="Garamond" w:hAnsi="Garamond"/>
          <w:color w:val="000000"/>
        </w:rPr>
        <w:t xml:space="preserve"> November 23, 2013.</w:t>
      </w:r>
    </w:p>
    <w:p w14:paraId="76776EA2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EDC3051" w14:textId="77777777" w:rsidR="00122BC6" w:rsidRPr="00041DBE" w:rsidRDefault="005C2EC4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Arte</w:t>
      </w:r>
      <w:proofErr w:type="spellEnd"/>
      <w:r w:rsidRPr="00041DBE">
        <w:rPr>
          <w:rFonts w:ascii="Garamond" w:hAnsi="Garamond"/>
          <w:color w:val="000000"/>
        </w:rPr>
        <w:t xml:space="preserve"> e </w:t>
      </w:r>
      <w:proofErr w:type="spellStart"/>
      <w:r w:rsidRPr="00041DBE">
        <w:rPr>
          <w:rFonts w:ascii="Garamond" w:hAnsi="Garamond"/>
          <w:color w:val="000000"/>
        </w:rPr>
        <w:t>neuroscienze</w:t>
      </w:r>
      <w:proofErr w:type="spellEnd"/>
      <w:r w:rsidRPr="00041DBE">
        <w:rPr>
          <w:rFonts w:ascii="Garamond" w:hAnsi="Garamond"/>
          <w:color w:val="000000"/>
        </w:rPr>
        <w:t>.”</w:t>
      </w:r>
      <w:r w:rsidR="00D12A43" w:rsidRPr="00041DBE">
        <w:rPr>
          <w:rFonts w:ascii="Garamond" w:hAnsi="Garamond"/>
          <w:color w:val="000000"/>
        </w:rPr>
        <w:t xml:space="preserve"> </w:t>
      </w:r>
      <w:proofErr w:type="spellStart"/>
      <w:r w:rsidR="00D12A43" w:rsidRPr="00041DBE">
        <w:rPr>
          <w:rFonts w:ascii="Garamond" w:hAnsi="Garamond"/>
          <w:color w:val="000000"/>
        </w:rPr>
        <w:t>U</w:t>
      </w:r>
      <w:r w:rsidRPr="00041DBE">
        <w:rPr>
          <w:rFonts w:ascii="Garamond" w:hAnsi="Garamond"/>
          <w:color w:val="000000"/>
        </w:rPr>
        <w:t>niversità</w:t>
      </w:r>
      <w:proofErr w:type="spellEnd"/>
      <w:r w:rsidRPr="00041DBE">
        <w:rPr>
          <w:rFonts w:ascii="Garamond" w:hAnsi="Garamond"/>
          <w:color w:val="000000"/>
        </w:rPr>
        <w:t xml:space="preserve"> di Roma “La Sapienza,”</w:t>
      </w:r>
      <w:r w:rsidR="00D12A43" w:rsidRPr="00041DBE">
        <w:rPr>
          <w:rFonts w:ascii="Garamond" w:hAnsi="Garamond"/>
          <w:color w:val="000000"/>
        </w:rPr>
        <w:t xml:space="preserve"> </w:t>
      </w:r>
      <w:r w:rsidR="00792571" w:rsidRPr="00041DBE">
        <w:rPr>
          <w:rFonts w:ascii="Garamond" w:hAnsi="Garamond"/>
          <w:color w:val="000000"/>
        </w:rPr>
        <w:t>March</w:t>
      </w:r>
      <w:r w:rsidR="00D12A43" w:rsidRPr="00041DBE">
        <w:rPr>
          <w:rFonts w:ascii="Garamond" w:hAnsi="Garamond"/>
          <w:color w:val="000000"/>
        </w:rPr>
        <w:t xml:space="preserve"> 19, 2014</w:t>
      </w:r>
      <w:r w:rsidR="00122BC6" w:rsidRPr="00041DBE">
        <w:rPr>
          <w:rFonts w:ascii="Garamond" w:hAnsi="Garamond"/>
          <w:color w:val="000000"/>
        </w:rPr>
        <w:t>.</w:t>
      </w:r>
    </w:p>
    <w:p w14:paraId="403669D2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2866154" w14:textId="77777777" w:rsidR="00122BC6" w:rsidRPr="00041DBE" w:rsidRDefault="00D12A43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“The Neural Substrates of Aesthetic J</w:t>
      </w:r>
      <w:r w:rsidR="005C2EC4" w:rsidRPr="00041DBE">
        <w:rPr>
          <w:rFonts w:ascii="Garamond" w:hAnsi="Garamond"/>
          <w:color w:val="000000"/>
        </w:rPr>
        <w:t xml:space="preserve">udgement.” </w:t>
      </w:r>
      <w:proofErr w:type="spellStart"/>
      <w:r w:rsidR="005C2EC4" w:rsidRPr="00041DBE">
        <w:rPr>
          <w:rFonts w:ascii="Garamond" w:hAnsi="Garamond"/>
          <w:color w:val="000000"/>
        </w:rPr>
        <w:t>Università</w:t>
      </w:r>
      <w:proofErr w:type="spellEnd"/>
      <w:r w:rsidR="005C2EC4" w:rsidRPr="00041DBE">
        <w:rPr>
          <w:rFonts w:ascii="Garamond" w:hAnsi="Garamond"/>
          <w:color w:val="000000"/>
        </w:rPr>
        <w:t xml:space="preserve"> di Roma “La Sapienza,”</w:t>
      </w:r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Scuola</w:t>
      </w:r>
      <w:proofErr w:type="spellEnd"/>
      <w:r w:rsidRPr="00041DBE">
        <w:rPr>
          <w:rFonts w:ascii="Garamond" w:hAnsi="Garamond"/>
          <w:color w:val="000000"/>
        </w:rPr>
        <w:t xml:space="preserve"> di </w:t>
      </w:r>
      <w:proofErr w:type="spellStart"/>
      <w:r w:rsidRPr="00041DBE">
        <w:rPr>
          <w:rFonts w:ascii="Garamond" w:hAnsi="Garamond"/>
          <w:color w:val="000000"/>
        </w:rPr>
        <w:t>Studi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Avanzati</w:t>
      </w:r>
      <w:proofErr w:type="spellEnd"/>
      <w:r w:rsidRPr="00041DBE">
        <w:rPr>
          <w:rFonts w:ascii="Garamond" w:hAnsi="Garamond"/>
          <w:color w:val="000000"/>
        </w:rPr>
        <w:t xml:space="preserve">, </w:t>
      </w:r>
      <w:r w:rsidR="00792571" w:rsidRPr="00041DBE">
        <w:rPr>
          <w:rFonts w:ascii="Garamond" w:hAnsi="Garamond"/>
          <w:color w:val="000000"/>
        </w:rPr>
        <w:t>March</w:t>
      </w:r>
      <w:r w:rsidR="00122BC6" w:rsidRPr="00041DBE">
        <w:rPr>
          <w:rFonts w:ascii="Garamond" w:hAnsi="Garamond"/>
          <w:color w:val="000000"/>
        </w:rPr>
        <w:t xml:space="preserve"> 20, 2014.</w:t>
      </w:r>
    </w:p>
    <w:p w14:paraId="7850844A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3F0149A" w14:textId="77777777" w:rsidR="00122BC6" w:rsidRPr="00041DBE" w:rsidRDefault="005C2EC4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“From Scaffold to Scaffold:</w:t>
      </w:r>
      <w:r w:rsidR="00D12A43" w:rsidRPr="00041DBE">
        <w:rPr>
          <w:rFonts w:ascii="Garamond" w:hAnsi="Garamond"/>
          <w:color w:val="000000"/>
        </w:rPr>
        <w:t xml:space="preserve"> Representations of Just</w:t>
      </w:r>
      <w:r w:rsidRPr="00041DBE">
        <w:rPr>
          <w:rFonts w:ascii="Garamond" w:hAnsi="Garamond"/>
          <w:color w:val="000000"/>
        </w:rPr>
        <w:t>ice from Bruegel to Rembrandt.”</w:t>
      </w:r>
      <w:r w:rsidR="00D12A43" w:rsidRPr="00041DBE">
        <w:rPr>
          <w:rFonts w:ascii="Garamond" w:hAnsi="Garamond"/>
          <w:color w:val="000000"/>
        </w:rPr>
        <w:t xml:space="preserve"> </w:t>
      </w:r>
      <w:r w:rsidR="00CC34EA" w:rsidRPr="00041DBE">
        <w:rPr>
          <w:rFonts w:ascii="Garamond" w:hAnsi="Garamond"/>
          <w:color w:val="000000"/>
        </w:rPr>
        <w:t xml:space="preserve">The Blizzard Lecture on Art, The </w:t>
      </w:r>
      <w:proofErr w:type="spellStart"/>
      <w:r w:rsidR="00CC34EA" w:rsidRPr="00041DBE">
        <w:rPr>
          <w:rFonts w:ascii="Garamond" w:hAnsi="Garamond"/>
          <w:color w:val="000000"/>
        </w:rPr>
        <w:t>Fralin</w:t>
      </w:r>
      <w:proofErr w:type="spellEnd"/>
      <w:r w:rsidR="00CC34EA" w:rsidRPr="00041DBE">
        <w:rPr>
          <w:rFonts w:ascii="Garamond" w:hAnsi="Garamond"/>
          <w:color w:val="000000"/>
        </w:rPr>
        <w:t xml:space="preserve"> Museum of Art, </w:t>
      </w:r>
      <w:r w:rsidR="00D12A43" w:rsidRPr="00041DBE">
        <w:rPr>
          <w:rFonts w:ascii="Garamond" w:hAnsi="Garamond"/>
          <w:color w:val="000000"/>
        </w:rPr>
        <w:t>University of Virginia, Charl</w:t>
      </w:r>
      <w:r w:rsidR="00122BC6" w:rsidRPr="00041DBE">
        <w:rPr>
          <w:rFonts w:ascii="Garamond" w:hAnsi="Garamond"/>
          <w:color w:val="000000"/>
        </w:rPr>
        <w:t>ottesville, VA, April 18, 2014.</w:t>
      </w:r>
    </w:p>
    <w:p w14:paraId="6C534351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14A5F6E" w14:textId="77777777" w:rsidR="00122BC6" w:rsidRPr="00041DBE" w:rsidRDefault="005C2EC4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“Art, Empathy and Neuroscience.” Keynote a</w:t>
      </w:r>
      <w:r w:rsidR="00CC34EA" w:rsidRPr="00041DBE">
        <w:rPr>
          <w:rFonts w:ascii="Garamond" w:hAnsi="Garamond"/>
          <w:color w:val="000000"/>
        </w:rPr>
        <w:t>dd</w:t>
      </w:r>
      <w:r w:rsidRPr="00041DBE">
        <w:rPr>
          <w:rFonts w:ascii="Garamond" w:hAnsi="Garamond"/>
          <w:color w:val="000000"/>
        </w:rPr>
        <w:t xml:space="preserve">ress, Psychoanalysis and Art: </w:t>
      </w:r>
      <w:r w:rsidR="00CC34EA" w:rsidRPr="00041DBE">
        <w:rPr>
          <w:rFonts w:ascii="Garamond" w:hAnsi="Garamond"/>
          <w:color w:val="000000"/>
        </w:rPr>
        <w:t>Sixth International Symp</w:t>
      </w:r>
      <w:r w:rsidR="00122BC6" w:rsidRPr="00041DBE">
        <w:rPr>
          <w:rFonts w:ascii="Garamond" w:hAnsi="Garamond"/>
          <w:color w:val="000000"/>
        </w:rPr>
        <w:t>osium, Florence, May 16, 2014.</w:t>
      </w:r>
    </w:p>
    <w:p w14:paraId="2D3BD31B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6B1E8BF9" w14:textId="77777777" w:rsidR="00122BC6" w:rsidRPr="00041DBE" w:rsidRDefault="005C2EC4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r w:rsidR="00EF2DAA" w:rsidRPr="00041DBE">
        <w:rPr>
          <w:rFonts w:ascii="Garamond" w:hAnsi="Garamond"/>
          <w:color w:val="000000"/>
        </w:rPr>
        <w:t>Emp</w:t>
      </w:r>
      <w:r w:rsidRPr="00041DBE">
        <w:rPr>
          <w:rFonts w:ascii="Garamond" w:hAnsi="Garamond"/>
          <w:color w:val="000000"/>
        </w:rPr>
        <w:t>athy, Inhibition and Judgement.” Keynote a</w:t>
      </w:r>
      <w:r w:rsidR="00EF2DAA" w:rsidRPr="00041DBE">
        <w:rPr>
          <w:rFonts w:ascii="Garamond" w:hAnsi="Garamond"/>
          <w:color w:val="000000"/>
        </w:rPr>
        <w:t>ddress, International Association of Empirical Aesthet</w:t>
      </w:r>
      <w:r w:rsidR="00122BC6" w:rsidRPr="00041DBE">
        <w:rPr>
          <w:rFonts w:ascii="Garamond" w:hAnsi="Garamond"/>
          <w:color w:val="000000"/>
        </w:rPr>
        <w:t>ics, New York, August 23, 2014.</w:t>
      </w:r>
    </w:p>
    <w:p w14:paraId="0DECAF25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C07D045" w14:textId="77777777" w:rsidR="00122BC6" w:rsidRPr="00041DBE" w:rsidRDefault="00EF0550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“From Scaffold to Scaffold: Representations of Justice during th</w:t>
      </w:r>
      <w:r w:rsidR="0068449C" w:rsidRPr="00041DBE">
        <w:rPr>
          <w:rFonts w:ascii="Garamond" w:hAnsi="Garamond"/>
          <w:color w:val="000000"/>
        </w:rPr>
        <w:t>e Revolt of th</w:t>
      </w:r>
      <w:r w:rsidR="00FA33DD" w:rsidRPr="00041DBE">
        <w:rPr>
          <w:rFonts w:ascii="Garamond" w:hAnsi="Garamond"/>
          <w:color w:val="000000"/>
        </w:rPr>
        <w:t>e Netherlands.”</w:t>
      </w:r>
      <w:r w:rsidR="0068449C" w:rsidRPr="00041DBE">
        <w:rPr>
          <w:rFonts w:ascii="Garamond" w:hAnsi="Garamond"/>
          <w:color w:val="000000"/>
        </w:rPr>
        <w:t xml:space="preserve"> </w:t>
      </w:r>
      <w:r w:rsidR="00FA33DD" w:rsidRPr="00041DBE">
        <w:rPr>
          <w:rFonts w:ascii="Garamond" w:hAnsi="Garamond"/>
          <w:color w:val="000000"/>
        </w:rPr>
        <w:t>The Munich History Lecture, L</w:t>
      </w:r>
      <w:r w:rsidRPr="00041DBE">
        <w:rPr>
          <w:rFonts w:ascii="Garamond" w:hAnsi="Garamond"/>
          <w:color w:val="000000"/>
        </w:rPr>
        <w:t>udwig</w:t>
      </w:r>
      <w:r w:rsidR="0060655D">
        <w:rPr>
          <w:rFonts w:ascii="Garamond" w:hAnsi="Garamond"/>
          <w:color w:val="000000"/>
        </w:rPr>
        <w:t>-</w:t>
      </w:r>
      <w:proofErr w:type="spellStart"/>
      <w:r w:rsidRPr="00041DBE">
        <w:rPr>
          <w:rFonts w:ascii="Garamond" w:hAnsi="Garamond"/>
          <w:color w:val="000000"/>
        </w:rPr>
        <w:t>Maximilians</w:t>
      </w:r>
      <w:proofErr w:type="spellEnd"/>
      <w:r w:rsidR="00EB44EC">
        <w:rPr>
          <w:rFonts w:ascii="Garamond" w:hAnsi="Garamond"/>
          <w:color w:val="000000"/>
        </w:rPr>
        <w:t>-</w:t>
      </w:r>
      <w:r w:rsidRPr="00041DBE">
        <w:rPr>
          <w:rFonts w:ascii="Garamond" w:hAnsi="Garamond"/>
          <w:color w:val="000000"/>
        </w:rPr>
        <w:t>Universität, Munich, November 17, 2014</w:t>
      </w:r>
      <w:r w:rsidR="00FA33DD" w:rsidRPr="00041DBE">
        <w:rPr>
          <w:rFonts w:ascii="Garamond" w:hAnsi="Garamond"/>
          <w:color w:val="000000"/>
        </w:rPr>
        <w:t>.</w:t>
      </w:r>
    </w:p>
    <w:p w14:paraId="62CDB8E3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93AC3CB" w14:textId="77777777" w:rsidR="00122BC6" w:rsidRPr="00041DBE" w:rsidRDefault="00EF0550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“M</w:t>
      </w:r>
      <w:r w:rsidR="00FA33DD" w:rsidRPr="00041DBE">
        <w:rPr>
          <w:rFonts w:ascii="Garamond" w:hAnsi="Garamond"/>
          <w:color w:val="000000"/>
        </w:rPr>
        <w:t>otor Potential and Image Power.</w:t>
      </w:r>
      <w:r w:rsidR="00E54330" w:rsidRPr="00041DBE">
        <w:rPr>
          <w:rFonts w:ascii="Garamond" w:hAnsi="Garamond"/>
          <w:color w:val="000000"/>
        </w:rPr>
        <w:t xml:space="preserve">” </w:t>
      </w:r>
      <w:r w:rsidRPr="00041DBE">
        <w:rPr>
          <w:rFonts w:ascii="Garamond" w:hAnsi="Garamond"/>
          <w:color w:val="000000"/>
        </w:rPr>
        <w:t>University of Hamburg, December 6, 2014</w:t>
      </w:r>
      <w:r w:rsidR="00122BC6" w:rsidRPr="00041DBE">
        <w:rPr>
          <w:rFonts w:ascii="Garamond" w:hAnsi="Garamond"/>
          <w:color w:val="000000"/>
        </w:rPr>
        <w:t>.</w:t>
      </w:r>
    </w:p>
    <w:p w14:paraId="2E7608BB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0139BA71" w14:textId="77777777" w:rsidR="00122BC6" w:rsidRPr="00041DBE" w:rsidRDefault="0042593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>“Iconoclasm in the</w:t>
      </w:r>
      <w:r w:rsidR="00FA33DD" w:rsidRPr="00041DBE">
        <w:rPr>
          <w:rFonts w:ascii="Garamond" w:hAnsi="Garamond"/>
          <w:color w:val="000000"/>
        </w:rPr>
        <w:t xml:space="preserve"> Age of Digital Reproduction.</w:t>
      </w:r>
      <w:r w:rsidR="00E54330" w:rsidRPr="00041DBE">
        <w:rPr>
          <w:rFonts w:ascii="Garamond" w:hAnsi="Garamond"/>
          <w:color w:val="000000"/>
        </w:rPr>
        <w:t>”</w:t>
      </w:r>
      <w:r w:rsidRPr="00041DBE">
        <w:rPr>
          <w:rFonts w:ascii="Garamond" w:hAnsi="Garamond"/>
          <w:color w:val="000000"/>
        </w:rPr>
        <w:t xml:space="preserve"> Getty Research Institute,</w:t>
      </w:r>
      <w:r w:rsidR="00FA33DD" w:rsidRPr="00041DBE">
        <w:rPr>
          <w:rFonts w:ascii="Garamond" w:hAnsi="Garamond"/>
          <w:color w:val="000000"/>
        </w:rPr>
        <w:t xml:space="preserve"> Los Angeles,</w:t>
      </w:r>
      <w:r w:rsidR="00122BC6" w:rsidRPr="00041DBE">
        <w:rPr>
          <w:rFonts w:ascii="Garamond" w:hAnsi="Garamond"/>
          <w:color w:val="000000"/>
        </w:rPr>
        <w:t xml:space="preserve"> March 3, 2015.</w:t>
      </w:r>
    </w:p>
    <w:p w14:paraId="1EB21FA0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273F4CD" w14:textId="77777777" w:rsidR="00122BC6" w:rsidRPr="00041DBE" w:rsidRDefault="003041E7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“Image Making and Image B</w:t>
      </w:r>
      <w:r w:rsidR="00FA33DD" w:rsidRPr="00041DBE">
        <w:rPr>
          <w:rFonts w:ascii="Garamond" w:hAnsi="Garamond"/>
          <w:color w:val="000000"/>
        </w:rPr>
        <w:t xml:space="preserve">reaking in the Middle East Now.” London, Asia House, </w:t>
      </w:r>
      <w:r w:rsidR="00ED3954" w:rsidRPr="00041DBE">
        <w:rPr>
          <w:rFonts w:ascii="Garamond" w:hAnsi="Garamond"/>
          <w:color w:val="000000"/>
        </w:rPr>
        <w:t>November</w:t>
      </w:r>
      <w:r w:rsidR="00122BC6" w:rsidRPr="00041DBE">
        <w:rPr>
          <w:rFonts w:ascii="Garamond" w:hAnsi="Garamond"/>
          <w:color w:val="000000"/>
        </w:rPr>
        <w:t xml:space="preserve"> 16, 2015.</w:t>
      </w:r>
    </w:p>
    <w:p w14:paraId="258319E1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31848DD1" w14:textId="786EDA42" w:rsidR="00122BC6" w:rsidRDefault="00FA33DD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“Per </w:t>
      </w:r>
      <w:proofErr w:type="spellStart"/>
      <w:r w:rsidRPr="00041DBE">
        <w:rPr>
          <w:rFonts w:ascii="Garamond" w:hAnsi="Garamond"/>
          <w:color w:val="000000"/>
        </w:rPr>
        <w:t>Monstra</w:t>
      </w:r>
      <w:proofErr w:type="spellEnd"/>
      <w:r w:rsidRPr="00041DBE">
        <w:rPr>
          <w:rFonts w:ascii="Garamond" w:hAnsi="Garamond"/>
          <w:color w:val="000000"/>
        </w:rPr>
        <w:t xml:space="preserve"> ad </w:t>
      </w:r>
      <w:proofErr w:type="spellStart"/>
      <w:r w:rsidRPr="00041DBE">
        <w:rPr>
          <w:rFonts w:ascii="Garamond" w:hAnsi="Garamond"/>
          <w:color w:val="000000"/>
        </w:rPr>
        <w:t>Sphaeram</w:t>
      </w:r>
      <w:proofErr w:type="spellEnd"/>
      <w:r w:rsidRPr="00041DBE">
        <w:rPr>
          <w:rFonts w:ascii="Garamond" w:hAnsi="Garamond"/>
          <w:color w:val="000000"/>
        </w:rPr>
        <w:t xml:space="preserve">: </w:t>
      </w:r>
      <w:r w:rsidR="00ED3954" w:rsidRPr="00041DBE">
        <w:rPr>
          <w:rFonts w:ascii="Garamond" w:hAnsi="Garamond"/>
          <w:color w:val="000000"/>
        </w:rPr>
        <w:t>Aby Warburg an</w:t>
      </w:r>
      <w:r w:rsidRPr="00041DBE">
        <w:rPr>
          <w:rFonts w:ascii="Garamond" w:hAnsi="Garamond"/>
          <w:color w:val="000000"/>
        </w:rPr>
        <w:t xml:space="preserve">d the Future of the Humanities.” </w:t>
      </w:r>
      <w:r w:rsidR="00ED3954" w:rsidRPr="00041DBE">
        <w:rPr>
          <w:rFonts w:ascii="Garamond" w:hAnsi="Garamond"/>
          <w:color w:val="000000"/>
        </w:rPr>
        <w:t>Carl Friedrich von Siemen</w:t>
      </w:r>
      <w:r w:rsidRPr="00041DBE">
        <w:rPr>
          <w:rFonts w:ascii="Garamond" w:hAnsi="Garamond"/>
          <w:color w:val="000000"/>
        </w:rPr>
        <w:t xml:space="preserve">s Foundation Lecture, Munich, </w:t>
      </w:r>
      <w:r w:rsidR="00ED3954" w:rsidRPr="00041DBE">
        <w:rPr>
          <w:rFonts w:ascii="Garamond" w:hAnsi="Garamond"/>
          <w:color w:val="000000"/>
        </w:rPr>
        <w:t>March</w:t>
      </w:r>
      <w:r w:rsidRPr="00041DBE">
        <w:rPr>
          <w:rFonts w:ascii="Garamond" w:hAnsi="Garamond"/>
          <w:color w:val="000000"/>
        </w:rPr>
        <w:t xml:space="preserve"> 1</w:t>
      </w:r>
      <w:r w:rsidR="00122BC6" w:rsidRPr="00041DBE">
        <w:rPr>
          <w:rFonts w:ascii="Garamond" w:hAnsi="Garamond"/>
          <w:color w:val="000000"/>
        </w:rPr>
        <w:t>, 2016</w:t>
      </w:r>
      <w:r w:rsidR="0086750B">
        <w:rPr>
          <w:rFonts w:ascii="Garamond" w:hAnsi="Garamond"/>
          <w:color w:val="000000"/>
        </w:rPr>
        <w:t>.</w:t>
      </w:r>
    </w:p>
    <w:p w14:paraId="4FB81F8C" w14:textId="77777777" w:rsidR="0086750B" w:rsidRPr="00041DBE" w:rsidRDefault="0086750B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4541482E" w14:textId="77777777" w:rsidR="00122BC6" w:rsidRPr="00041DBE" w:rsidRDefault="00E54330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i/>
          <w:color w:val="000000"/>
        </w:rPr>
        <w:t xml:space="preserve">Art, History and Neuroscience: </w:t>
      </w:r>
      <w:r w:rsidR="0012059E" w:rsidRPr="00041DBE">
        <w:rPr>
          <w:rFonts w:ascii="Garamond" w:hAnsi="Garamond"/>
          <w:i/>
          <w:color w:val="000000"/>
        </w:rPr>
        <w:t>The Work of Art in the Age o</w:t>
      </w:r>
      <w:r w:rsidR="00FA33DD" w:rsidRPr="00041DBE">
        <w:rPr>
          <w:rFonts w:ascii="Garamond" w:hAnsi="Garamond"/>
          <w:i/>
          <w:color w:val="000000"/>
        </w:rPr>
        <w:t>f its Digital Reproducibility</w:t>
      </w:r>
      <w:r w:rsidR="00FA33DD" w:rsidRPr="00041DBE">
        <w:rPr>
          <w:rFonts w:ascii="Garamond" w:hAnsi="Garamond"/>
          <w:color w:val="000000"/>
        </w:rPr>
        <w:t xml:space="preserve">.  The Slade Lectures (a series of 8 lectures), University of Cambridge, </w:t>
      </w:r>
      <w:r w:rsidR="0012059E" w:rsidRPr="00041DBE">
        <w:rPr>
          <w:rFonts w:ascii="Garamond" w:hAnsi="Garamond"/>
          <w:color w:val="000000"/>
        </w:rPr>
        <w:t>October</w:t>
      </w:r>
      <w:r w:rsidR="00222731">
        <w:rPr>
          <w:rFonts w:ascii="Garamond" w:hAnsi="Garamond"/>
          <w:color w:val="000000"/>
        </w:rPr>
        <w:t>–</w:t>
      </w:r>
      <w:r w:rsidR="0012059E" w:rsidRPr="00041DBE">
        <w:rPr>
          <w:rFonts w:ascii="Garamond" w:hAnsi="Garamond"/>
          <w:color w:val="000000"/>
        </w:rPr>
        <w:t>November 2016.</w:t>
      </w:r>
    </w:p>
    <w:p w14:paraId="747AE636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9DE9184" w14:textId="77777777" w:rsidR="00122BC6" w:rsidRPr="00041DBE" w:rsidRDefault="00C02E28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“P</w:t>
      </w:r>
      <w:r w:rsidR="00FA33DD" w:rsidRPr="00041DBE">
        <w:rPr>
          <w:rFonts w:ascii="Garamond" w:hAnsi="Garamond"/>
          <w:color w:val="000000"/>
        </w:rPr>
        <w:t xml:space="preserve">hantom Limbs and Living Images.” </w:t>
      </w:r>
      <w:r w:rsidRPr="00041DBE">
        <w:rPr>
          <w:rFonts w:ascii="Garamond" w:hAnsi="Garamond"/>
          <w:color w:val="000000"/>
        </w:rPr>
        <w:t>University of Copenhagen</w:t>
      </w:r>
      <w:r w:rsidR="00FA33DD" w:rsidRPr="00041DBE">
        <w:rPr>
          <w:rFonts w:ascii="Garamond" w:hAnsi="Garamond"/>
          <w:color w:val="000000"/>
        </w:rPr>
        <w:t xml:space="preserve">, </w:t>
      </w:r>
      <w:r w:rsidRPr="00041DBE">
        <w:rPr>
          <w:rFonts w:ascii="Garamond" w:hAnsi="Garamond"/>
          <w:color w:val="000000"/>
        </w:rPr>
        <w:t>November</w:t>
      </w:r>
      <w:r w:rsidR="00FA33DD" w:rsidRPr="00041DBE">
        <w:rPr>
          <w:rFonts w:ascii="Garamond" w:hAnsi="Garamond"/>
          <w:color w:val="000000"/>
        </w:rPr>
        <w:t xml:space="preserve"> 10</w:t>
      </w:r>
      <w:r w:rsidRPr="00041DBE">
        <w:rPr>
          <w:rFonts w:ascii="Garamond" w:hAnsi="Garamond"/>
          <w:color w:val="000000"/>
        </w:rPr>
        <w:t>, 2016.</w:t>
      </w:r>
    </w:p>
    <w:p w14:paraId="5A813E02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2B34B063" w14:textId="77777777" w:rsidR="00122BC6" w:rsidRPr="00041DBE" w:rsidRDefault="00E54330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“The Necessity of Emotion: </w:t>
      </w:r>
      <w:r w:rsidR="0012059E" w:rsidRPr="00041DBE">
        <w:rPr>
          <w:rFonts w:ascii="Garamond" w:hAnsi="Garamond"/>
          <w:color w:val="000000"/>
        </w:rPr>
        <w:t xml:space="preserve">Antonello da Messina’s </w:t>
      </w:r>
      <w:r w:rsidR="0012059E" w:rsidRPr="00041DBE">
        <w:rPr>
          <w:rFonts w:ascii="Garamond" w:hAnsi="Garamond"/>
          <w:i/>
          <w:color w:val="000000"/>
        </w:rPr>
        <w:t>Pietà</w:t>
      </w:r>
      <w:r w:rsidR="00FA33DD" w:rsidRPr="00041DBE">
        <w:rPr>
          <w:rFonts w:ascii="Garamond" w:hAnsi="Garamond"/>
          <w:color w:val="000000"/>
        </w:rPr>
        <w:t xml:space="preserve"> in the Prado.”</w:t>
      </w:r>
      <w:r w:rsidRPr="00041DBE">
        <w:rPr>
          <w:rFonts w:ascii="Garamond" w:hAnsi="Garamond"/>
          <w:color w:val="000000"/>
        </w:rPr>
        <w:t xml:space="preserve"> </w:t>
      </w:r>
      <w:r w:rsidR="00FA33DD" w:rsidRPr="00041DBE">
        <w:rPr>
          <w:rFonts w:ascii="Garamond" w:hAnsi="Garamond"/>
          <w:color w:val="000000"/>
        </w:rPr>
        <w:t xml:space="preserve">The Prado, Madrid, </w:t>
      </w:r>
      <w:r w:rsidR="0012059E" w:rsidRPr="00041DBE">
        <w:rPr>
          <w:rFonts w:ascii="Garamond" w:hAnsi="Garamond"/>
          <w:color w:val="000000"/>
        </w:rPr>
        <w:t>January</w:t>
      </w:r>
      <w:r w:rsidR="00FA33DD" w:rsidRPr="00041DBE">
        <w:rPr>
          <w:rFonts w:ascii="Garamond" w:hAnsi="Garamond"/>
          <w:color w:val="000000"/>
        </w:rPr>
        <w:t xml:space="preserve"> 10</w:t>
      </w:r>
      <w:r w:rsidR="00122BC6" w:rsidRPr="00041DBE">
        <w:rPr>
          <w:rFonts w:ascii="Garamond" w:hAnsi="Garamond"/>
          <w:color w:val="000000"/>
        </w:rPr>
        <w:t>, 2017.</w:t>
      </w:r>
    </w:p>
    <w:p w14:paraId="32CD3025" w14:textId="77777777" w:rsidR="00714F9B" w:rsidRDefault="00714F9B" w:rsidP="0058600F">
      <w:pPr>
        <w:pStyle w:val="4Document"/>
        <w:widowControl/>
        <w:jc w:val="both"/>
        <w:rPr>
          <w:rFonts w:ascii="Garamond" w:hAnsi="Garamond"/>
          <w:color w:val="000000"/>
        </w:rPr>
      </w:pPr>
    </w:p>
    <w:p w14:paraId="04BCDCC7" w14:textId="2DD197A1" w:rsidR="00122BC6" w:rsidRPr="00041DBE" w:rsidRDefault="00F07D8D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</w:t>
      </w:r>
      <w:proofErr w:type="spellStart"/>
      <w:r w:rsidRPr="00041DBE">
        <w:rPr>
          <w:rFonts w:ascii="Garamond" w:hAnsi="Garamond"/>
          <w:color w:val="000000"/>
        </w:rPr>
        <w:t>Iconoclas</w:t>
      </w:r>
      <w:r w:rsidR="00FA33DD" w:rsidRPr="00041DBE">
        <w:rPr>
          <w:rFonts w:ascii="Garamond" w:hAnsi="Garamond"/>
          <w:color w:val="000000"/>
        </w:rPr>
        <w:t>ia</w:t>
      </w:r>
      <w:proofErr w:type="spellEnd"/>
      <w:r w:rsidR="00FA33DD" w:rsidRPr="00041DBE">
        <w:rPr>
          <w:rFonts w:ascii="Garamond" w:hAnsi="Garamond"/>
          <w:color w:val="000000"/>
        </w:rPr>
        <w:t xml:space="preserve"> e </w:t>
      </w:r>
      <w:proofErr w:type="spellStart"/>
      <w:r w:rsidR="00FA33DD" w:rsidRPr="00041DBE">
        <w:rPr>
          <w:rFonts w:ascii="Garamond" w:hAnsi="Garamond"/>
          <w:color w:val="000000"/>
        </w:rPr>
        <w:t>i</w:t>
      </w:r>
      <w:r w:rsidR="00111DE8" w:rsidRPr="00041DBE">
        <w:rPr>
          <w:rFonts w:ascii="Garamond" w:hAnsi="Garamond"/>
          <w:color w:val="000000"/>
        </w:rPr>
        <w:t>conodulia</w:t>
      </w:r>
      <w:proofErr w:type="spellEnd"/>
      <w:r w:rsidR="00FA33DD" w:rsidRPr="00041DBE">
        <w:rPr>
          <w:rFonts w:ascii="Garamond" w:hAnsi="Garamond"/>
          <w:color w:val="000000"/>
        </w:rPr>
        <w:t xml:space="preserve">: </w:t>
      </w:r>
      <w:proofErr w:type="spellStart"/>
      <w:r w:rsidR="00FA33DD" w:rsidRPr="00041DBE">
        <w:rPr>
          <w:rFonts w:ascii="Garamond" w:hAnsi="Garamond"/>
          <w:color w:val="000000"/>
        </w:rPr>
        <w:t>Culto</w:t>
      </w:r>
      <w:proofErr w:type="spellEnd"/>
      <w:r w:rsidR="00FA33DD" w:rsidRPr="00041DBE">
        <w:rPr>
          <w:rFonts w:ascii="Garamond" w:hAnsi="Garamond"/>
          <w:color w:val="000000"/>
        </w:rPr>
        <w:t xml:space="preserve"> e </w:t>
      </w:r>
      <w:proofErr w:type="spellStart"/>
      <w:r w:rsidR="00FA33DD" w:rsidRPr="00041DBE">
        <w:rPr>
          <w:rFonts w:ascii="Garamond" w:hAnsi="Garamond"/>
          <w:color w:val="000000"/>
        </w:rPr>
        <w:t>violencia</w:t>
      </w:r>
      <w:proofErr w:type="spellEnd"/>
      <w:r w:rsidR="00FA33DD" w:rsidRPr="00041DBE">
        <w:rPr>
          <w:rFonts w:ascii="Garamond" w:hAnsi="Garamond"/>
          <w:color w:val="000000"/>
        </w:rPr>
        <w:t>.</w:t>
      </w:r>
      <w:r w:rsidR="00E54330" w:rsidRPr="00041DBE">
        <w:rPr>
          <w:rFonts w:ascii="Garamond" w:hAnsi="Garamond"/>
          <w:color w:val="000000"/>
        </w:rPr>
        <w:t xml:space="preserve">” </w:t>
      </w:r>
      <w:r w:rsidR="0058600F">
        <w:rPr>
          <w:rFonts w:ascii="Garamond" w:hAnsi="Garamond"/>
          <w:color w:val="000000"/>
        </w:rPr>
        <w:t>Universidad</w:t>
      </w:r>
      <w:r w:rsidR="0058600F" w:rsidRPr="00041DBE">
        <w:rPr>
          <w:rFonts w:ascii="Garamond" w:hAnsi="Garamond"/>
          <w:color w:val="000000"/>
        </w:rPr>
        <w:t xml:space="preserve"> </w:t>
      </w:r>
      <w:r w:rsidR="00FA33DD" w:rsidRPr="00041DBE">
        <w:rPr>
          <w:rFonts w:ascii="Garamond" w:hAnsi="Garamond"/>
          <w:color w:val="000000"/>
        </w:rPr>
        <w:t xml:space="preserve">de los Andes, Bogota, </w:t>
      </w:r>
      <w:r w:rsidRPr="00041DBE">
        <w:rPr>
          <w:rFonts w:ascii="Garamond" w:hAnsi="Garamond"/>
          <w:color w:val="000000"/>
        </w:rPr>
        <w:t>September</w:t>
      </w:r>
      <w:r w:rsidR="00FA33DD" w:rsidRPr="00041DBE">
        <w:rPr>
          <w:rFonts w:ascii="Garamond" w:hAnsi="Garamond"/>
          <w:color w:val="000000"/>
        </w:rPr>
        <w:t xml:space="preserve"> 4</w:t>
      </w:r>
      <w:r w:rsidR="00122BC6" w:rsidRPr="00041DBE">
        <w:rPr>
          <w:rFonts w:ascii="Garamond" w:hAnsi="Garamond"/>
          <w:color w:val="000000"/>
        </w:rPr>
        <w:t>, 2017.</w:t>
      </w:r>
    </w:p>
    <w:p w14:paraId="5C6E6FE5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3C78779" w14:textId="77777777" w:rsidR="00122BC6" w:rsidRPr="00041DBE" w:rsidRDefault="00E54330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“Warburg and America: </w:t>
      </w:r>
      <w:r w:rsidR="00692038" w:rsidRPr="00041DBE">
        <w:rPr>
          <w:rFonts w:ascii="Garamond" w:hAnsi="Garamond"/>
          <w:color w:val="000000"/>
        </w:rPr>
        <w:t>From Pueblo to Passamaquoddy.”</w:t>
      </w:r>
      <w:r w:rsidRPr="00041DBE">
        <w:rPr>
          <w:rFonts w:ascii="Garamond" w:hAnsi="Garamond"/>
          <w:color w:val="000000"/>
        </w:rPr>
        <w:t xml:space="preserve"> </w:t>
      </w:r>
      <w:r w:rsidR="00692038" w:rsidRPr="00041DBE">
        <w:rPr>
          <w:rFonts w:ascii="Garamond" w:hAnsi="Garamond"/>
          <w:color w:val="000000"/>
        </w:rPr>
        <w:t>UNAM, Mexico City,</w:t>
      </w:r>
      <w:r w:rsidR="00BD18FF" w:rsidRPr="00041DBE">
        <w:rPr>
          <w:rFonts w:ascii="Garamond" w:hAnsi="Garamond"/>
          <w:color w:val="000000"/>
        </w:rPr>
        <w:t xml:space="preserve"> September</w:t>
      </w:r>
      <w:r w:rsidR="00692038" w:rsidRPr="00041DBE">
        <w:rPr>
          <w:rFonts w:ascii="Garamond" w:hAnsi="Garamond"/>
          <w:color w:val="000000"/>
        </w:rPr>
        <w:t xml:space="preserve"> 7</w:t>
      </w:r>
      <w:r w:rsidR="00122BC6" w:rsidRPr="00041DBE">
        <w:rPr>
          <w:rFonts w:ascii="Garamond" w:hAnsi="Garamond"/>
          <w:color w:val="000000"/>
        </w:rPr>
        <w:t>, 2017.</w:t>
      </w:r>
    </w:p>
    <w:p w14:paraId="68A4FA48" w14:textId="77777777" w:rsidR="00122BC6" w:rsidRPr="00041DBE" w:rsidRDefault="00122BC6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C228762" w14:textId="77777777" w:rsidR="00E63779" w:rsidRPr="00041DBE" w:rsidRDefault="00FA33DD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“Ecumenical Rubens.</w:t>
      </w:r>
      <w:r w:rsidR="00E54330" w:rsidRPr="00041DBE">
        <w:rPr>
          <w:rFonts w:ascii="Garamond" w:hAnsi="Garamond"/>
          <w:color w:val="000000"/>
        </w:rPr>
        <w:t>”</w:t>
      </w:r>
      <w:r w:rsidR="00520874" w:rsidRPr="00041DBE">
        <w:rPr>
          <w:rFonts w:ascii="Garamond" w:hAnsi="Garamond"/>
          <w:color w:val="000000"/>
        </w:rPr>
        <w:t xml:space="preserve"> The Morgan L</w:t>
      </w:r>
      <w:r w:rsidRPr="00041DBE">
        <w:rPr>
          <w:rFonts w:ascii="Garamond" w:hAnsi="Garamond"/>
          <w:color w:val="000000"/>
        </w:rPr>
        <w:t xml:space="preserve">ibrary and Museum, New York, </w:t>
      </w:r>
      <w:r w:rsidR="00520874" w:rsidRPr="00041DBE">
        <w:rPr>
          <w:rFonts w:ascii="Garamond" w:hAnsi="Garamond"/>
          <w:color w:val="000000"/>
        </w:rPr>
        <w:t>April</w:t>
      </w:r>
      <w:r w:rsidRPr="00041DBE">
        <w:rPr>
          <w:rFonts w:ascii="Garamond" w:hAnsi="Garamond"/>
          <w:color w:val="000000"/>
        </w:rPr>
        <w:t xml:space="preserve"> 11</w:t>
      </w:r>
      <w:r w:rsidR="00520874" w:rsidRPr="00041DBE">
        <w:rPr>
          <w:rFonts w:ascii="Garamond" w:hAnsi="Garamond"/>
          <w:color w:val="000000"/>
        </w:rPr>
        <w:t>, 2018.</w:t>
      </w:r>
    </w:p>
    <w:p w14:paraId="73B06B4D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52116BB9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“Dai </w:t>
      </w:r>
      <w:proofErr w:type="spellStart"/>
      <w:r w:rsidRPr="00041DBE">
        <w:rPr>
          <w:rFonts w:ascii="Garamond" w:hAnsi="Garamond"/>
          <w:color w:val="000000"/>
        </w:rPr>
        <w:t>Mostri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alla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matematica</w:t>
      </w:r>
      <w:proofErr w:type="spellEnd"/>
      <w:r w:rsidRPr="00041DBE">
        <w:rPr>
          <w:rFonts w:ascii="Garamond" w:hAnsi="Garamond"/>
          <w:color w:val="000000"/>
        </w:rPr>
        <w:t xml:space="preserve">: </w:t>
      </w:r>
      <w:proofErr w:type="spellStart"/>
      <w:r w:rsidRPr="00041DBE">
        <w:rPr>
          <w:rFonts w:ascii="Garamond" w:hAnsi="Garamond"/>
          <w:color w:val="000000"/>
        </w:rPr>
        <w:t>Descrizione</w:t>
      </w:r>
      <w:proofErr w:type="spellEnd"/>
      <w:r w:rsidRPr="00041DBE">
        <w:rPr>
          <w:rFonts w:ascii="Garamond" w:hAnsi="Garamond"/>
          <w:color w:val="000000"/>
        </w:rPr>
        <w:t xml:space="preserve"> e </w:t>
      </w:r>
      <w:proofErr w:type="spellStart"/>
      <w:r w:rsidRPr="00041DBE">
        <w:rPr>
          <w:rFonts w:ascii="Garamond" w:hAnsi="Garamond"/>
          <w:color w:val="000000"/>
        </w:rPr>
        <w:t>diagramma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nel</w:t>
      </w:r>
      <w:proofErr w:type="spellEnd"/>
      <w:r w:rsidRPr="00041DBE">
        <w:rPr>
          <w:rFonts w:ascii="Garamond" w:hAnsi="Garamond"/>
          <w:color w:val="000000"/>
        </w:rPr>
        <w:t xml:space="preserve"> </w:t>
      </w:r>
      <w:proofErr w:type="spellStart"/>
      <w:r w:rsidRPr="00041DBE">
        <w:rPr>
          <w:rFonts w:ascii="Garamond" w:hAnsi="Garamond"/>
          <w:color w:val="000000"/>
        </w:rPr>
        <w:t>circolo</w:t>
      </w:r>
      <w:proofErr w:type="spellEnd"/>
      <w:r w:rsidRPr="00041DBE">
        <w:rPr>
          <w:rFonts w:ascii="Garamond" w:hAnsi="Garamond"/>
          <w:color w:val="000000"/>
        </w:rPr>
        <w:t xml:space="preserve"> di Galileo.” Accademia </w:t>
      </w:r>
      <w:proofErr w:type="spellStart"/>
      <w:r w:rsidRPr="00041DBE">
        <w:rPr>
          <w:rFonts w:ascii="Garamond" w:hAnsi="Garamond"/>
          <w:color w:val="000000"/>
        </w:rPr>
        <w:t>dell’Agricoltura</w:t>
      </w:r>
      <w:proofErr w:type="spellEnd"/>
      <w:r w:rsidRPr="00041DBE">
        <w:rPr>
          <w:rFonts w:ascii="Garamond" w:hAnsi="Garamond"/>
          <w:color w:val="000000"/>
        </w:rPr>
        <w:t xml:space="preserve">, Bologna, October 8, 2018 (lecture given upon conferral of title of Honorary Academician of the Accademia Nazionale </w:t>
      </w:r>
      <w:proofErr w:type="spellStart"/>
      <w:r w:rsidRPr="00041DBE">
        <w:rPr>
          <w:rFonts w:ascii="Garamond" w:hAnsi="Garamond"/>
          <w:color w:val="000000"/>
        </w:rPr>
        <w:t>dell’Agricoltura</w:t>
      </w:r>
      <w:proofErr w:type="spellEnd"/>
      <w:r w:rsidRPr="00041DBE">
        <w:rPr>
          <w:rFonts w:ascii="Garamond" w:hAnsi="Garamond"/>
          <w:color w:val="000000"/>
        </w:rPr>
        <w:t>).</w:t>
      </w:r>
    </w:p>
    <w:p w14:paraId="015E70B4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F164A5D" w14:textId="77777777" w:rsidR="00DB1DD1" w:rsidRPr="00041DBE" w:rsidRDefault="00DB1DD1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“Imagination a</w:t>
      </w:r>
      <w:r w:rsidR="00BC354F" w:rsidRPr="00041DBE">
        <w:rPr>
          <w:rFonts w:ascii="Garamond" w:hAnsi="Garamond"/>
          <w:color w:val="000000"/>
        </w:rPr>
        <w:t>nd the Neuroscience of Action</w:t>
      </w:r>
      <w:r w:rsidR="00E63779" w:rsidRPr="00041DBE">
        <w:rPr>
          <w:rFonts w:ascii="Garamond" w:hAnsi="Garamond"/>
          <w:color w:val="000000"/>
        </w:rPr>
        <w:t xml:space="preserve">: </w:t>
      </w:r>
      <w:r w:rsidRPr="00041DBE">
        <w:rPr>
          <w:rFonts w:ascii="Garamond" w:hAnsi="Garamond"/>
          <w:color w:val="000000"/>
        </w:rPr>
        <w:t xml:space="preserve">The </w:t>
      </w:r>
      <w:r w:rsidR="00BC354F" w:rsidRPr="00041DBE">
        <w:rPr>
          <w:rFonts w:ascii="Garamond" w:hAnsi="Garamond"/>
          <w:color w:val="000000"/>
        </w:rPr>
        <w:t>Implications for Art and Design.”</w:t>
      </w:r>
      <w:r w:rsidRPr="00041DBE">
        <w:rPr>
          <w:rFonts w:ascii="Garamond" w:hAnsi="Garamond"/>
          <w:color w:val="000000"/>
        </w:rPr>
        <w:t xml:space="preserve"> University of Bologna, O</w:t>
      </w:r>
      <w:r w:rsidR="00BC354F" w:rsidRPr="00041DBE">
        <w:rPr>
          <w:rFonts w:ascii="Garamond" w:hAnsi="Garamond"/>
          <w:color w:val="000000"/>
        </w:rPr>
        <w:t>ctober 10, 2018 (l</w:t>
      </w:r>
      <w:r w:rsidRPr="00041DBE">
        <w:rPr>
          <w:rFonts w:ascii="Garamond" w:hAnsi="Garamond"/>
          <w:color w:val="000000"/>
        </w:rPr>
        <w:t xml:space="preserve">ecture given upon conferral of the </w:t>
      </w:r>
      <w:proofErr w:type="spellStart"/>
      <w:r w:rsidRPr="00041DBE">
        <w:rPr>
          <w:rFonts w:ascii="Garamond" w:hAnsi="Garamond"/>
          <w:color w:val="000000"/>
        </w:rPr>
        <w:t>Sigillum</w:t>
      </w:r>
      <w:proofErr w:type="spellEnd"/>
      <w:r w:rsidRPr="00041DBE">
        <w:rPr>
          <w:rFonts w:ascii="Garamond" w:hAnsi="Garamond"/>
          <w:color w:val="000000"/>
        </w:rPr>
        <w:t xml:space="preserve"> Magnum of the University). </w:t>
      </w:r>
    </w:p>
    <w:p w14:paraId="352F8244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7AA53DAF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“Monstrous Fruits, Monstrous Bodies: Bruegel, Bosch and Galileo in the Genealogy of Surrealism.” </w:t>
      </w:r>
      <w:r w:rsidRPr="00041DBE">
        <w:rPr>
          <w:rFonts w:ascii="Garamond" w:hAnsi="Garamond"/>
          <w:i/>
          <w:color w:val="000000"/>
        </w:rPr>
        <w:t>Endless Enigma</w:t>
      </w:r>
      <w:r w:rsidRPr="00041DBE">
        <w:rPr>
          <w:rFonts w:ascii="Garamond" w:hAnsi="Garamond"/>
          <w:color w:val="000000"/>
        </w:rPr>
        <w:t xml:space="preserve"> Symposium, The Kitchen, New York, October 27, 2018.</w:t>
      </w:r>
    </w:p>
    <w:p w14:paraId="303C5601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  <w:color w:val="000000"/>
        </w:rPr>
      </w:pPr>
    </w:p>
    <w:p w14:paraId="15BC2421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  <w:r w:rsidRPr="00041DBE">
        <w:rPr>
          <w:rFonts w:ascii="Garamond" w:hAnsi="Garamond"/>
        </w:rPr>
        <w:t>“The Age of the Earth: Fossil Theories in the Age of Galileo.” Danish Academy, Rome, May 17, 2019.</w:t>
      </w:r>
    </w:p>
    <w:p w14:paraId="6DC2CF91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65A1D5C0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  <w:r w:rsidRPr="00041DBE">
        <w:rPr>
          <w:rFonts w:ascii="Garamond" w:hAnsi="Garamond"/>
        </w:rPr>
        <w:t>“Phantom Limbs and the History of Art.” University of Messina, Department of Cognitive Sciences (COSPECS), Noto, October 30, 2019.</w:t>
      </w:r>
    </w:p>
    <w:p w14:paraId="0C920C22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59E81E9C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  <w:r w:rsidRPr="00041DBE">
        <w:rPr>
          <w:rFonts w:ascii="Garamond" w:hAnsi="Garamond"/>
        </w:rPr>
        <w:t>“Real and Banal Empathy: Movement and Feeling.” University of Messina, Department of Cognitive Sciences (COSPECS), Noto, November 6, 2019.</w:t>
      </w:r>
    </w:p>
    <w:p w14:paraId="38EB3198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31DA75C7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  <w:r w:rsidRPr="00041DBE">
        <w:rPr>
          <w:rFonts w:ascii="Garamond" w:hAnsi="Garamond"/>
        </w:rPr>
        <w:t xml:space="preserve">“Inhibition and Judgement: The Paradox of Disinterest.” University of Messina, </w:t>
      </w:r>
      <w:r w:rsidRPr="00041DBE">
        <w:rPr>
          <w:rFonts w:ascii="Garamond" w:hAnsi="Garamond"/>
          <w:i/>
        </w:rPr>
        <w:t xml:space="preserve">Lectio </w:t>
      </w:r>
      <w:proofErr w:type="spellStart"/>
      <w:r w:rsidRPr="00041DBE">
        <w:rPr>
          <w:rFonts w:ascii="Garamond" w:hAnsi="Garamond"/>
          <w:i/>
        </w:rPr>
        <w:t>Magistralis</w:t>
      </w:r>
      <w:proofErr w:type="spellEnd"/>
      <w:r w:rsidRPr="00041DBE">
        <w:rPr>
          <w:rFonts w:ascii="Garamond" w:hAnsi="Garamond"/>
        </w:rPr>
        <w:t>, November 14, 2019.</w:t>
      </w:r>
    </w:p>
    <w:p w14:paraId="24E519CD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041BA465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  <w:r w:rsidRPr="00041DBE">
        <w:rPr>
          <w:rFonts w:ascii="Garamond" w:hAnsi="Garamond"/>
        </w:rPr>
        <w:t>“</w:t>
      </w:r>
      <w:proofErr w:type="spellStart"/>
      <w:r w:rsidRPr="00041DBE">
        <w:rPr>
          <w:rFonts w:ascii="Garamond" w:hAnsi="Garamond"/>
        </w:rPr>
        <w:t>Iconoclastia</w:t>
      </w:r>
      <w:proofErr w:type="spellEnd"/>
      <w:r w:rsidRPr="00041DBE">
        <w:rPr>
          <w:rFonts w:ascii="Garamond" w:hAnsi="Garamond"/>
        </w:rPr>
        <w:t xml:space="preserve"> e </w:t>
      </w:r>
      <w:proofErr w:type="spellStart"/>
      <w:r w:rsidRPr="00041DBE">
        <w:rPr>
          <w:rFonts w:ascii="Garamond" w:hAnsi="Garamond"/>
        </w:rPr>
        <w:t>Iconofilia</w:t>
      </w:r>
      <w:proofErr w:type="spellEnd"/>
      <w:r w:rsidRPr="00041DBE">
        <w:rPr>
          <w:rFonts w:ascii="Garamond" w:hAnsi="Garamond"/>
        </w:rPr>
        <w:t xml:space="preserve"> </w:t>
      </w:r>
      <w:proofErr w:type="spellStart"/>
      <w:r w:rsidRPr="00041DBE">
        <w:rPr>
          <w:rFonts w:ascii="Garamond" w:hAnsi="Garamond"/>
        </w:rPr>
        <w:t>nell’era</w:t>
      </w:r>
      <w:proofErr w:type="spellEnd"/>
      <w:r w:rsidRPr="00041DBE">
        <w:rPr>
          <w:rFonts w:ascii="Garamond" w:hAnsi="Garamond"/>
        </w:rPr>
        <w:t xml:space="preserve"> </w:t>
      </w:r>
      <w:proofErr w:type="spellStart"/>
      <w:r w:rsidRPr="00041DBE">
        <w:rPr>
          <w:rFonts w:ascii="Garamond" w:hAnsi="Garamond"/>
        </w:rPr>
        <w:t>digitale</w:t>
      </w:r>
      <w:proofErr w:type="spellEnd"/>
      <w:r w:rsidRPr="00041DBE">
        <w:rPr>
          <w:rFonts w:ascii="Garamond" w:hAnsi="Garamond"/>
        </w:rPr>
        <w:t>.” University of Palermo, November 19, 2019.”</w:t>
      </w:r>
    </w:p>
    <w:p w14:paraId="337E5EC7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1206D8F4" w14:textId="77777777" w:rsidR="00E63779" w:rsidRPr="00041DBE" w:rsidRDefault="00E63779" w:rsidP="00606E77">
      <w:pPr>
        <w:pStyle w:val="4Document"/>
        <w:widowControl/>
        <w:ind w:left="720"/>
        <w:jc w:val="both"/>
        <w:rPr>
          <w:rFonts w:ascii="Garamond" w:hAnsi="Garamond"/>
        </w:rPr>
      </w:pPr>
      <w:r w:rsidRPr="00041DBE">
        <w:rPr>
          <w:rFonts w:ascii="Garamond" w:hAnsi="Garamond"/>
        </w:rPr>
        <w:t>“On the Biology of Mind: Bridging the Two Cultures; Creativity and Reasoning.” Texas Tech University,</w:t>
      </w:r>
      <w:r w:rsidR="00504BDD" w:rsidRPr="00041DBE">
        <w:rPr>
          <w:rFonts w:ascii="Garamond" w:hAnsi="Garamond"/>
        </w:rPr>
        <w:t xml:space="preserve"> Lubbock,</w:t>
      </w:r>
      <w:r w:rsidRPr="00041DBE">
        <w:rPr>
          <w:rFonts w:ascii="Garamond" w:hAnsi="Garamond"/>
        </w:rPr>
        <w:t xml:space="preserve"> October 26, 2020.</w:t>
      </w:r>
    </w:p>
    <w:p w14:paraId="2BBDC842" w14:textId="77777777" w:rsidR="00504BDD" w:rsidRPr="00041DBE" w:rsidRDefault="00504BDD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2AB8479F" w14:textId="77777777" w:rsidR="00504BDD" w:rsidRDefault="00504BDD" w:rsidP="00606E77">
      <w:pPr>
        <w:pStyle w:val="4Document"/>
        <w:widowControl/>
        <w:ind w:left="720"/>
        <w:jc w:val="both"/>
        <w:rPr>
          <w:rFonts w:ascii="Garamond" w:hAnsi="Garamond"/>
        </w:rPr>
      </w:pPr>
      <w:r w:rsidRPr="00041DBE">
        <w:rPr>
          <w:rFonts w:ascii="Garamond" w:hAnsi="Garamond"/>
        </w:rPr>
        <w:t>“</w:t>
      </w:r>
      <w:r w:rsidR="00134670" w:rsidRPr="00041DBE">
        <w:rPr>
          <w:rFonts w:ascii="Garamond" w:hAnsi="Garamond"/>
        </w:rPr>
        <w:t>Why</w:t>
      </w:r>
      <w:r w:rsidR="007E0201">
        <w:rPr>
          <w:rFonts w:ascii="Garamond" w:hAnsi="Garamond"/>
        </w:rPr>
        <w:t xml:space="preserve"> </w:t>
      </w:r>
      <w:r w:rsidR="00134670" w:rsidRPr="00041DBE">
        <w:rPr>
          <w:rFonts w:ascii="Garamond" w:hAnsi="Garamond"/>
        </w:rPr>
        <w:t>Does Art Matter? What Use Is Art History?</w:t>
      </w:r>
      <w:r w:rsidRPr="00041DBE">
        <w:rPr>
          <w:rFonts w:ascii="Garamond" w:hAnsi="Garamond"/>
        </w:rPr>
        <w:t>” Novo Nordisk Foundation, Copenhagen, November 23, 2020.</w:t>
      </w:r>
    </w:p>
    <w:p w14:paraId="7AA068B6" w14:textId="77777777" w:rsidR="00FC26F9" w:rsidRDefault="00FC26F9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76DE1908" w14:textId="77777777" w:rsidR="00FC26F9" w:rsidRPr="00041DBE" w:rsidRDefault="00FC26F9" w:rsidP="00606E77">
      <w:pPr>
        <w:pStyle w:val="4Document"/>
        <w:widowControl/>
        <w:ind w:left="720"/>
        <w:jc w:val="both"/>
        <w:rPr>
          <w:rFonts w:ascii="Garamond" w:hAnsi="Garamond"/>
        </w:rPr>
      </w:pPr>
      <w:r w:rsidRPr="00147CC8">
        <w:rPr>
          <w:rFonts w:ascii="Garamond" w:hAnsi="Garamond"/>
        </w:rPr>
        <w:t>“</w:t>
      </w:r>
      <w:r w:rsidR="00147CC8" w:rsidRPr="00147CC8">
        <w:rPr>
          <w:rFonts w:ascii="Garamond" w:hAnsi="Garamond"/>
        </w:rPr>
        <w:t>Destruction of Monuments: Past and Present</w:t>
      </w:r>
      <w:r w:rsidRPr="00147CC8">
        <w:rPr>
          <w:rFonts w:ascii="Garamond" w:hAnsi="Garamond"/>
        </w:rPr>
        <w:t xml:space="preserve">.” </w:t>
      </w:r>
      <w:proofErr w:type="spellStart"/>
      <w:r w:rsidRPr="00147CC8">
        <w:rPr>
          <w:rFonts w:ascii="Garamond" w:hAnsi="Garamond"/>
        </w:rPr>
        <w:t>Agor</w:t>
      </w:r>
      <w:proofErr w:type="spellEnd"/>
      <w:r w:rsidR="005421D4" w:rsidRPr="00147CC8">
        <w:rPr>
          <w:rFonts w:ascii="Garamond" w:hAnsi="Garamond"/>
        </w:rPr>
        <w:t xml:space="preserve"> </w:t>
      </w:r>
      <w:proofErr w:type="spellStart"/>
      <w:r w:rsidR="005421D4" w:rsidRPr="00147CC8">
        <w:rPr>
          <w:rFonts w:ascii="Garamond" w:hAnsi="Garamond"/>
        </w:rPr>
        <w:t>Akademi</w:t>
      </w:r>
      <w:proofErr w:type="spellEnd"/>
      <w:r w:rsidRPr="00147CC8">
        <w:rPr>
          <w:rFonts w:ascii="Garamond" w:hAnsi="Garamond"/>
        </w:rPr>
        <w:t xml:space="preserve">, </w:t>
      </w:r>
      <w:proofErr w:type="spellStart"/>
      <w:r w:rsidR="00147CC8" w:rsidRPr="00147CC8">
        <w:rPr>
          <w:rFonts w:ascii="Garamond" w:hAnsi="Garamond"/>
        </w:rPr>
        <w:t>Nomis</w:t>
      </w:r>
      <w:proofErr w:type="spellEnd"/>
      <w:r w:rsidR="00147CC8" w:rsidRPr="00147CC8">
        <w:rPr>
          <w:rFonts w:ascii="Garamond" w:hAnsi="Garamond"/>
        </w:rPr>
        <w:t xml:space="preserve"> Foundation / EHESS, Paris,</w:t>
      </w:r>
      <w:r w:rsidRPr="00147CC8">
        <w:rPr>
          <w:rFonts w:ascii="Garamond" w:hAnsi="Garamond"/>
        </w:rPr>
        <w:t xml:space="preserve"> December 4, 2020.</w:t>
      </w:r>
    </w:p>
    <w:p w14:paraId="41733F1E" w14:textId="77777777" w:rsidR="00134670" w:rsidRPr="00041DBE" w:rsidRDefault="00134670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7D493B6F" w14:textId="77777777" w:rsidR="00134670" w:rsidRDefault="00134670" w:rsidP="00606E77">
      <w:pPr>
        <w:pStyle w:val="4Document"/>
        <w:widowControl/>
        <w:ind w:left="720"/>
        <w:jc w:val="both"/>
        <w:rPr>
          <w:rFonts w:ascii="Garamond" w:hAnsi="Garamond"/>
        </w:rPr>
      </w:pPr>
      <w:r w:rsidRPr="00041DBE">
        <w:rPr>
          <w:rFonts w:ascii="Garamond" w:hAnsi="Garamond"/>
        </w:rPr>
        <w:t xml:space="preserve">“The Power of Images between Art and Neuroscience.” </w:t>
      </w:r>
      <w:r w:rsidR="000A26D8">
        <w:rPr>
          <w:rFonts w:ascii="Garamond" w:hAnsi="Garamond"/>
        </w:rPr>
        <w:t xml:space="preserve">Brain Awareness Week conference, </w:t>
      </w:r>
      <w:proofErr w:type="spellStart"/>
      <w:r w:rsidRPr="00041DBE">
        <w:rPr>
          <w:rFonts w:ascii="Garamond" w:hAnsi="Garamond"/>
        </w:rPr>
        <w:t>Numero</w:t>
      </w:r>
      <w:proofErr w:type="spellEnd"/>
      <w:r w:rsidRPr="00041DBE">
        <w:rPr>
          <w:rFonts w:ascii="Garamond" w:hAnsi="Garamond"/>
        </w:rPr>
        <w:t xml:space="preserve"> </w:t>
      </w:r>
      <w:proofErr w:type="spellStart"/>
      <w:r w:rsidRPr="00041DBE">
        <w:rPr>
          <w:rFonts w:ascii="Garamond" w:hAnsi="Garamond"/>
        </w:rPr>
        <w:t>Cromatico</w:t>
      </w:r>
      <w:proofErr w:type="spellEnd"/>
      <w:r w:rsidRPr="00041DBE">
        <w:rPr>
          <w:rFonts w:ascii="Garamond" w:hAnsi="Garamond"/>
        </w:rPr>
        <w:t>, Rome, March 18, 2021.</w:t>
      </w:r>
    </w:p>
    <w:p w14:paraId="7D7A13D9" w14:textId="77777777" w:rsidR="002003EF" w:rsidRDefault="002003EF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4F5855DB" w14:textId="66F3C18A" w:rsidR="002003EF" w:rsidRDefault="002003EF" w:rsidP="00606E77">
      <w:pPr>
        <w:pStyle w:val="4Document"/>
        <w:widowControl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“Does Matter </w:t>
      </w:r>
      <w:proofErr w:type="spellStart"/>
      <w:r>
        <w:rPr>
          <w:rFonts w:ascii="Garamond" w:hAnsi="Garamond"/>
        </w:rPr>
        <w:t>Matter</w:t>
      </w:r>
      <w:proofErr w:type="spellEnd"/>
      <w:r>
        <w:rPr>
          <w:rFonts w:ascii="Garamond" w:hAnsi="Garamond"/>
        </w:rPr>
        <w:t>? The Iconicity of An-</w:t>
      </w:r>
      <w:r w:rsidR="002F7EA5">
        <w:rPr>
          <w:rFonts w:ascii="Garamond" w:hAnsi="Garamond"/>
        </w:rPr>
        <w:t>i</w:t>
      </w:r>
      <w:r>
        <w:rPr>
          <w:rFonts w:ascii="Garamond" w:hAnsi="Garamond"/>
        </w:rPr>
        <w:t xml:space="preserve">cons” (on </w:t>
      </w:r>
      <w:r w:rsidR="002F7EA5">
        <w:rPr>
          <w:rFonts w:ascii="Garamond" w:hAnsi="Garamond"/>
        </w:rPr>
        <w:t>v</w:t>
      </w:r>
      <w:r>
        <w:rPr>
          <w:rFonts w:ascii="Garamond" w:hAnsi="Garamond"/>
        </w:rPr>
        <w:t xml:space="preserve">irtual </w:t>
      </w:r>
      <w:r w:rsidR="002F7EA5">
        <w:rPr>
          <w:rFonts w:ascii="Garamond" w:hAnsi="Garamond"/>
        </w:rPr>
        <w:t>r</w:t>
      </w:r>
      <w:r>
        <w:rPr>
          <w:rFonts w:ascii="Garamond" w:hAnsi="Garamond"/>
        </w:rPr>
        <w:t xml:space="preserve">eality and </w:t>
      </w:r>
      <w:r w:rsidR="002F7EA5">
        <w:rPr>
          <w:rFonts w:ascii="Garamond" w:hAnsi="Garamond"/>
        </w:rPr>
        <w:t>i</w:t>
      </w:r>
      <w:r>
        <w:rPr>
          <w:rFonts w:ascii="Garamond" w:hAnsi="Garamond"/>
        </w:rPr>
        <w:t>nteractivity)</w:t>
      </w:r>
      <w:r w:rsidR="002F7EA5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C371EA">
        <w:rPr>
          <w:rFonts w:ascii="Garamond" w:hAnsi="Garamond"/>
        </w:rPr>
        <w:t xml:space="preserve"> ERC An-Iconology Project, </w:t>
      </w:r>
      <w:proofErr w:type="spellStart"/>
      <w:r>
        <w:rPr>
          <w:rFonts w:ascii="Garamond" w:hAnsi="Garamond"/>
        </w:rPr>
        <w:t>Università</w:t>
      </w:r>
      <w:proofErr w:type="spellEnd"/>
      <w:r>
        <w:rPr>
          <w:rFonts w:ascii="Garamond" w:hAnsi="Garamond"/>
        </w:rPr>
        <w:t xml:space="preserve"> </w:t>
      </w:r>
      <w:proofErr w:type="spellStart"/>
      <w:r w:rsidR="00C371EA">
        <w:rPr>
          <w:rFonts w:ascii="Garamond" w:hAnsi="Garamond"/>
        </w:rPr>
        <w:t>degli</w:t>
      </w:r>
      <w:proofErr w:type="spellEnd"/>
      <w:r w:rsidR="00C371EA">
        <w:rPr>
          <w:rFonts w:ascii="Garamond" w:hAnsi="Garamond"/>
        </w:rPr>
        <w:t xml:space="preserve"> </w:t>
      </w:r>
      <w:proofErr w:type="spellStart"/>
      <w:r w:rsidR="00C371EA">
        <w:rPr>
          <w:rFonts w:ascii="Garamond" w:hAnsi="Garamond"/>
        </w:rPr>
        <w:t>S</w:t>
      </w:r>
      <w:r w:rsidR="009B35EB">
        <w:rPr>
          <w:rFonts w:ascii="Garamond" w:hAnsi="Garamond"/>
        </w:rPr>
        <w:t>t</w:t>
      </w:r>
      <w:r w:rsidR="00C371EA">
        <w:rPr>
          <w:rFonts w:ascii="Garamond" w:hAnsi="Garamond"/>
        </w:rPr>
        <w:t>udi</w:t>
      </w:r>
      <w:proofErr w:type="spellEnd"/>
      <w:r w:rsidR="00C371EA">
        <w:rPr>
          <w:rFonts w:ascii="Garamond" w:hAnsi="Garamond"/>
        </w:rPr>
        <w:t xml:space="preserve"> </w:t>
      </w:r>
      <w:r>
        <w:rPr>
          <w:rFonts w:ascii="Garamond" w:hAnsi="Garamond"/>
        </w:rPr>
        <w:t>di Milano,</w:t>
      </w:r>
      <w:r w:rsidR="00C371EA">
        <w:rPr>
          <w:rFonts w:ascii="Garamond" w:hAnsi="Garamond"/>
        </w:rPr>
        <w:t xml:space="preserve"> Milan, May 20, 2021.</w:t>
      </w:r>
    </w:p>
    <w:p w14:paraId="0AE28D4D" w14:textId="77777777" w:rsidR="00471FA4" w:rsidRDefault="00471FA4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3053752D" w14:textId="77777777" w:rsidR="00471FA4" w:rsidRDefault="00471FA4" w:rsidP="00606E77">
      <w:pPr>
        <w:pStyle w:val="4Document"/>
        <w:widowControl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“How Does an Image </w:t>
      </w:r>
      <w:r w:rsidR="002F7EA5">
        <w:rPr>
          <w:rFonts w:ascii="Garamond" w:hAnsi="Garamond"/>
        </w:rPr>
        <w:t>B</w:t>
      </w:r>
      <w:r>
        <w:rPr>
          <w:rFonts w:ascii="Garamond" w:hAnsi="Garamond"/>
        </w:rPr>
        <w:t>ecome a Body? Empathy and Aesthetics after Covid-19</w:t>
      </w:r>
      <w:r w:rsidR="002F7EA5">
        <w:rPr>
          <w:rFonts w:ascii="Garamond" w:hAnsi="Garamond"/>
        </w:rPr>
        <w:t>.</w:t>
      </w:r>
      <w:r>
        <w:rPr>
          <w:rFonts w:ascii="Garamond" w:hAnsi="Garamond"/>
        </w:rPr>
        <w:t xml:space="preserve">” Festival </w:t>
      </w:r>
      <w:proofErr w:type="spellStart"/>
      <w:r>
        <w:rPr>
          <w:rFonts w:ascii="Garamond" w:hAnsi="Garamond"/>
        </w:rPr>
        <w:t>d’Histoire</w:t>
      </w:r>
      <w:proofErr w:type="spellEnd"/>
      <w:r>
        <w:rPr>
          <w:rFonts w:ascii="Garamond" w:hAnsi="Garamond"/>
        </w:rPr>
        <w:t xml:space="preserve"> de </w:t>
      </w:r>
      <w:proofErr w:type="spellStart"/>
      <w:r>
        <w:rPr>
          <w:rFonts w:ascii="Garamond" w:hAnsi="Garamond"/>
        </w:rPr>
        <w:t>l’Art</w:t>
      </w:r>
      <w:proofErr w:type="spellEnd"/>
      <w:r>
        <w:rPr>
          <w:rFonts w:ascii="Garamond" w:hAnsi="Garamond"/>
        </w:rPr>
        <w:t xml:space="preserve">, INHA, Fontainebleau, June 6, 2021. </w:t>
      </w:r>
    </w:p>
    <w:p w14:paraId="0CC30DA7" w14:textId="77777777" w:rsidR="005F2E19" w:rsidRDefault="005F2E19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31EF6C07" w14:textId="629CE5B3" w:rsidR="003C561C" w:rsidRDefault="005F2E19" w:rsidP="00606E77">
      <w:pPr>
        <w:pStyle w:val="4Document"/>
        <w:widowControl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“VR, AR</w:t>
      </w:r>
      <w:r w:rsidR="002F7EA5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501461">
        <w:rPr>
          <w:rFonts w:ascii="Garamond" w:hAnsi="Garamond"/>
        </w:rPr>
        <w:t>a</w:t>
      </w:r>
      <w:r>
        <w:rPr>
          <w:rFonts w:ascii="Garamond" w:hAnsi="Garamond"/>
        </w:rPr>
        <w:t xml:space="preserve">nd </w:t>
      </w:r>
      <w:proofErr w:type="spellStart"/>
      <w:r w:rsidRPr="00501461">
        <w:rPr>
          <w:rFonts w:ascii="Garamond" w:hAnsi="Garamond"/>
          <w:i/>
          <w:iCs/>
        </w:rPr>
        <w:t>Einbildungskraft</w:t>
      </w:r>
      <w:proofErr w:type="spellEnd"/>
      <w:r w:rsidR="002F7EA5">
        <w:rPr>
          <w:rFonts w:ascii="Garamond" w:hAnsi="Garamond"/>
          <w:i/>
          <w:iCs/>
        </w:rPr>
        <w:t>.</w:t>
      </w:r>
      <w:r>
        <w:rPr>
          <w:rFonts w:ascii="Garamond" w:hAnsi="Garamond"/>
        </w:rPr>
        <w:t>” DFG-</w:t>
      </w:r>
      <w:proofErr w:type="spellStart"/>
      <w:r>
        <w:rPr>
          <w:rFonts w:ascii="Garamond" w:hAnsi="Garamond"/>
        </w:rPr>
        <w:t>Kolleg</w:t>
      </w:r>
      <w:proofErr w:type="spellEnd"/>
      <w:r>
        <w:rPr>
          <w:rFonts w:ascii="Garamond" w:hAnsi="Garamond"/>
        </w:rPr>
        <w:t>-</w:t>
      </w:r>
      <w:proofErr w:type="spellStart"/>
      <w:r>
        <w:rPr>
          <w:rFonts w:ascii="Garamond" w:hAnsi="Garamond"/>
        </w:rPr>
        <w:t>Forschungsgruppe</w:t>
      </w:r>
      <w:proofErr w:type="spellEnd"/>
      <w:r>
        <w:rPr>
          <w:rFonts w:ascii="Garamond" w:hAnsi="Garamond"/>
        </w:rPr>
        <w:t xml:space="preserve"> “</w:t>
      </w:r>
      <w:proofErr w:type="spellStart"/>
      <w:r>
        <w:rPr>
          <w:rFonts w:ascii="Garamond" w:hAnsi="Garamond"/>
        </w:rPr>
        <w:t>Imaginarien</w:t>
      </w:r>
      <w:proofErr w:type="spellEnd"/>
      <w:r>
        <w:rPr>
          <w:rFonts w:ascii="Garamond" w:hAnsi="Garamond"/>
        </w:rPr>
        <w:t xml:space="preserve"> der Kraft</w:t>
      </w:r>
      <w:r w:rsidR="002F7EA5">
        <w:rPr>
          <w:rFonts w:ascii="Garamond" w:hAnsi="Garamond"/>
        </w:rPr>
        <w:t>,</w:t>
      </w:r>
      <w:r>
        <w:rPr>
          <w:rFonts w:ascii="Garamond" w:hAnsi="Garamond"/>
        </w:rPr>
        <w:t xml:space="preserve">” Universität Hamburg, June 8, 2021.   </w:t>
      </w:r>
    </w:p>
    <w:p w14:paraId="3824E9C8" w14:textId="7B296AC1" w:rsidR="005951C5" w:rsidRDefault="005951C5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7EF16ACA" w14:textId="28662B0F" w:rsidR="005951C5" w:rsidRDefault="005951C5" w:rsidP="00606E77">
      <w:pPr>
        <w:pStyle w:val="4Document"/>
        <w:widowControl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“‘</w:t>
      </w:r>
      <w:r w:rsidRPr="005951C5">
        <w:rPr>
          <w:rFonts w:ascii="Garamond" w:hAnsi="Garamond"/>
        </w:rPr>
        <w:t>They Knew No Better</w:t>
      </w:r>
      <w:r>
        <w:rPr>
          <w:rFonts w:ascii="Garamond" w:hAnsi="Garamond"/>
        </w:rPr>
        <w:t>’</w:t>
      </w:r>
      <w:r w:rsidRPr="005951C5">
        <w:rPr>
          <w:rFonts w:ascii="Garamond" w:hAnsi="Garamond"/>
        </w:rPr>
        <w:t>: On the Dialectics of Image Removal.</w:t>
      </w:r>
      <w:r>
        <w:rPr>
          <w:rFonts w:ascii="Garamond" w:hAnsi="Garamond"/>
        </w:rPr>
        <w:t xml:space="preserve">” University of Southern California at Los Angeles, February 7, 2022. </w:t>
      </w:r>
    </w:p>
    <w:p w14:paraId="728EB583" w14:textId="67D66556" w:rsidR="005951C5" w:rsidRDefault="005951C5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26FA9319" w14:textId="7DDA8128" w:rsidR="005951C5" w:rsidRDefault="005951C5" w:rsidP="00606E77">
      <w:pPr>
        <w:pStyle w:val="4Document"/>
        <w:widowControl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“Image Power.” </w:t>
      </w:r>
      <w:r w:rsidRPr="005951C5">
        <w:rPr>
          <w:rFonts w:ascii="Garamond" w:hAnsi="Garamond"/>
        </w:rPr>
        <w:t>University of Croatia, Osijek</w:t>
      </w:r>
      <w:r>
        <w:rPr>
          <w:rFonts w:ascii="Garamond" w:hAnsi="Garamond"/>
        </w:rPr>
        <w:t>,</w:t>
      </w:r>
      <w:r w:rsidRPr="005951C5">
        <w:rPr>
          <w:rFonts w:ascii="Garamond" w:hAnsi="Garamond"/>
        </w:rPr>
        <w:t xml:space="preserve"> March 25, 2022</w:t>
      </w:r>
      <w:r>
        <w:rPr>
          <w:rFonts w:ascii="Garamond" w:hAnsi="Garamond"/>
        </w:rPr>
        <w:t>.</w:t>
      </w:r>
    </w:p>
    <w:p w14:paraId="53179D17" w14:textId="4BF25EA3" w:rsidR="005951C5" w:rsidRDefault="005951C5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2C25608B" w14:textId="31714E06" w:rsidR="005951C5" w:rsidRDefault="005951C5" w:rsidP="00606E77">
      <w:pPr>
        <w:pStyle w:val="4Document"/>
        <w:widowControl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r w:rsidRPr="005951C5">
        <w:rPr>
          <w:rFonts w:ascii="Garamond" w:hAnsi="Garamond"/>
        </w:rPr>
        <w:t>Crime, Punishment and Torture: The First Mediatic Interventions</w:t>
      </w:r>
      <w:r>
        <w:rPr>
          <w:rFonts w:ascii="Garamond" w:hAnsi="Garamond"/>
        </w:rPr>
        <w:t xml:space="preserve">.” Universität Köln, Cologne, July 18, 2022. </w:t>
      </w:r>
    </w:p>
    <w:p w14:paraId="0F0B1AA2" w14:textId="7C38C5A2" w:rsidR="00691FF7" w:rsidRDefault="00691FF7" w:rsidP="00606E77">
      <w:pPr>
        <w:pStyle w:val="4Document"/>
        <w:widowControl/>
        <w:ind w:left="720"/>
        <w:jc w:val="both"/>
        <w:rPr>
          <w:rFonts w:ascii="Garamond" w:hAnsi="Garamond"/>
        </w:rPr>
      </w:pPr>
    </w:p>
    <w:p w14:paraId="7CCDC1D4" w14:textId="654FDAC8" w:rsidR="000410C8" w:rsidRDefault="00691FF7" w:rsidP="000C22D5">
      <w:pPr>
        <w:pStyle w:val="4Document"/>
        <w:widowControl/>
        <w:ind w:left="720"/>
        <w:jc w:val="both"/>
      </w:pPr>
      <w:r>
        <w:rPr>
          <w:rFonts w:ascii="Garamond" w:hAnsi="Garamond"/>
        </w:rPr>
        <w:t>“</w:t>
      </w:r>
      <w:proofErr w:type="spellStart"/>
      <w:r>
        <w:rPr>
          <w:rFonts w:ascii="Garamond" w:hAnsi="Garamond"/>
        </w:rPr>
        <w:t>Empatia</w:t>
      </w:r>
      <w:proofErr w:type="spellEnd"/>
      <w:r>
        <w:rPr>
          <w:rFonts w:ascii="Garamond" w:hAnsi="Garamond"/>
        </w:rPr>
        <w:t xml:space="preserve"> e Accesso alle </w:t>
      </w:r>
      <w:proofErr w:type="spellStart"/>
      <w:r>
        <w:rPr>
          <w:rFonts w:ascii="Garamond" w:hAnsi="Garamond"/>
        </w:rPr>
        <w:t>Opere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d’Arte</w:t>
      </w:r>
      <w:proofErr w:type="spellEnd"/>
      <w:r>
        <w:rPr>
          <w:rFonts w:ascii="Garamond" w:hAnsi="Garamond"/>
        </w:rPr>
        <w:t xml:space="preserve">.” Commemoration Lecture Celebrating the Seventieth Anniversary of the Fondazione </w:t>
      </w:r>
      <w:proofErr w:type="spellStart"/>
      <w:r>
        <w:rPr>
          <w:rFonts w:ascii="Garamond" w:hAnsi="Garamond"/>
        </w:rPr>
        <w:t>Cini</w:t>
      </w:r>
      <w:proofErr w:type="spellEnd"/>
      <w:r>
        <w:rPr>
          <w:rFonts w:ascii="Garamond" w:hAnsi="Garamond"/>
        </w:rPr>
        <w:t xml:space="preserve">. Fondazione </w:t>
      </w:r>
      <w:proofErr w:type="spellStart"/>
      <w:r>
        <w:rPr>
          <w:rFonts w:ascii="Garamond" w:hAnsi="Garamond"/>
        </w:rPr>
        <w:t>Cini</w:t>
      </w:r>
      <w:proofErr w:type="spellEnd"/>
      <w:r>
        <w:rPr>
          <w:rFonts w:ascii="Garamond" w:hAnsi="Garamond"/>
        </w:rPr>
        <w:t xml:space="preserve">, Venice, October 21, 2022. </w:t>
      </w:r>
    </w:p>
    <w:p w14:paraId="00DD2FE9" w14:textId="77777777" w:rsidR="000410C8" w:rsidRDefault="000410C8" w:rsidP="00606E77">
      <w:pPr>
        <w:rPr>
          <w:rFonts w:ascii="Garamond" w:hAnsi="Garamond"/>
          <w:b/>
          <w:color w:val="000000"/>
        </w:rPr>
      </w:pPr>
    </w:p>
    <w:p w14:paraId="14DE9E94" w14:textId="77777777" w:rsidR="000410C8" w:rsidRDefault="000410C8" w:rsidP="00606E77">
      <w:pPr>
        <w:rPr>
          <w:rFonts w:ascii="Garamond" w:hAnsi="Garamond"/>
          <w:b/>
          <w:color w:val="000000"/>
        </w:rPr>
      </w:pPr>
    </w:p>
    <w:p w14:paraId="0851FA51" w14:textId="4083A1AF" w:rsidR="00E63779" w:rsidRPr="00041DBE" w:rsidRDefault="00E63779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>Conference Posters</w:t>
      </w:r>
    </w:p>
    <w:p w14:paraId="4BFCA00F" w14:textId="77777777" w:rsidR="00E63779" w:rsidRPr="00041DBE" w:rsidRDefault="00E63779" w:rsidP="00606E77">
      <w:pPr>
        <w:rPr>
          <w:rFonts w:ascii="Garamond" w:hAnsi="Garamond"/>
          <w:b/>
          <w:color w:val="000000"/>
        </w:rPr>
      </w:pPr>
    </w:p>
    <w:p w14:paraId="359546DA" w14:textId="77777777" w:rsidR="00E63779" w:rsidRPr="00041DBE" w:rsidRDefault="00E63779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M.A. </w:t>
      </w:r>
      <w:proofErr w:type="spellStart"/>
      <w:r w:rsidRPr="00041DBE">
        <w:rPr>
          <w:rFonts w:ascii="Garamond" w:hAnsi="Garamond"/>
          <w:color w:val="000000"/>
        </w:rPr>
        <w:t>Umiltà</w:t>
      </w:r>
      <w:proofErr w:type="spellEnd"/>
      <w:r w:rsidRPr="00041DBE">
        <w:rPr>
          <w:rFonts w:ascii="Garamond" w:hAnsi="Garamond"/>
          <w:color w:val="000000"/>
        </w:rPr>
        <w:t xml:space="preserve">, C. </w:t>
      </w:r>
      <w:proofErr w:type="spellStart"/>
      <w:r w:rsidRPr="00041DBE">
        <w:rPr>
          <w:rFonts w:ascii="Garamond" w:hAnsi="Garamond"/>
          <w:color w:val="000000"/>
        </w:rPr>
        <w:t>Berchio</w:t>
      </w:r>
      <w:proofErr w:type="spellEnd"/>
      <w:r w:rsidRPr="00041DBE">
        <w:rPr>
          <w:rFonts w:ascii="Garamond" w:hAnsi="Garamond"/>
          <w:color w:val="000000"/>
        </w:rPr>
        <w:t xml:space="preserve">, C. Di </w:t>
      </w:r>
      <w:proofErr w:type="spellStart"/>
      <w:r w:rsidRPr="00041DBE">
        <w:rPr>
          <w:rFonts w:ascii="Garamond" w:hAnsi="Garamond"/>
          <w:color w:val="000000"/>
        </w:rPr>
        <w:t>Dio</w:t>
      </w:r>
      <w:proofErr w:type="spellEnd"/>
      <w:r w:rsidRPr="00041DBE">
        <w:rPr>
          <w:rFonts w:ascii="Garamond" w:hAnsi="Garamond"/>
          <w:color w:val="000000"/>
        </w:rPr>
        <w:t xml:space="preserve">, R. Della Volta, D. Freedberg, and V. </w:t>
      </w:r>
      <w:proofErr w:type="spellStart"/>
      <w:r w:rsidRPr="00041DBE">
        <w:rPr>
          <w:rFonts w:ascii="Garamond" w:hAnsi="Garamond"/>
          <w:color w:val="000000"/>
        </w:rPr>
        <w:t>Gallese</w:t>
      </w:r>
      <w:proofErr w:type="spellEnd"/>
      <w:r w:rsidRPr="00041DBE">
        <w:rPr>
          <w:rFonts w:ascii="Garamond" w:hAnsi="Garamond"/>
          <w:color w:val="000000"/>
        </w:rPr>
        <w:t>.</w:t>
      </w:r>
      <w:r w:rsidRPr="00041DBE">
        <w:rPr>
          <w:rFonts w:ascii="Garamond" w:hAnsi="Garamond"/>
          <w:b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>Motor Mirroring in the Perception of Abstract Art: A High Density EEG Study.</w:t>
      </w:r>
      <w:r w:rsidRPr="00041DBE">
        <w:rPr>
          <w:rFonts w:ascii="Garamond" w:hAnsi="Garamond"/>
          <w:color w:val="000000"/>
        </w:rPr>
        <w:t xml:space="preserve"> Annual Neuroscience Conference, San Diego, November 17, 2010.</w:t>
      </w:r>
    </w:p>
    <w:p w14:paraId="3ACBE626" w14:textId="77777777" w:rsidR="00E63779" w:rsidRPr="00041DBE" w:rsidRDefault="00E63779" w:rsidP="00606E77">
      <w:pPr>
        <w:ind w:left="720"/>
        <w:jc w:val="both"/>
        <w:rPr>
          <w:rFonts w:ascii="Garamond" w:hAnsi="Garamond"/>
          <w:color w:val="000000"/>
        </w:rPr>
      </w:pPr>
    </w:p>
    <w:p w14:paraId="3B490830" w14:textId="77777777" w:rsidR="00E63779" w:rsidRPr="00041DBE" w:rsidRDefault="00E63779" w:rsidP="00606E77">
      <w:pPr>
        <w:ind w:left="720"/>
        <w:jc w:val="both"/>
        <w:rPr>
          <w:rFonts w:ascii="Garamond" w:hAnsi="Garamond" w:cs="Helvetica"/>
          <w:color w:val="000000"/>
          <w:lang w:bidi="en-US"/>
        </w:rPr>
      </w:pPr>
      <w:r w:rsidRPr="00041DBE">
        <w:rPr>
          <w:rFonts w:ascii="Garamond" w:hAnsi="Garamond"/>
          <w:color w:val="000000"/>
        </w:rPr>
        <w:t xml:space="preserve">F. Battaglia and D. Freedberg. </w:t>
      </w:r>
      <w:r w:rsidRPr="00041DBE">
        <w:rPr>
          <w:rFonts w:ascii="Garamond" w:hAnsi="Garamond" w:cs="Helvetica"/>
          <w:i/>
          <w:color w:val="000000"/>
          <w:lang w:bidi="en-US"/>
        </w:rPr>
        <w:t>Augmenting Physical Therapy through Modulation of Dorsal Premotor</w:t>
      </w:r>
      <w:r w:rsidR="00FC26F9">
        <w:rPr>
          <w:rFonts w:ascii="Garamond" w:hAnsi="Garamond" w:cs="Helvetica"/>
          <w:i/>
          <w:color w:val="000000"/>
          <w:lang w:bidi="en-US"/>
        </w:rPr>
        <w:t>-</w:t>
      </w:r>
      <w:r w:rsidRPr="00041DBE">
        <w:rPr>
          <w:rFonts w:ascii="Garamond" w:hAnsi="Garamond" w:cs="Helvetica"/>
          <w:i/>
          <w:color w:val="000000"/>
          <w:lang w:bidi="en-US"/>
        </w:rPr>
        <w:t>Motor Connectivity</w:t>
      </w:r>
      <w:r w:rsidRPr="00041DBE">
        <w:rPr>
          <w:rFonts w:ascii="Garamond" w:hAnsi="Garamond" w:cs="Helvetica"/>
          <w:color w:val="000000"/>
          <w:lang w:bidi="en-US"/>
        </w:rPr>
        <w:t>. Annual Neurorehabilitation Conference, Atlanta, 2011.</w:t>
      </w:r>
    </w:p>
    <w:p w14:paraId="7BCBDEBE" w14:textId="77777777" w:rsidR="00E63779" w:rsidRPr="00041DBE" w:rsidRDefault="00E63779" w:rsidP="00606E77">
      <w:pPr>
        <w:rPr>
          <w:rFonts w:ascii="Garamond" w:hAnsi="Garamond" w:cs="Helvetica"/>
          <w:color w:val="000000"/>
          <w:lang w:bidi="en-US"/>
        </w:rPr>
      </w:pPr>
    </w:p>
    <w:p w14:paraId="572D1FE6" w14:textId="77777777" w:rsidR="00E63779" w:rsidRPr="00041DBE" w:rsidRDefault="00E63779" w:rsidP="00606E77">
      <w:pPr>
        <w:rPr>
          <w:rFonts w:ascii="Garamond" w:hAnsi="Garamond" w:cs="Helvetica"/>
          <w:b/>
          <w:bCs/>
          <w:color w:val="000000"/>
          <w:lang w:bidi="en-US"/>
        </w:rPr>
      </w:pPr>
      <w:r w:rsidRPr="00041DBE">
        <w:rPr>
          <w:rFonts w:ascii="Garamond" w:hAnsi="Garamond" w:cs="Helvetica"/>
          <w:b/>
          <w:bCs/>
          <w:color w:val="000000"/>
          <w:lang w:bidi="en-US"/>
        </w:rPr>
        <w:t>Books in Progress</w:t>
      </w:r>
    </w:p>
    <w:p w14:paraId="792DA493" w14:textId="77777777" w:rsidR="00E63779" w:rsidRPr="00041DBE" w:rsidRDefault="00E63779" w:rsidP="00606E77">
      <w:pPr>
        <w:rPr>
          <w:rFonts w:ascii="Garamond" w:hAnsi="Garamond" w:cs="Helvetica"/>
          <w:color w:val="000000"/>
          <w:lang w:bidi="en-US"/>
        </w:rPr>
      </w:pPr>
    </w:p>
    <w:p w14:paraId="670F9C6D" w14:textId="77777777" w:rsidR="00E63779" w:rsidRPr="00041DBE" w:rsidRDefault="005C5A69" w:rsidP="00606E77">
      <w:pPr>
        <w:ind w:left="720"/>
        <w:rPr>
          <w:rFonts w:ascii="Garamond" w:hAnsi="Garamond"/>
          <w:i/>
          <w:color w:val="000000"/>
        </w:rPr>
      </w:pPr>
      <w:r w:rsidRPr="00041DBE">
        <w:rPr>
          <w:rFonts w:ascii="Garamond" w:hAnsi="Garamond"/>
          <w:i/>
          <w:color w:val="000000"/>
        </w:rPr>
        <w:t>Anaxagoras: An Essay on the History of Classification</w:t>
      </w:r>
    </w:p>
    <w:p w14:paraId="5CF0F9B5" w14:textId="77777777" w:rsidR="005C5A69" w:rsidRPr="00041DBE" w:rsidRDefault="005C5A69" w:rsidP="00606E77">
      <w:pPr>
        <w:ind w:left="720"/>
        <w:rPr>
          <w:rFonts w:ascii="Garamond" w:hAnsi="Garamond"/>
          <w:i/>
          <w:color w:val="000000"/>
        </w:rPr>
      </w:pPr>
    </w:p>
    <w:p w14:paraId="23A8751D" w14:textId="77777777" w:rsidR="005C5A69" w:rsidRPr="00041DBE" w:rsidRDefault="005C5A69" w:rsidP="00606E77">
      <w:pPr>
        <w:ind w:left="720"/>
        <w:rPr>
          <w:rFonts w:ascii="Garamond" w:hAnsi="Garamond"/>
          <w:i/>
          <w:color w:val="000000"/>
        </w:rPr>
      </w:pPr>
      <w:r w:rsidRPr="00041DBE">
        <w:rPr>
          <w:rFonts w:ascii="Garamond" w:hAnsi="Garamond"/>
          <w:i/>
          <w:color w:val="000000"/>
        </w:rPr>
        <w:t>Modes of Seeing: Mind, Body and Emotion in the History of Art</w:t>
      </w:r>
    </w:p>
    <w:p w14:paraId="10A1A3A4" w14:textId="77777777" w:rsidR="005C5A69" w:rsidRPr="00041DBE" w:rsidRDefault="005C5A69" w:rsidP="00606E77">
      <w:pPr>
        <w:ind w:left="720"/>
        <w:rPr>
          <w:rFonts w:ascii="Garamond" w:hAnsi="Garamond"/>
          <w:i/>
          <w:color w:val="000000"/>
        </w:rPr>
      </w:pPr>
    </w:p>
    <w:p w14:paraId="240F96B5" w14:textId="77777777" w:rsidR="005C5A69" w:rsidRPr="00041DBE" w:rsidRDefault="005C5A69" w:rsidP="00606E77">
      <w:pPr>
        <w:ind w:left="720"/>
        <w:rPr>
          <w:rFonts w:ascii="Garamond" w:hAnsi="Garamond"/>
          <w:bCs/>
          <w:color w:val="000000"/>
        </w:rPr>
      </w:pPr>
      <w:r w:rsidRPr="00041DBE">
        <w:rPr>
          <w:rFonts w:ascii="Garamond" w:hAnsi="Garamond"/>
          <w:i/>
          <w:color w:val="000000"/>
        </w:rPr>
        <w:lastRenderedPageBreak/>
        <w:t>On the Dance and Architecture of the Pueblo Peoples</w:t>
      </w:r>
    </w:p>
    <w:p w14:paraId="05156637" w14:textId="77777777" w:rsidR="00E63779" w:rsidRPr="00041DBE" w:rsidRDefault="00E63779" w:rsidP="00606E77">
      <w:pPr>
        <w:rPr>
          <w:rFonts w:ascii="Garamond" w:hAnsi="Garamond"/>
          <w:b/>
          <w:color w:val="000000"/>
        </w:rPr>
      </w:pPr>
    </w:p>
    <w:p w14:paraId="20FEF1E5" w14:textId="77777777" w:rsidR="00843FB8" w:rsidRPr="00041DBE" w:rsidRDefault="007862B3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 xml:space="preserve">Humanities </w:t>
      </w:r>
      <w:r w:rsidR="00843FB8" w:rsidRPr="00041DBE">
        <w:rPr>
          <w:rFonts w:ascii="Garamond" w:hAnsi="Garamond"/>
          <w:b/>
          <w:color w:val="000000"/>
        </w:rPr>
        <w:t>and Neuroscience</w:t>
      </w:r>
    </w:p>
    <w:p w14:paraId="6F92B495" w14:textId="77777777" w:rsidR="00843FB8" w:rsidRPr="00041DBE" w:rsidRDefault="00843FB8" w:rsidP="00606E77">
      <w:pPr>
        <w:rPr>
          <w:rFonts w:ascii="Garamond" w:hAnsi="Garamond"/>
          <w:color w:val="000000"/>
        </w:rPr>
      </w:pPr>
    </w:p>
    <w:p w14:paraId="6A26A286" w14:textId="77777777" w:rsidR="00843FB8" w:rsidRPr="00041DBE" w:rsidRDefault="00843FB8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Founded the </w:t>
      </w:r>
      <w:r w:rsidR="007862B3" w:rsidRPr="00041DBE">
        <w:rPr>
          <w:rFonts w:ascii="Garamond" w:hAnsi="Garamond"/>
          <w:color w:val="000000"/>
        </w:rPr>
        <w:t>Humanities</w:t>
      </w:r>
      <w:r w:rsidRPr="00041DBE">
        <w:rPr>
          <w:rFonts w:ascii="Garamond" w:hAnsi="Garamond"/>
          <w:color w:val="000000"/>
        </w:rPr>
        <w:t xml:space="preserve"> and Neuroscience Project at the Italian Academy for Advanced </w:t>
      </w:r>
      <w:r w:rsidR="007862B3" w:rsidRPr="00041DBE">
        <w:rPr>
          <w:rFonts w:ascii="Garamond" w:hAnsi="Garamond"/>
          <w:color w:val="000000"/>
        </w:rPr>
        <w:t xml:space="preserve">Studies </w:t>
      </w:r>
      <w:r w:rsidRPr="00041DBE">
        <w:rPr>
          <w:rFonts w:ascii="Garamond" w:hAnsi="Garamond"/>
          <w:color w:val="000000"/>
        </w:rPr>
        <w:t xml:space="preserve">in America in 2001. </w:t>
      </w:r>
    </w:p>
    <w:p w14:paraId="6735EC2F" w14:textId="77777777" w:rsidR="00843FB8" w:rsidRPr="00041DBE" w:rsidRDefault="00843FB8" w:rsidP="00606E77">
      <w:pPr>
        <w:jc w:val="both"/>
        <w:rPr>
          <w:rFonts w:ascii="Garamond" w:hAnsi="Garamond"/>
          <w:color w:val="000000"/>
        </w:rPr>
      </w:pPr>
    </w:p>
    <w:p w14:paraId="1AB2AA6F" w14:textId="77777777" w:rsidR="00843FB8" w:rsidRPr="00041DBE" w:rsidRDefault="00843FB8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Initiated </w:t>
      </w:r>
      <w:r w:rsidR="00E77CBE" w:rsidRPr="00041DBE">
        <w:rPr>
          <w:rFonts w:ascii="Garamond" w:hAnsi="Garamond"/>
          <w:color w:val="000000"/>
        </w:rPr>
        <w:t>program enabling postdoctoral f</w:t>
      </w:r>
      <w:r w:rsidRPr="00041DBE">
        <w:rPr>
          <w:rFonts w:ascii="Garamond" w:hAnsi="Garamond"/>
          <w:color w:val="000000"/>
        </w:rPr>
        <w:t>el</w:t>
      </w:r>
      <w:r w:rsidR="00E77CBE" w:rsidRPr="00041DBE">
        <w:rPr>
          <w:rFonts w:ascii="Garamond" w:hAnsi="Garamond"/>
          <w:color w:val="000000"/>
        </w:rPr>
        <w:t xml:space="preserve">lows at the Academy to work in </w:t>
      </w:r>
      <w:r w:rsidRPr="00041DBE">
        <w:rPr>
          <w:rFonts w:ascii="Garamond" w:hAnsi="Garamond"/>
          <w:color w:val="000000"/>
        </w:rPr>
        <w:t>neuroscien</w:t>
      </w:r>
      <w:r w:rsidR="00183231" w:rsidRPr="00041DBE">
        <w:rPr>
          <w:rFonts w:ascii="Garamond" w:hAnsi="Garamond"/>
          <w:color w:val="000000"/>
        </w:rPr>
        <w:t>ce</w:t>
      </w:r>
      <w:r w:rsidRPr="00041DBE">
        <w:rPr>
          <w:rFonts w:ascii="Garamond" w:hAnsi="Garamond"/>
          <w:color w:val="000000"/>
        </w:rPr>
        <w:t xml:space="preserve"> laboratories at Columbia.</w:t>
      </w:r>
    </w:p>
    <w:p w14:paraId="53411241" w14:textId="77777777" w:rsidR="00843FB8" w:rsidRPr="00041DBE" w:rsidRDefault="00843FB8" w:rsidP="00606E77">
      <w:pPr>
        <w:ind w:left="720"/>
        <w:jc w:val="both"/>
        <w:rPr>
          <w:rFonts w:ascii="Garamond" w:hAnsi="Garamond"/>
          <w:color w:val="000000"/>
        </w:rPr>
      </w:pPr>
    </w:p>
    <w:p w14:paraId="02662EB8" w14:textId="77777777" w:rsidR="00843FB8" w:rsidRPr="00041DBE" w:rsidRDefault="00843FB8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In association with members of the </w:t>
      </w:r>
      <w:r w:rsidR="001714F1" w:rsidRPr="00041DBE">
        <w:rPr>
          <w:rFonts w:ascii="Garamond" w:hAnsi="Garamond"/>
          <w:color w:val="000000"/>
        </w:rPr>
        <w:t xml:space="preserve">above </w:t>
      </w:r>
      <w:r w:rsidRPr="00041DBE">
        <w:rPr>
          <w:rFonts w:ascii="Garamond" w:hAnsi="Garamond"/>
          <w:color w:val="000000"/>
        </w:rPr>
        <w:t xml:space="preserve">program, organized major conferences at the Italian Academy on </w:t>
      </w:r>
      <w:r w:rsidRPr="00041DBE">
        <w:rPr>
          <w:rFonts w:ascii="Garamond" w:hAnsi="Garamond"/>
          <w:i/>
          <w:color w:val="000000"/>
        </w:rPr>
        <w:t>Art and the New Biology of Mind</w:t>
      </w:r>
      <w:r w:rsidRPr="00041DBE">
        <w:rPr>
          <w:rFonts w:ascii="Garamond" w:hAnsi="Garamond"/>
          <w:color w:val="000000"/>
        </w:rPr>
        <w:t xml:space="preserve">  (March 24, 2006), </w:t>
      </w:r>
      <w:r w:rsidRPr="00041DBE">
        <w:rPr>
          <w:rFonts w:ascii="Garamond" w:hAnsi="Garamond"/>
          <w:i/>
          <w:color w:val="000000"/>
        </w:rPr>
        <w:t>Art and Vision Science</w:t>
      </w:r>
      <w:r w:rsidRPr="00041DBE">
        <w:rPr>
          <w:rFonts w:ascii="Garamond" w:hAnsi="Garamond"/>
          <w:color w:val="000000"/>
        </w:rPr>
        <w:t xml:space="preserve"> (June 13, 2006), </w:t>
      </w:r>
      <w:r w:rsidRPr="00041DBE">
        <w:rPr>
          <w:rFonts w:ascii="Garamond" w:hAnsi="Garamond"/>
          <w:i/>
          <w:color w:val="000000"/>
        </w:rPr>
        <w:t>Mirror Neurons, Embodied Simulation and Aesthetic Experience</w:t>
      </w:r>
      <w:r w:rsidR="00E77CBE" w:rsidRPr="00041DBE">
        <w:rPr>
          <w:rFonts w:ascii="Garamond" w:hAnsi="Garamond"/>
          <w:color w:val="000000"/>
        </w:rPr>
        <w:t xml:space="preserve"> (</w:t>
      </w:r>
      <w:r w:rsidRPr="00041DBE">
        <w:rPr>
          <w:rFonts w:ascii="Garamond" w:hAnsi="Garamond"/>
          <w:color w:val="000000"/>
        </w:rPr>
        <w:t>April 24, 2007),</w:t>
      </w:r>
      <w:r w:rsidR="00E77CBE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i/>
          <w:color w:val="000000"/>
        </w:rPr>
        <w:t>Vision, Attention and Emotion</w:t>
      </w:r>
      <w:r w:rsidR="00E77CBE" w:rsidRPr="00041DBE">
        <w:rPr>
          <w:rFonts w:ascii="Garamond" w:hAnsi="Garamond"/>
          <w:color w:val="000000"/>
        </w:rPr>
        <w:t xml:space="preserve"> (March 25, 2008),</w:t>
      </w:r>
      <w:r w:rsidRPr="00041DBE">
        <w:rPr>
          <w:rFonts w:ascii="Garamond" w:hAnsi="Garamond"/>
          <w:color w:val="000000"/>
        </w:rPr>
        <w:t xml:space="preserve"> </w:t>
      </w:r>
      <w:proofErr w:type="spellStart"/>
      <w:r w:rsidR="00E77CBE" w:rsidRPr="00041DBE">
        <w:rPr>
          <w:rFonts w:ascii="Garamond" w:hAnsi="Garamond"/>
          <w:i/>
          <w:color w:val="000000"/>
        </w:rPr>
        <w:t>Neurotechniques</w:t>
      </w:r>
      <w:proofErr w:type="spellEnd"/>
      <w:r w:rsidR="00E77CBE" w:rsidRPr="00041DBE">
        <w:rPr>
          <w:rFonts w:ascii="Garamond" w:hAnsi="Garamond"/>
          <w:i/>
          <w:color w:val="000000"/>
        </w:rPr>
        <w:t xml:space="preserve">: </w:t>
      </w:r>
      <w:r w:rsidRPr="00041DBE">
        <w:rPr>
          <w:rFonts w:ascii="Garamond" w:hAnsi="Garamond"/>
          <w:i/>
          <w:color w:val="000000"/>
        </w:rPr>
        <w:t>New Approaches to Understanding Mind, Brain and Behavior</w:t>
      </w:r>
      <w:r w:rsidR="00E77CBE" w:rsidRPr="00041DBE">
        <w:rPr>
          <w:rFonts w:ascii="Garamond" w:hAnsi="Garamond"/>
          <w:color w:val="000000"/>
        </w:rPr>
        <w:t xml:space="preserve"> (December 3, 2010),</w:t>
      </w:r>
      <w:r w:rsidRPr="00041DBE">
        <w:rPr>
          <w:rFonts w:ascii="Garamond" w:hAnsi="Garamond"/>
          <w:color w:val="000000"/>
        </w:rPr>
        <w:t xml:space="preserve"> </w:t>
      </w:r>
      <w:proofErr w:type="spellStart"/>
      <w:r w:rsidR="00E77CBE" w:rsidRPr="00041DBE">
        <w:rPr>
          <w:rFonts w:ascii="Garamond" w:hAnsi="Garamond"/>
          <w:i/>
          <w:color w:val="000000"/>
        </w:rPr>
        <w:t>Brainbeat</w:t>
      </w:r>
      <w:proofErr w:type="spellEnd"/>
      <w:r w:rsidR="00E77CBE" w:rsidRPr="00041DBE">
        <w:rPr>
          <w:rFonts w:ascii="Garamond" w:hAnsi="Garamond"/>
          <w:i/>
          <w:color w:val="000000"/>
        </w:rPr>
        <w:t xml:space="preserve">: </w:t>
      </w:r>
      <w:r w:rsidRPr="00041DBE">
        <w:rPr>
          <w:rFonts w:ascii="Garamond" w:hAnsi="Garamond"/>
          <w:i/>
          <w:color w:val="000000"/>
        </w:rPr>
        <w:t>Frontiers in the Neuroscience of Music</w:t>
      </w:r>
      <w:r w:rsidR="00E77CBE" w:rsidRPr="00041DBE">
        <w:rPr>
          <w:rFonts w:ascii="Garamond" w:hAnsi="Garamond"/>
          <w:color w:val="000000"/>
        </w:rPr>
        <w:t xml:space="preserve"> (</w:t>
      </w:r>
      <w:r w:rsidRPr="00041DBE">
        <w:rPr>
          <w:rFonts w:ascii="Garamond" w:hAnsi="Garamond"/>
          <w:color w:val="000000"/>
        </w:rPr>
        <w:t>De</w:t>
      </w:r>
      <w:r w:rsidR="00B75353" w:rsidRPr="00041DBE">
        <w:rPr>
          <w:rFonts w:ascii="Garamond" w:hAnsi="Garamond"/>
          <w:color w:val="000000"/>
        </w:rPr>
        <w:t>cember 5, 2011</w:t>
      </w:r>
      <w:r w:rsidR="00E77CBE" w:rsidRPr="00041DBE">
        <w:rPr>
          <w:rFonts w:ascii="Garamond" w:hAnsi="Garamond"/>
          <w:color w:val="000000"/>
        </w:rPr>
        <w:t>),</w:t>
      </w:r>
      <w:r w:rsidR="00B75353" w:rsidRPr="00041DBE">
        <w:rPr>
          <w:rFonts w:ascii="Garamond" w:hAnsi="Garamond"/>
          <w:color w:val="000000"/>
        </w:rPr>
        <w:t xml:space="preserve"> </w:t>
      </w:r>
      <w:r w:rsidR="00B75353" w:rsidRPr="00041DBE">
        <w:rPr>
          <w:rFonts w:ascii="Garamond" w:hAnsi="Garamond"/>
          <w:i/>
          <w:color w:val="000000"/>
        </w:rPr>
        <w:t>The Default Mode Network</w:t>
      </w:r>
      <w:r w:rsidR="00E77CBE" w:rsidRPr="00041DBE">
        <w:rPr>
          <w:rFonts w:ascii="Garamond" w:hAnsi="Garamond"/>
          <w:i/>
          <w:color w:val="000000"/>
        </w:rPr>
        <w:t xml:space="preserve"> in Aesthetics</w:t>
      </w:r>
      <w:r w:rsidR="00B75353" w:rsidRPr="00041DBE">
        <w:rPr>
          <w:rFonts w:ascii="Garamond" w:hAnsi="Garamond"/>
          <w:i/>
          <w:color w:val="000000"/>
        </w:rPr>
        <w:t xml:space="preserve"> and Creativity</w:t>
      </w:r>
      <w:r w:rsidR="00E77CBE" w:rsidRPr="00041DBE">
        <w:rPr>
          <w:rFonts w:ascii="Garamond" w:hAnsi="Garamond"/>
          <w:color w:val="000000"/>
        </w:rPr>
        <w:t xml:space="preserve"> (</w:t>
      </w:r>
      <w:r w:rsidR="00B75353" w:rsidRPr="00041DBE">
        <w:rPr>
          <w:rFonts w:ascii="Garamond" w:hAnsi="Garamond"/>
          <w:color w:val="000000"/>
        </w:rPr>
        <w:t>February 10</w:t>
      </w:r>
      <w:r w:rsidR="00222731">
        <w:rPr>
          <w:rFonts w:ascii="Garamond" w:hAnsi="Garamond"/>
          <w:color w:val="000000"/>
        </w:rPr>
        <w:t>–</w:t>
      </w:r>
      <w:r w:rsidR="00B75353" w:rsidRPr="00041DBE">
        <w:rPr>
          <w:rFonts w:ascii="Garamond" w:hAnsi="Garamond"/>
          <w:color w:val="000000"/>
        </w:rPr>
        <w:t>11, 2014</w:t>
      </w:r>
      <w:r w:rsidR="00E77CBE" w:rsidRPr="00041DBE">
        <w:rPr>
          <w:rFonts w:ascii="Garamond" w:hAnsi="Garamond"/>
          <w:color w:val="000000"/>
        </w:rPr>
        <w:t>)</w:t>
      </w:r>
      <w:r w:rsidR="00B75353" w:rsidRPr="00041DBE">
        <w:rPr>
          <w:rFonts w:ascii="Garamond" w:hAnsi="Garamond"/>
          <w:color w:val="000000"/>
        </w:rPr>
        <w:t>, and a serie</w:t>
      </w:r>
      <w:r w:rsidRPr="00041DBE">
        <w:rPr>
          <w:rFonts w:ascii="Garamond" w:hAnsi="Garamond"/>
          <w:color w:val="000000"/>
        </w:rPr>
        <w:t xml:space="preserve">s of </w:t>
      </w:r>
      <w:r w:rsidR="00B75353" w:rsidRPr="00041DBE">
        <w:rPr>
          <w:rFonts w:ascii="Garamond" w:hAnsi="Garamond"/>
          <w:color w:val="000000"/>
        </w:rPr>
        <w:t xml:space="preserve">seminars, </w:t>
      </w:r>
      <w:r w:rsidRPr="00041DBE">
        <w:rPr>
          <w:rFonts w:ascii="Garamond" w:hAnsi="Garamond"/>
          <w:color w:val="000000"/>
        </w:rPr>
        <w:t xml:space="preserve">workshops </w:t>
      </w:r>
      <w:r w:rsidR="007862B3" w:rsidRPr="00041DBE">
        <w:rPr>
          <w:rFonts w:ascii="Garamond" w:hAnsi="Garamond"/>
          <w:color w:val="000000"/>
        </w:rPr>
        <w:t>and symposi</w:t>
      </w:r>
      <w:r w:rsidR="00B75353" w:rsidRPr="00041DBE">
        <w:rPr>
          <w:rFonts w:ascii="Garamond" w:hAnsi="Garamond"/>
          <w:color w:val="000000"/>
        </w:rPr>
        <w:t xml:space="preserve">a </w:t>
      </w:r>
      <w:r w:rsidRPr="00041DBE">
        <w:rPr>
          <w:rFonts w:ascii="Garamond" w:hAnsi="Garamond"/>
          <w:color w:val="000000"/>
        </w:rPr>
        <w:t xml:space="preserve">on the potential of the neurosciences for the understanding of culture and behavior.  </w:t>
      </w:r>
    </w:p>
    <w:p w14:paraId="251AF9EC" w14:textId="77777777" w:rsidR="00B75353" w:rsidRPr="00041DBE" w:rsidRDefault="00B75353" w:rsidP="00606E77">
      <w:pPr>
        <w:ind w:left="720"/>
        <w:jc w:val="both"/>
        <w:rPr>
          <w:rFonts w:ascii="Garamond" w:hAnsi="Garamond"/>
          <w:color w:val="000000"/>
        </w:rPr>
      </w:pPr>
    </w:p>
    <w:p w14:paraId="16F2AB9B" w14:textId="77777777" w:rsidR="00B75353" w:rsidRPr="00041DBE" w:rsidRDefault="001714F1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Founded global cross</w:t>
      </w:r>
      <w:r w:rsidR="00FC26F9">
        <w:rPr>
          <w:rFonts w:ascii="Garamond" w:hAnsi="Garamond"/>
          <w:color w:val="000000"/>
        </w:rPr>
        <w:t>-</w:t>
      </w:r>
      <w:r w:rsidRPr="00041DBE">
        <w:rPr>
          <w:rFonts w:ascii="Garamond" w:hAnsi="Garamond"/>
          <w:color w:val="000000"/>
        </w:rPr>
        <w:t>disciplinary program</w:t>
      </w:r>
      <w:r w:rsidR="00E77CBE" w:rsidRPr="00041DBE">
        <w:rPr>
          <w:rFonts w:ascii="Garamond" w:hAnsi="Garamond"/>
          <w:color w:val="000000"/>
        </w:rPr>
        <w:t xml:space="preserve"> at t</w:t>
      </w:r>
      <w:r w:rsidR="00B75353" w:rsidRPr="00041DBE">
        <w:rPr>
          <w:rFonts w:ascii="Garamond" w:hAnsi="Garamond"/>
          <w:color w:val="000000"/>
        </w:rPr>
        <w:t xml:space="preserve">he Italian Academy </w:t>
      </w:r>
      <w:r w:rsidRPr="00041DBE">
        <w:rPr>
          <w:rFonts w:ascii="Garamond" w:hAnsi="Garamond"/>
          <w:color w:val="000000"/>
        </w:rPr>
        <w:t>which by</w:t>
      </w:r>
      <w:r w:rsidR="00B75353" w:rsidRPr="00041DBE">
        <w:rPr>
          <w:rFonts w:ascii="Garamond" w:hAnsi="Garamond"/>
          <w:color w:val="000000"/>
        </w:rPr>
        <w:t xml:space="preserve"> </w:t>
      </w:r>
      <w:r w:rsidR="00183231" w:rsidRPr="00041DBE">
        <w:rPr>
          <w:rFonts w:ascii="Garamond" w:hAnsi="Garamond"/>
          <w:color w:val="000000"/>
        </w:rPr>
        <w:t>now</w:t>
      </w:r>
      <w:r w:rsidR="00E77CBE" w:rsidRPr="00041DBE">
        <w:rPr>
          <w:rFonts w:ascii="Garamond" w:hAnsi="Garamond"/>
          <w:color w:val="000000"/>
        </w:rPr>
        <w:t xml:space="preserve"> has</w:t>
      </w:r>
      <w:r w:rsidR="00183231" w:rsidRPr="00041DBE">
        <w:rPr>
          <w:rFonts w:ascii="Garamond" w:hAnsi="Garamond"/>
          <w:color w:val="000000"/>
        </w:rPr>
        <w:t xml:space="preserve"> </w:t>
      </w:r>
      <w:r w:rsidR="00E77CBE" w:rsidRPr="00041DBE">
        <w:rPr>
          <w:rFonts w:ascii="Garamond" w:hAnsi="Garamond"/>
          <w:color w:val="000000"/>
        </w:rPr>
        <w:t>included</w:t>
      </w:r>
      <w:r w:rsidR="00B75353" w:rsidRPr="00041DBE">
        <w:rPr>
          <w:rFonts w:ascii="Garamond" w:hAnsi="Garamond"/>
          <w:color w:val="000000"/>
        </w:rPr>
        <w:t xml:space="preserve"> </w:t>
      </w:r>
      <w:r w:rsidRPr="00041DBE">
        <w:rPr>
          <w:rFonts w:ascii="Garamond" w:hAnsi="Garamond"/>
          <w:color w:val="000000"/>
        </w:rPr>
        <w:t>over 250</w:t>
      </w:r>
      <w:r w:rsidR="00B75353" w:rsidRPr="00041DBE">
        <w:rPr>
          <w:rFonts w:ascii="Garamond" w:hAnsi="Garamond"/>
          <w:color w:val="000000"/>
        </w:rPr>
        <w:t xml:space="preserve"> post</w:t>
      </w:r>
      <w:r w:rsidR="00FC26F9">
        <w:rPr>
          <w:rFonts w:ascii="Garamond" w:hAnsi="Garamond"/>
          <w:color w:val="000000"/>
        </w:rPr>
        <w:t>-</w:t>
      </w:r>
      <w:r w:rsidR="00B75353" w:rsidRPr="00041DBE">
        <w:rPr>
          <w:rFonts w:ascii="Garamond" w:hAnsi="Garamond"/>
          <w:color w:val="000000"/>
        </w:rPr>
        <w:t xml:space="preserve">doctoral </w:t>
      </w:r>
      <w:r w:rsidR="00183231" w:rsidRPr="00041DBE">
        <w:rPr>
          <w:rFonts w:ascii="Garamond" w:hAnsi="Garamond"/>
          <w:color w:val="000000"/>
        </w:rPr>
        <w:t>r</w:t>
      </w:r>
      <w:r w:rsidR="00B75353" w:rsidRPr="00041DBE">
        <w:rPr>
          <w:rFonts w:ascii="Garamond" w:hAnsi="Garamond"/>
          <w:color w:val="000000"/>
        </w:rPr>
        <w:t>esearchers in all fields of the Humanities and Social Sciences, as well as</w:t>
      </w:r>
      <w:r w:rsidR="007862B3" w:rsidRPr="00041DBE">
        <w:rPr>
          <w:rFonts w:ascii="Garamond" w:hAnsi="Garamond"/>
          <w:color w:val="000000"/>
        </w:rPr>
        <w:t xml:space="preserve"> selected scientific fields, notably</w:t>
      </w:r>
      <w:r w:rsidR="00B75353" w:rsidRPr="00041DBE">
        <w:rPr>
          <w:rFonts w:ascii="Garamond" w:hAnsi="Garamond"/>
          <w:color w:val="000000"/>
        </w:rPr>
        <w:t xml:space="preserve"> Neuroscience, Physics, Astronomy, and Nanotechnology.   </w:t>
      </w:r>
    </w:p>
    <w:p w14:paraId="76AE0DC1" w14:textId="77777777" w:rsidR="001714F1" w:rsidRPr="00041DBE" w:rsidRDefault="001714F1" w:rsidP="00606E77">
      <w:pPr>
        <w:ind w:left="720"/>
        <w:jc w:val="both"/>
        <w:rPr>
          <w:rFonts w:ascii="Garamond" w:hAnsi="Garamond"/>
          <w:color w:val="000000"/>
        </w:rPr>
      </w:pPr>
    </w:p>
    <w:p w14:paraId="0E52AB03" w14:textId="77777777" w:rsidR="0012059E" w:rsidRPr="00041DBE" w:rsidRDefault="001714F1" w:rsidP="00606E77">
      <w:pPr>
        <w:ind w:left="720"/>
        <w:jc w:val="both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Created and obtained funding for a Professorship and Laboratory on</w:t>
      </w:r>
      <w:r w:rsidR="0012059E" w:rsidRPr="00041DBE">
        <w:rPr>
          <w:rFonts w:ascii="Garamond" w:hAnsi="Garamond"/>
          <w:color w:val="000000"/>
        </w:rPr>
        <w:t xml:space="preserve"> Neuroscience and the Humanities at the Warburg </w:t>
      </w:r>
      <w:r w:rsidR="006200DE" w:rsidRPr="00041DBE">
        <w:rPr>
          <w:rFonts w:ascii="Garamond" w:hAnsi="Garamond"/>
          <w:color w:val="000000"/>
        </w:rPr>
        <w:t>Institute</w:t>
      </w:r>
      <w:r w:rsidR="0012059E" w:rsidRPr="00041DBE">
        <w:rPr>
          <w:rFonts w:ascii="Garamond" w:hAnsi="Garamond"/>
          <w:color w:val="000000"/>
        </w:rPr>
        <w:t>, London</w:t>
      </w:r>
      <w:r w:rsidR="00E77CBE" w:rsidRPr="00041DBE">
        <w:rPr>
          <w:rFonts w:ascii="Garamond" w:hAnsi="Garamond"/>
          <w:color w:val="000000"/>
        </w:rPr>
        <w:t xml:space="preserve">; </w:t>
      </w:r>
      <w:r w:rsidR="00F01208" w:rsidRPr="00041DBE">
        <w:rPr>
          <w:rFonts w:ascii="Garamond" w:hAnsi="Garamond"/>
          <w:color w:val="000000"/>
        </w:rPr>
        <w:t>continuing membership</w:t>
      </w:r>
      <w:r w:rsidRPr="00041DBE">
        <w:rPr>
          <w:rFonts w:ascii="Garamond" w:hAnsi="Garamond"/>
          <w:color w:val="000000"/>
        </w:rPr>
        <w:t xml:space="preserve"> of</w:t>
      </w:r>
      <w:r w:rsidR="0012059E" w:rsidRPr="00041DBE">
        <w:rPr>
          <w:rFonts w:ascii="Garamond" w:hAnsi="Garamond"/>
          <w:color w:val="000000"/>
        </w:rPr>
        <w:t xml:space="preserve"> the BIAS Pro</w:t>
      </w:r>
      <w:r w:rsidR="00F01208" w:rsidRPr="00041DBE">
        <w:rPr>
          <w:rFonts w:ascii="Garamond" w:hAnsi="Garamond"/>
          <w:color w:val="000000"/>
        </w:rPr>
        <w:t>ject</w:t>
      </w:r>
      <w:r w:rsidR="0012059E" w:rsidRPr="00041DBE">
        <w:rPr>
          <w:rFonts w:ascii="Garamond" w:hAnsi="Garamond"/>
          <w:color w:val="000000"/>
        </w:rPr>
        <w:t xml:space="preserve"> (Body and Image in Art and Science) </w:t>
      </w:r>
      <w:r w:rsidR="00F01208" w:rsidRPr="00041DBE">
        <w:rPr>
          <w:rFonts w:ascii="Garamond" w:hAnsi="Garamond"/>
          <w:color w:val="000000"/>
        </w:rPr>
        <w:t xml:space="preserve">established by Prof. Manos </w:t>
      </w:r>
      <w:proofErr w:type="spellStart"/>
      <w:r w:rsidR="00F01208" w:rsidRPr="00041DBE">
        <w:rPr>
          <w:rFonts w:ascii="Garamond" w:hAnsi="Garamond"/>
          <w:color w:val="000000"/>
        </w:rPr>
        <w:t>Tsakiris</w:t>
      </w:r>
      <w:proofErr w:type="spellEnd"/>
      <w:r w:rsidR="00F01208" w:rsidRPr="00041DBE">
        <w:rPr>
          <w:rFonts w:ascii="Garamond" w:hAnsi="Garamond"/>
          <w:color w:val="000000"/>
        </w:rPr>
        <w:t xml:space="preserve"> and myself at the Institute.</w:t>
      </w:r>
      <w:r w:rsidR="0012059E" w:rsidRPr="00041DBE">
        <w:rPr>
          <w:rFonts w:ascii="Garamond" w:hAnsi="Garamond"/>
          <w:color w:val="000000"/>
        </w:rPr>
        <w:t xml:space="preserve"> </w:t>
      </w:r>
    </w:p>
    <w:p w14:paraId="14775C59" w14:textId="77777777" w:rsidR="00C12A80" w:rsidRPr="00041DBE" w:rsidRDefault="00C12A80" w:rsidP="00606E77">
      <w:pPr>
        <w:rPr>
          <w:rFonts w:ascii="Garamond" w:hAnsi="Garamond"/>
          <w:color w:val="000000"/>
        </w:rPr>
      </w:pPr>
    </w:p>
    <w:p w14:paraId="421E7608" w14:textId="77777777" w:rsidR="00C12A80" w:rsidRPr="00041DBE" w:rsidRDefault="0093428F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H</w:t>
      </w:r>
      <w:r w:rsidR="006200DE" w:rsidRPr="00041DBE">
        <w:rPr>
          <w:rFonts w:ascii="Garamond" w:hAnsi="Garamond"/>
          <w:b/>
          <w:color w:val="000000"/>
        </w:rPr>
        <w:t>istorical</w:t>
      </w:r>
      <w:r w:rsidRPr="00041DBE">
        <w:rPr>
          <w:rFonts w:ascii="Garamond" w:hAnsi="Garamond"/>
          <w:b/>
          <w:color w:val="000000"/>
        </w:rPr>
        <w:t xml:space="preserve"> Preservation and Conservation</w:t>
      </w:r>
    </w:p>
    <w:p w14:paraId="25A2F77C" w14:textId="77777777" w:rsidR="00C12A80" w:rsidRPr="00041DBE" w:rsidRDefault="00C12A80" w:rsidP="00606E77">
      <w:pPr>
        <w:rPr>
          <w:rFonts w:ascii="Garamond" w:hAnsi="Garamond"/>
          <w:color w:val="000000"/>
        </w:rPr>
      </w:pPr>
    </w:p>
    <w:p w14:paraId="77FD1D12" w14:textId="77777777" w:rsidR="00C12A80" w:rsidRDefault="0093428F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 xml:space="preserve">President, </w:t>
      </w:r>
      <w:r w:rsidRPr="00041DBE">
        <w:rPr>
          <w:rFonts w:ascii="Garamond" w:hAnsi="Garamond"/>
          <w:i/>
          <w:color w:val="000000"/>
        </w:rPr>
        <w:t>The Friends of Liberty Hall</w:t>
      </w:r>
      <w:r w:rsidRPr="00041DBE">
        <w:rPr>
          <w:rFonts w:ascii="Garamond" w:hAnsi="Garamond"/>
          <w:color w:val="000000"/>
        </w:rPr>
        <w:t xml:space="preserve">. Leader of project to save Liberty Hall, </w:t>
      </w:r>
      <w:proofErr w:type="spellStart"/>
      <w:r w:rsidRPr="00041DBE">
        <w:rPr>
          <w:rFonts w:ascii="Garamond" w:hAnsi="Garamond"/>
          <w:color w:val="000000"/>
        </w:rPr>
        <w:t>Machiasport</w:t>
      </w:r>
      <w:proofErr w:type="spellEnd"/>
      <w:r w:rsidRPr="00041DBE">
        <w:rPr>
          <w:rFonts w:ascii="Garamond" w:hAnsi="Garamond"/>
          <w:color w:val="000000"/>
        </w:rPr>
        <w:t xml:space="preserve">, Maine. Major example of American Italianate architecture (1873) overlooking site of first naval battle of the American Revolution (1775). Founded 501(c)(3) organization, </w:t>
      </w:r>
      <w:r w:rsidRPr="00041DBE">
        <w:rPr>
          <w:rFonts w:ascii="Garamond" w:hAnsi="Garamond"/>
          <w:i/>
          <w:color w:val="000000"/>
        </w:rPr>
        <w:t>The Friends of Liberty Hall</w:t>
      </w:r>
      <w:r w:rsidRPr="00041DBE">
        <w:rPr>
          <w:rFonts w:ascii="Garamond" w:hAnsi="Garamond"/>
          <w:color w:val="000000"/>
        </w:rPr>
        <w:t xml:space="preserve">, to raise funds to restore building. Raised $1 million in 2½ years; supervised works in conjunction with TTL architects and </w:t>
      </w:r>
      <w:proofErr w:type="spellStart"/>
      <w:r w:rsidRPr="00041DBE">
        <w:rPr>
          <w:rFonts w:ascii="Garamond" w:hAnsi="Garamond"/>
          <w:color w:val="000000"/>
        </w:rPr>
        <w:t>Consigli</w:t>
      </w:r>
      <w:proofErr w:type="spellEnd"/>
      <w:r w:rsidRPr="00041DBE">
        <w:rPr>
          <w:rFonts w:ascii="Garamond" w:hAnsi="Garamond"/>
          <w:color w:val="000000"/>
        </w:rPr>
        <w:t xml:space="preserve">, Portland, Maine, and a variety of engineering and construction firms. </w:t>
      </w:r>
    </w:p>
    <w:p w14:paraId="44513140" w14:textId="77777777" w:rsidR="00F31D77" w:rsidRPr="00041DBE" w:rsidRDefault="00F31D77" w:rsidP="00606E77">
      <w:pPr>
        <w:ind w:left="720"/>
        <w:rPr>
          <w:rFonts w:ascii="Garamond" w:hAnsi="Garamond"/>
          <w:color w:val="000000"/>
        </w:rPr>
      </w:pPr>
    </w:p>
    <w:p w14:paraId="79DB4BDF" w14:textId="77777777" w:rsidR="0012059E" w:rsidRPr="00041DBE" w:rsidRDefault="0012059E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Founded the International Observatory for the Conservation of Cultural Heritage at the Italian Academy in 2014</w:t>
      </w:r>
      <w:r w:rsidR="0093428F" w:rsidRPr="00041DBE">
        <w:rPr>
          <w:rFonts w:ascii="Garamond" w:hAnsi="Garamond"/>
          <w:color w:val="000000"/>
        </w:rPr>
        <w:t xml:space="preserve"> (after 2014, see </w:t>
      </w:r>
      <w:hyperlink r:id="rId8" w:history="1">
        <w:r w:rsidR="0093428F" w:rsidRPr="00041DBE">
          <w:rPr>
            <w:rFonts w:ascii="Garamond" w:hAnsi="Garamond"/>
            <w:color w:val="000000"/>
            <w:u w:val="single" w:color="386EFF"/>
          </w:rPr>
          <w:t>www.italianacademy.columbia.edu</w:t>
        </w:r>
      </w:hyperlink>
      <w:r w:rsidR="0093428F" w:rsidRPr="00041DBE">
        <w:rPr>
          <w:rFonts w:ascii="Garamond" w:hAnsi="Garamond"/>
          <w:color w:val="000000"/>
        </w:rPr>
        <w:t>).</w:t>
      </w:r>
      <w:r w:rsidRPr="00041DBE">
        <w:rPr>
          <w:rFonts w:ascii="Garamond" w:hAnsi="Garamond"/>
          <w:color w:val="000000"/>
        </w:rPr>
        <w:t xml:space="preserve">    </w:t>
      </w:r>
    </w:p>
    <w:p w14:paraId="6CFAB23B" w14:textId="77777777" w:rsidR="007862B3" w:rsidRPr="00041DBE" w:rsidRDefault="007862B3" w:rsidP="00606E77">
      <w:pPr>
        <w:ind w:left="720"/>
        <w:rPr>
          <w:rFonts w:ascii="Garamond" w:hAnsi="Garamond"/>
          <w:b/>
          <w:color w:val="000000"/>
        </w:rPr>
      </w:pPr>
    </w:p>
    <w:p w14:paraId="689463F6" w14:textId="77777777" w:rsidR="00D64C74" w:rsidRPr="00041DBE" w:rsidRDefault="00B75353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b/>
          <w:color w:val="000000"/>
        </w:rPr>
        <w:t>Ph</w:t>
      </w:r>
      <w:r w:rsidR="00C730C1" w:rsidRPr="00041DBE">
        <w:rPr>
          <w:rFonts w:ascii="Garamond" w:hAnsi="Garamond"/>
          <w:b/>
          <w:color w:val="000000"/>
        </w:rPr>
        <w:t>.</w:t>
      </w:r>
      <w:r w:rsidRPr="00041DBE">
        <w:rPr>
          <w:rFonts w:ascii="Garamond" w:hAnsi="Garamond"/>
          <w:b/>
          <w:color w:val="000000"/>
        </w:rPr>
        <w:t>D</w:t>
      </w:r>
      <w:r w:rsidR="007A0181" w:rsidRPr="00041DBE">
        <w:rPr>
          <w:rFonts w:ascii="Garamond" w:hAnsi="Garamond"/>
          <w:b/>
          <w:color w:val="000000"/>
        </w:rPr>
        <w:t>.</w:t>
      </w:r>
      <w:r w:rsidRPr="00041DBE">
        <w:rPr>
          <w:rFonts w:ascii="Garamond" w:hAnsi="Garamond"/>
          <w:b/>
          <w:color w:val="000000"/>
        </w:rPr>
        <w:t xml:space="preserve"> </w:t>
      </w:r>
      <w:r w:rsidR="006E197E" w:rsidRPr="00041DBE">
        <w:rPr>
          <w:rFonts w:ascii="Garamond" w:hAnsi="Garamond"/>
          <w:b/>
          <w:color w:val="000000"/>
        </w:rPr>
        <w:t>Dissertations Sponsored or C</w:t>
      </w:r>
      <w:r w:rsidR="00843FB8" w:rsidRPr="00041DBE">
        <w:rPr>
          <w:rFonts w:ascii="Garamond" w:hAnsi="Garamond"/>
          <w:b/>
          <w:color w:val="000000"/>
        </w:rPr>
        <w:t>o</w:t>
      </w:r>
      <w:r w:rsidR="0060655D">
        <w:rPr>
          <w:rFonts w:ascii="Garamond" w:hAnsi="Garamond"/>
          <w:b/>
          <w:color w:val="000000"/>
        </w:rPr>
        <w:t>-</w:t>
      </w:r>
      <w:r w:rsidR="00843FB8" w:rsidRPr="00041DBE">
        <w:rPr>
          <w:rFonts w:ascii="Garamond" w:hAnsi="Garamond"/>
          <w:b/>
          <w:color w:val="000000"/>
        </w:rPr>
        <w:t>sponsored</w:t>
      </w:r>
    </w:p>
    <w:p w14:paraId="1FCBCF2D" w14:textId="77777777" w:rsidR="00D64C74" w:rsidRPr="00041DBE" w:rsidRDefault="00D64C74" w:rsidP="00606E77">
      <w:pPr>
        <w:ind w:left="720"/>
        <w:rPr>
          <w:rFonts w:ascii="Garamond" w:hAnsi="Garamond"/>
          <w:color w:val="000000"/>
        </w:rPr>
      </w:pPr>
    </w:p>
    <w:p w14:paraId="68D7C005" w14:textId="77777777" w:rsidR="00843FB8" w:rsidRPr="00041DBE" w:rsidRDefault="006200DE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7</w:t>
      </w:r>
      <w:r w:rsidR="008E2E60">
        <w:rPr>
          <w:rFonts w:ascii="Garamond" w:hAnsi="Garamond"/>
          <w:color w:val="000000"/>
        </w:rPr>
        <w:t>1</w:t>
      </w:r>
      <w:r w:rsidR="0014361C" w:rsidRPr="00041DBE">
        <w:rPr>
          <w:rFonts w:ascii="Garamond" w:hAnsi="Garamond"/>
          <w:color w:val="000000"/>
        </w:rPr>
        <w:t xml:space="preserve"> </w:t>
      </w:r>
      <w:r w:rsidR="00DC62B2" w:rsidRPr="00041DBE">
        <w:rPr>
          <w:rFonts w:ascii="Garamond" w:hAnsi="Garamond"/>
          <w:color w:val="000000"/>
        </w:rPr>
        <w:t xml:space="preserve">completed; </w:t>
      </w:r>
      <w:r w:rsidR="00EF2DAA" w:rsidRPr="00041DBE">
        <w:rPr>
          <w:rFonts w:ascii="Garamond" w:hAnsi="Garamond"/>
          <w:color w:val="000000"/>
        </w:rPr>
        <w:t>6</w:t>
      </w:r>
      <w:r w:rsidR="007900EC" w:rsidRPr="00041DBE">
        <w:rPr>
          <w:rFonts w:ascii="Garamond" w:hAnsi="Garamond"/>
          <w:color w:val="000000"/>
        </w:rPr>
        <w:t xml:space="preserve"> current. Separate list available</w:t>
      </w:r>
      <w:r w:rsidR="00963F39" w:rsidRPr="00041DBE">
        <w:rPr>
          <w:rFonts w:ascii="Garamond" w:hAnsi="Garamond"/>
          <w:color w:val="000000"/>
        </w:rPr>
        <w:t>.</w:t>
      </w:r>
    </w:p>
    <w:p w14:paraId="37EE7561" w14:textId="77777777" w:rsidR="00D64C74" w:rsidRPr="00041DBE" w:rsidRDefault="00D64C74" w:rsidP="00606E77">
      <w:pPr>
        <w:ind w:left="720"/>
        <w:rPr>
          <w:rFonts w:ascii="Garamond" w:hAnsi="Garamond"/>
          <w:color w:val="000000"/>
        </w:rPr>
      </w:pPr>
    </w:p>
    <w:p w14:paraId="5219E3DA" w14:textId="77777777" w:rsidR="00D64C74" w:rsidRPr="00041DBE" w:rsidRDefault="006E197E" w:rsidP="00606E77">
      <w:pPr>
        <w:rPr>
          <w:rFonts w:ascii="Garamond" w:hAnsi="Garamond"/>
          <w:b/>
          <w:color w:val="000000"/>
        </w:rPr>
      </w:pPr>
      <w:r w:rsidRPr="00041DBE">
        <w:rPr>
          <w:rFonts w:ascii="Garamond" w:hAnsi="Garamond"/>
          <w:b/>
          <w:color w:val="000000"/>
        </w:rPr>
        <w:t>Relevant W</w:t>
      </w:r>
      <w:r w:rsidR="008B1765" w:rsidRPr="00041DBE">
        <w:rPr>
          <w:rFonts w:ascii="Garamond" w:hAnsi="Garamond"/>
          <w:b/>
          <w:color w:val="000000"/>
        </w:rPr>
        <w:t>ebsites</w:t>
      </w:r>
    </w:p>
    <w:p w14:paraId="46470553" w14:textId="77777777" w:rsidR="007862B3" w:rsidRPr="00041DBE" w:rsidRDefault="007862B3" w:rsidP="00606E77">
      <w:pPr>
        <w:rPr>
          <w:rFonts w:ascii="Garamond" w:hAnsi="Garamond"/>
          <w:color w:val="000000"/>
        </w:rPr>
      </w:pPr>
    </w:p>
    <w:p w14:paraId="2DA426E8" w14:textId="77777777" w:rsidR="007862B3" w:rsidRPr="00041DBE" w:rsidRDefault="007862B3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>For summary, supplements and downloadable publications, see personal webs</w:t>
      </w:r>
      <w:r w:rsidR="00112836" w:rsidRPr="00041DBE">
        <w:rPr>
          <w:rFonts w:ascii="Garamond" w:hAnsi="Garamond"/>
          <w:color w:val="000000"/>
        </w:rPr>
        <w:t xml:space="preserve">ite on Columbia Faculty pages: </w:t>
      </w:r>
      <w:hyperlink r:id="rId9" w:history="1">
        <w:r w:rsidRPr="00041DBE">
          <w:rPr>
            <w:rFonts w:ascii="Garamond" w:hAnsi="Garamond"/>
            <w:color w:val="000000"/>
            <w:u w:val="single" w:color="386EFF"/>
          </w:rPr>
          <w:t>www.columbia.edu/cu/arthistory/faculty/Freedberg.html</w:t>
        </w:r>
      </w:hyperlink>
    </w:p>
    <w:p w14:paraId="0D755F63" w14:textId="77777777" w:rsidR="007862B3" w:rsidRPr="00041DBE" w:rsidRDefault="007862B3" w:rsidP="00606E77">
      <w:pPr>
        <w:ind w:left="720"/>
        <w:rPr>
          <w:rFonts w:ascii="Garamond" w:hAnsi="Garamond"/>
          <w:color w:val="000000"/>
        </w:rPr>
      </w:pPr>
    </w:p>
    <w:p w14:paraId="6AD908EB" w14:textId="77777777" w:rsidR="007862B3" w:rsidRPr="00041DBE" w:rsidRDefault="007862B3" w:rsidP="00606E77">
      <w:pPr>
        <w:ind w:left="720"/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lastRenderedPageBreak/>
        <w:t xml:space="preserve">For the </w:t>
      </w:r>
      <w:r w:rsidR="00F01208" w:rsidRPr="00041DBE">
        <w:rPr>
          <w:rFonts w:ascii="Garamond" w:hAnsi="Garamond"/>
          <w:color w:val="000000"/>
        </w:rPr>
        <w:t xml:space="preserve">website of the </w:t>
      </w:r>
      <w:r w:rsidRPr="00041DBE">
        <w:rPr>
          <w:rFonts w:ascii="Garamond" w:hAnsi="Garamond"/>
          <w:color w:val="000000"/>
        </w:rPr>
        <w:t xml:space="preserve">Italian Academy for Advanced Studies in America:   </w:t>
      </w:r>
      <w:hyperlink r:id="rId10" w:history="1">
        <w:r w:rsidRPr="00041DBE">
          <w:rPr>
            <w:rFonts w:ascii="Garamond" w:hAnsi="Garamond"/>
            <w:color w:val="000000"/>
            <w:u w:val="single" w:color="386EFF"/>
          </w:rPr>
          <w:t>www.italianacademy.columbia.edu</w:t>
        </w:r>
      </w:hyperlink>
    </w:p>
    <w:p w14:paraId="233802CE" w14:textId="77777777" w:rsidR="00843FB8" w:rsidRPr="00041DBE" w:rsidRDefault="00843FB8" w:rsidP="00606E77">
      <w:pPr>
        <w:rPr>
          <w:rFonts w:ascii="Garamond" w:hAnsi="Garamond"/>
          <w:color w:val="000000"/>
        </w:rPr>
      </w:pPr>
    </w:p>
    <w:p w14:paraId="36D04DD0" w14:textId="77777777" w:rsidR="006A23DD" w:rsidRPr="00041DBE" w:rsidRDefault="006A23DD" w:rsidP="00606E77">
      <w:pPr>
        <w:rPr>
          <w:rFonts w:ascii="Garamond" w:hAnsi="Garamond"/>
          <w:color w:val="000000"/>
        </w:rPr>
      </w:pPr>
      <w:r w:rsidRPr="00041DBE">
        <w:rPr>
          <w:rFonts w:ascii="Garamond" w:hAnsi="Garamond"/>
          <w:color w:val="000000"/>
        </w:rPr>
        <w:tab/>
      </w:r>
    </w:p>
    <w:sectPr w:rsidR="006A23DD" w:rsidRPr="00041DBE" w:rsidSect="00295D22">
      <w:headerReference w:type="default" r:id="rId11"/>
      <w:pgSz w:w="12240" w:h="15840"/>
      <w:pgMar w:top="1440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91B35" w14:textId="77777777" w:rsidR="00061081" w:rsidRDefault="00061081">
      <w:r>
        <w:separator/>
      </w:r>
    </w:p>
  </w:endnote>
  <w:endnote w:type="continuationSeparator" w:id="0">
    <w:p w14:paraId="17D431F9" w14:textId="77777777" w:rsidR="00061081" w:rsidRDefault="0006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10cpi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Univers LT Std 47 Cn Lt">
    <w:altName w:val="Times New Roman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A19BB" w14:textId="77777777" w:rsidR="00061081" w:rsidRDefault="00061081">
      <w:r>
        <w:separator/>
      </w:r>
    </w:p>
  </w:footnote>
  <w:footnote w:type="continuationSeparator" w:id="0">
    <w:p w14:paraId="47D38841" w14:textId="77777777" w:rsidR="00061081" w:rsidRDefault="00061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D167" w14:textId="77777777" w:rsidR="0018266E" w:rsidRPr="005B13F5" w:rsidRDefault="0018266E">
    <w:pPr>
      <w:pStyle w:val="Header"/>
      <w:framePr w:w="576" w:wrap="auto" w:vAnchor="page" w:hAnchor="page" w:x="10945" w:y="721"/>
      <w:jc w:val="right"/>
      <w:rPr>
        <w:rStyle w:val="PageNumber"/>
        <w:rFonts w:ascii="Garamond" w:hAnsi="Garamond"/>
      </w:rPr>
    </w:pPr>
    <w:r w:rsidRPr="005B13F5">
      <w:rPr>
        <w:rStyle w:val="PageNumber"/>
        <w:rFonts w:ascii="Garamond" w:hAnsi="Garamond"/>
      </w:rPr>
      <w:fldChar w:fldCharType="begin"/>
    </w:r>
    <w:r w:rsidRPr="005B13F5">
      <w:rPr>
        <w:rStyle w:val="PageNumber"/>
        <w:rFonts w:ascii="Garamond" w:hAnsi="Garamond"/>
      </w:rPr>
      <w:instrText xml:space="preserve">PAGE  </w:instrText>
    </w:r>
    <w:r w:rsidRPr="005B13F5">
      <w:rPr>
        <w:rStyle w:val="PageNumber"/>
        <w:rFonts w:ascii="Garamond" w:hAnsi="Garamond"/>
      </w:rPr>
      <w:fldChar w:fldCharType="separate"/>
    </w:r>
    <w:r w:rsidR="005A15B6">
      <w:rPr>
        <w:rStyle w:val="PageNumber"/>
        <w:rFonts w:ascii="Garamond" w:hAnsi="Garamond"/>
        <w:noProof/>
      </w:rPr>
      <w:t>7</w:t>
    </w:r>
    <w:r w:rsidRPr="005B13F5">
      <w:rPr>
        <w:rStyle w:val="PageNumber"/>
        <w:rFonts w:ascii="Garamond" w:hAnsi="Garamond"/>
      </w:rPr>
      <w:fldChar w:fldCharType="end"/>
    </w:r>
  </w:p>
  <w:p w14:paraId="6B1528B1" w14:textId="77777777" w:rsidR="0018266E" w:rsidRDefault="00182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4F20D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5A"/>
    <w:rsid w:val="0000194F"/>
    <w:rsid w:val="0000492F"/>
    <w:rsid w:val="00013EF6"/>
    <w:rsid w:val="00023C93"/>
    <w:rsid w:val="00027F48"/>
    <w:rsid w:val="0003574C"/>
    <w:rsid w:val="00035EB4"/>
    <w:rsid w:val="000410C8"/>
    <w:rsid w:val="00041DBE"/>
    <w:rsid w:val="00042DC0"/>
    <w:rsid w:val="000441A2"/>
    <w:rsid w:val="000509C4"/>
    <w:rsid w:val="00051AB9"/>
    <w:rsid w:val="00051C49"/>
    <w:rsid w:val="0005292B"/>
    <w:rsid w:val="00061081"/>
    <w:rsid w:val="000615B9"/>
    <w:rsid w:val="00064067"/>
    <w:rsid w:val="000652BA"/>
    <w:rsid w:val="000656F5"/>
    <w:rsid w:val="00067A17"/>
    <w:rsid w:val="00070862"/>
    <w:rsid w:val="00070EA5"/>
    <w:rsid w:val="0007187D"/>
    <w:rsid w:val="00073338"/>
    <w:rsid w:val="00074193"/>
    <w:rsid w:val="00082508"/>
    <w:rsid w:val="00090D6A"/>
    <w:rsid w:val="000931BE"/>
    <w:rsid w:val="000970BA"/>
    <w:rsid w:val="000A01AD"/>
    <w:rsid w:val="000A26D8"/>
    <w:rsid w:val="000A4368"/>
    <w:rsid w:val="000A53E4"/>
    <w:rsid w:val="000A5412"/>
    <w:rsid w:val="000B6D2A"/>
    <w:rsid w:val="000C22D5"/>
    <w:rsid w:val="000C2E77"/>
    <w:rsid w:val="000C7B67"/>
    <w:rsid w:val="000D13F9"/>
    <w:rsid w:val="000E2962"/>
    <w:rsid w:val="000F002F"/>
    <w:rsid w:val="000F098B"/>
    <w:rsid w:val="000F24D5"/>
    <w:rsid w:val="000F6574"/>
    <w:rsid w:val="00104DFE"/>
    <w:rsid w:val="00107AE8"/>
    <w:rsid w:val="00111DE8"/>
    <w:rsid w:val="00112836"/>
    <w:rsid w:val="00115576"/>
    <w:rsid w:val="00117599"/>
    <w:rsid w:val="0012059E"/>
    <w:rsid w:val="00121A1F"/>
    <w:rsid w:val="00122535"/>
    <w:rsid w:val="00122BC6"/>
    <w:rsid w:val="00132987"/>
    <w:rsid w:val="00134670"/>
    <w:rsid w:val="001417F0"/>
    <w:rsid w:val="0014361C"/>
    <w:rsid w:val="001448F1"/>
    <w:rsid w:val="00147CC8"/>
    <w:rsid w:val="0015789B"/>
    <w:rsid w:val="001633E9"/>
    <w:rsid w:val="001645CB"/>
    <w:rsid w:val="0016698E"/>
    <w:rsid w:val="001714F1"/>
    <w:rsid w:val="00175D0C"/>
    <w:rsid w:val="00177DE1"/>
    <w:rsid w:val="0018266E"/>
    <w:rsid w:val="00183231"/>
    <w:rsid w:val="00183FC8"/>
    <w:rsid w:val="00185866"/>
    <w:rsid w:val="00186BA8"/>
    <w:rsid w:val="001876A7"/>
    <w:rsid w:val="00191977"/>
    <w:rsid w:val="001A0EC2"/>
    <w:rsid w:val="001A309D"/>
    <w:rsid w:val="001A75E0"/>
    <w:rsid w:val="001A7F3A"/>
    <w:rsid w:val="001B101D"/>
    <w:rsid w:val="001B5CD6"/>
    <w:rsid w:val="001C4192"/>
    <w:rsid w:val="001C6E1C"/>
    <w:rsid w:val="001C758F"/>
    <w:rsid w:val="001E23E2"/>
    <w:rsid w:val="001E57A8"/>
    <w:rsid w:val="001F3A7D"/>
    <w:rsid w:val="001F4122"/>
    <w:rsid w:val="001F49D1"/>
    <w:rsid w:val="001F6CB9"/>
    <w:rsid w:val="002003EF"/>
    <w:rsid w:val="00217B45"/>
    <w:rsid w:val="00222111"/>
    <w:rsid w:val="00222731"/>
    <w:rsid w:val="00225129"/>
    <w:rsid w:val="00226D60"/>
    <w:rsid w:val="00227D77"/>
    <w:rsid w:val="002313D5"/>
    <w:rsid w:val="002347A1"/>
    <w:rsid w:val="00235845"/>
    <w:rsid w:val="00236D4A"/>
    <w:rsid w:val="00237AFD"/>
    <w:rsid w:val="00247CE2"/>
    <w:rsid w:val="00250822"/>
    <w:rsid w:val="00256728"/>
    <w:rsid w:val="002570EF"/>
    <w:rsid w:val="00274E26"/>
    <w:rsid w:val="002753C8"/>
    <w:rsid w:val="00282018"/>
    <w:rsid w:val="002846E5"/>
    <w:rsid w:val="002877D4"/>
    <w:rsid w:val="00293DA6"/>
    <w:rsid w:val="002953F3"/>
    <w:rsid w:val="00295D22"/>
    <w:rsid w:val="002A237E"/>
    <w:rsid w:val="002A5CB3"/>
    <w:rsid w:val="002B6627"/>
    <w:rsid w:val="002C1FAF"/>
    <w:rsid w:val="002C569C"/>
    <w:rsid w:val="002C6B22"/>
    <w:rsid w:val="002D6755"/>
    <w:rsid w:val="002E724B"/>
    <w:rsid w:val="002E789F"/>
    <w:rsid w:val="002F4EB9"/>
    <w:rsid w:val="002F7EA5"/>
    <w:rsid w:val="00300143"/>
    <w:rsid w:val="00301870"/>
    <w:rsid w:val="0030407E"/>
    <w:rsid w:val="003041E7"/>
    <w:rsid w:val="00307EED"/>
    <w:rsid w:val="00310516"/>
    <w:rsid w:val="00310777"/>
    <w:rsid w:val="00310BBC"/>
    <w:rsid w:val="00312320"/>
    <w:rsid w:val="0031525F"/>
    <w:rsid w:val="0031625C"/>
    <w:rsid w:val="00324D49"/>
    <w:rsid w:val="00342412"/>
    <w:rsid w:val="00343C7B"/>
    <w:rsid w:val="0034744A"/>
    <w:rsid w:val="00347839"/>
    <w:rsid w:val="00351FAD"/>
    <w:rsid w:val="00357D81"/>
    <w:rsid w:val="00362911"/>
    <w:rsid w:val="003638A1"/>
    <w:rsid w:val="0036460D"/>
    <w:rsid w:val="00365E86"/>
    <w:rsid w:val="00367177"/>
    <w:rsid w:val="003803A6"/>
    <w:rsid w:val="00381897"/>
    <w:rsid w:val="003A4B88"/>
    <w:rsid w:val="003A6957"/>
    <w:rsid w:val="003B2E55"/>
    <w:rsid w:val="003B36E6"/>
    <w:rsid w:val="003B4C54"/>
    <w:rsid w:val="003C3B47"/>
    <w:rsid w:val="003C561C"/>
    <w:rsid w:val="003D2E4D"/>
    <w:rsid w:val="003D5B96"/>
    <w:rsid w:val="003E268E"/>
    <w:rsid w:val="003F1682"/>
    <w:rsid w:val="003F408E"/>
    <w:rsid w:val="00401324"/>
    <w:rsid w:val="00401D23"/>
    <w:rsid w:val="00410036"/>
    <w:rsid w:val="0041490A"/>
    <w:rsid w:val="00425937"/>
    <w:rsid w:val="00436DFB"/>
    <w:rsid w:val="004420A9"/>
    <w:rsid w:val="004435FF"/>
    <w:rsid w:val="00450555"/>
    <w:rsid w:val="00452188"/>
    <w:rsid w:val="00452BAC"/>
    <w:rsid w:val="00454C7D"/>
    <w:rsid w:val="004563F7"/>
    <w:rsid w:val="0045726C"/>
    <w:rsid w:val="00471FA4"/>
    <w:rsid w:val="00475840"/>
    <w:rsid w:val="0047778C"/>
    <w:rsid w:val="00480008"/>
    <w:rsid w:val="004826BA"/>
    <w:rsid w:val="0048438C"/>
    <w:rsid w:val="00486F91"/>
    <w:rsid w:val="00487942"/>
    <w:rsid w:val="00490EB5"/>
    <w:rsid w:val="00492558"/>
    <w:rsid w:val="004A06A9"/>
    <w:rsid w:val="004B108A"/>
    <w:rsid w:val="004B571B"/>
    <w:rsid w:val="004C0B78"/>
    <w:rsid w:val="004C0D2B"/>
    <w:rsid w:val="004C1A8B"/>
    <w:rsid w:val="004C584E"/>
    <w:rsid w:val="004C6AE9"/>
    <w:rsid w:val="004D5951"/>
    <w:rsid w:val="004E0F64"/>
    <w:rsid w:val="004F1546"/>
    <w:rsid w:val="004F5522"/>
    <w:rsid w:val="004F7715"/>
    <w:rsid w:val="00501461"/>
    <w:rsid w:val="00501817"/>
    <w:rsid w:val="005046A3"/>
    <w:rsid w:val="00504BDD"/>
    <w:rsid w:val="00506669"/>
    <w:rsid w:val="005066FB"/>
    <w:rsid w:val="00515836"/>
    <w:rsid w:val="00516B6F"/>
    <w:rsid w:val="00520874"/>
    <w:rsid w:val="00523F5E"/>
    <w:rsid w:val="0052690E"/>
    <w:rsid w:val="00527D96"/>
    <w:rsid w:val="005421D4"/>
    <w:rsid w:val="005431CE"/>
    <w:rsid w:val="0055349B"/>
    <w:rsid w:val="00556466"/>
    <w:rsid w:val="00562716"/>
    <w:rsid w:val="00565BC6"/>
    <w:rsid w:val="00565E65"/>
    <w:rsid w:val="005677CE"/>
    <w:rsid w:val="00577205"/>
    <w:rsid w:val="0058099E"/>
    <w:rsid w:val="005856EF"/>
    <w:rsid w:val="0058600F"/>
    <w:rsid w:val="00591334"/>
    <w:rsid w:val="005951C5"/>
    <w:rsid w:val="005A15B6"/>
    <w:rsid w:val="005A19BA"/>
    <w:rsid w:val="005A435E"/>
    <w:rsid w:val="005B13F5"/>
    <w:rsid w:val="005B1C13"/>
    <w:rsid w:val="005B6001"/>
    <w:rsid w:val="005C213E"/>
    <w:rsid w:val="005C2BFE"/>
    <w:rsid w:val="005C2EC4"/>
    <w:rsid w:val="005C5A69"/>
    <w:rsid w:val="005E185F"/>
    <w:rsid w:val="005E5499"/>
    <w:rsid w:val="005E6003"/>
    <w:rsid w:val="005F2E19"/>
    <w:rsid w:val="005F655C"/>
    <w:rsid w:val="00600966"/>
    <w:rsid w:val="0060655D"/>
    <w:rsid w:val="00606E77"/>
    <w:rsid w:val="00611B17"/>
    <w:rsid w:val="00617277"/>
    <w:rsid w:val="006200DE"/>
    <w:rsid w:val="00624ACA"/>
    <w:rsid w:val="00627545"/>
    <w:rsid w:val="00637644"/>
    <w:rsid w:val="00637C68"/>
    <w:rsid w:val="00643DA0"/>
    <w:rsid w:val="00650578"/>
    <w:rsid w:val="006632B8"/>
    <w:rsid w:val="00683B5E"/>
    <w:rsid w:val="0068449C"/>
    <w:rsid w:val="00687ADD"/>
    <w:rsid w:val="00690473"/>
    <w:rsid w:val="00691FF7"/>
    <w:rsid w:val="00692038"/>
    <w:rsid w:val="00693DFA"/>
    <w:rsid w:val="00696828"/>
    <w:rsid w:val="006A23DD"/>
    <w:rsid w:val="006B1986"/>
    <w:rsid w:val="006C2067"/>
    <w:rsid w:val="006C2562"/>
    <w:rsid w:val="006C47AB"/>
    <w:rsid w:val="006C5592"/>
    <w:rsid w:val="006D03DF"/>
    <w:rsid w:val="006D09F5"/>
    <w:rsid w:val="006D2238"/>
    <w:rsid w:val="006D315C"/>
    <w:rsid w:val="006E197E"/>
    <w:rsid w:val="006E1B7A"/>
    <w:rsid w:val="006E4CEE"/>
    <w:rsid w:val="006E520B"/>
    <w:rsid w:val="006E6166"/>
    <w:rsid w:val="006F2795"/>
    <w:rsid w:val="006F633F"/>
    <w:rsid w:val="00703561"/>
    <w:rsid w:val="0070370E"/>
    <w:rsid w:val="00706955"/>
    <w:rsid w:val="00714F9B"/>
    <w:rsid w:val="0071772A"/>
    <w:rsid w:val="007226D3"/>
    <w:rsid w:val="00725348"/>
    <w:rsid w:val="00727BA9"/>
    <w:rsid w:val="007307CB"/>
    <w:rsid w:val="007315AB"/>
    <w:rsid w:val="007363A7"/>
    <w:rsid w:val="00746FB7"/>
    <w:rsid w:val="00747ECB"/>
    <w:rsid w:val="00752788"/>
    <w:rsid w:val="00761AE9"/>
    <w:rsid w:val="00766E01"/>
    <w:rsid w:val="00775849"/>
    <w:rsid w:val="007854E5"/>
    <w:rsid w:val="00785605"/>
    <w:rsid w:val="007862B3"/>
    <w:rsid w:val="0078767E"/>
    <w:rsid w:val="007900EC"/>
    <w:rsid w:val="00792571"/>
    <w:rsid w:val="00795F6E"/>
    <w:rsid w:val="007A0181"/>
    <w:rsid w:val="007A7297"/>
    <w:rsid w:val="007B14BF"/>
    <w:rsid w:val="007C0F4B"/>
    <w:rsid w:val="007D117D"/>
    <w:rsid w:val="007D3A32"/>
    <w:rsid w:val="007D3D07"/>
    <w:rsid w:val="007E0201"/>
    <w:rsid w:val="007F070B"/>
    <w:rsid w:val="007F163C"/>
    <w:rsid w:val="007F6F2E"/>
    <w:rsid w:val="007F7390"/>
    <w:rsid w:val="00804A2C"/>
    <w:rsid w:val="00805FD0"/>
    <w:rsid w:val="00806751"/>
    <w:rsid w:val="0081187C"/>
    <w:rsid w:val="0082030C"/>
    <w:rsid w:val="00822C66"/>
    <w:rsid w:val="00825762"/>
    <w:rsid w:val="008266A4"/>
    <w:rsid w:val="00831416"/>
    <w:rsid w:val="00831B46"/>
    <w:rsid w:val="008337CD"/>
    <w:rsid w:val="00835673"/>
    <w:rsid w:val="00835FF8"/>
    <w:rsid w:val="008400DE"/>
    <w:rsid w:val="008410FE"/>
    <w:rsid w:val="00842E42"/>
    <w:rsid w:val="00843FB8"/>
    <w:rsid w:val="00846DEF"/>
    <w:rsid w:val="0085466F"/>
    <w:rsid w:val="008563F1"/>
    <w:rsid w:val="00864C0E"/>
    <w:rsid w:val="0086750B"/>
    <w:rsid w:val="00867942"/>
    <w:rsid w:val="00867986"/>
    <w:rsid w:val="00872366"/>
    <w:rsid w:val="00874E70"/>
    <w:rsid w:val="008A15B5"/>
    <w:rsid w:val="008B1765"/>
    <w:rsid w:val="008D4417"/>
    <w:rsid w:val="008E2E60"/>
    <w:rsid w:val="008E78D4"/>
    <w:rsid w:val="008F6438"/>
    <w:rsid w:val="00904D9E"/>
    <w:rsid w:val="00911C8D"/>
    <w:rsid w:val="00921229"/>
    <w:rsid w:val="00922E79"/>
    <w:rsid w:val="009242A4"/>
    <w:rsid w:val="0093428F"/>
    <w:rsid w:val="009357D2"/>
    <w:rsid w:val="009364EC"/>
    <w:rsid w:val="00937478"/>
    <w:rsid w:val="009410AA"/>
    <w:rsid w:val="00951B35"/>
    <w:rsid w:val="0095492B"/>
    <w:rsid w:val="00962BA6"/>
    <w:rsid w:val="009636CF"/>
    <w:rsid w:val="00963F39"/>
    <w:rsid w:val="00967D96"/>
    <w:rsid w:val="0097377B"/>
    <w:rsid w:val="00973D83"/>
    <w:rsid w:val="00976848"/>
    <w:rsid w:val="009805BE"/>
    <w:rsid w:val="00986CAA"/>
    <w:rsid w:val="00986E6B"/>
    <w:rsid w:val="00991E7C"/>
    <w:rsid w:val="009966ED"/>
    <w:rsid w:val="009A06B1"/>
    <w:rsid w:val="009A07D5"/>
    <w:rsid w:val="009A167D"/>
    <w:rsid w:val="009A2CD6"/>
    <w:rsid w:val="009A635E"/>
    <w:rsid w:val="009A70B4"/>
    <w:rsid w:val="009B35EB"/>
    <w:rsid w:val="009C39E9"/>
    <w:rsid w:val="009C7307"/>
    <w:rsid w:val="009D138B"/>
    <w:rsid w:val="009D6037"/>
    <w:rsid w:val="009E1F69"/>
    <w:rsid w:val="009E2BAC"/>
    <w:rsid w:val="009E5857"/>
    <w:rsid w:val="009F1A5A"/>
    <w:rsid w:val="009F4536"/>
    <w:rsid w:val="009F5B18"/>
    <w:rsid w:val="00A04E67"/>
    <w:rsid w:val="00A17C75"/>
    <w:rsid w:val="00A26F92"/>
    <w:rsid w:val="00A33596"/>
    <w:rsid w:val="00A4299A"/>
    <w:rsid w:val="00A4388E"/>
    <w:rsid w:val="00A44577"/>
    <w:rsid w:val="00A45BB6"/>
    <w:rsid w:val="00A56688"/>
    <w:rsid w:val="00A63122"/>
    <w:rsid w:val="00A65644"/>
    <w:rsid w:val="00A72654"/>
    <w:rsid w:val="00A73163"/>
    <w:rsid w:val="00A732A8"/>
    <w:rsid w:val="00A763AE"/>
    <w:rsid w:val="00A8035A"/>
    <w:rsid w:val="00A87D67"/>
    <w:rsid w:val="00A921F1"/>
    <w:rsid w:val="00A93777"/>
    <w:rsid w:val="00A9515A"/>
    <w:rsid w:val="00A9640F"/>
    <w:rsid w:val="00A970B0"/>
    <w:rsid w:val="00AA6FCA"/>
    <w:rsid w:val="00AC2BE1"/>
    <w:rsid w:val="00AD05FB"/>
    <w:rsid w:val="00AD231A"/>
    <w:rsid w:val="00AD54C0"/>
    <w:rsid w:val="00AD740D"/>
    <w:rsid w:val="00AE0C60"/>
    <w:rsid w:val="00AF61B7"/>
    <w:rsid w:val="00AF6DA3"/>
    <w:rsid w:val="00B00BDC"/>
    <w:rsid w:val="00B02AE3"/>
    <w:rsid w:val="00B157AB"/>
    <w:rsid w:val="00B22A6C"/>
    <w:rsid w:val="00B275F4"/>
    <w:rsid w:val="00B3757F"/>
    <w:rsid w:val="00B421EC"/>
    <w:rsid w:val="00B445C5"/>
    <w:rsid w:val="00B46216"/>
    <w:rsid w:val="00B561C4"/>
    <w:rsid w:val="00B562F1"/>
    <w:rsid w:val="00B568A3"/>
    <w:rsid w:val="00B57AFE"/>
    <w:rsid w:val="00B62171"/>
    <w:rsid w:val="00B638B7"/>
    <w:rsid w:val="00B722C7"/>
    <w:rsid w:val="00B74E4A"/>
    <w:rsid w:val="00B75353"/>
    <w:rsid w:val="00B81CBB"/>
    <w:rsid w:val="00B91F38"/>
    <w:rsid w:val="00B929BF"/>
    <w:rsid w:val="00BA15EE"/>
    <w:rsid w:val="00BA16E0"/>
    <w:rsid w:val="00BA4C52"/>
    <w:rsid w:val="00BB0722"/>
    <w:rsid w:val="00BB0D2F"/>
    <w:rsid w:val="00BB221F"/>
    <w:rsid w:val="00BB65DA"/>
    <w:rsid w:val="00BC1AF3"/>
    <w:rsid w:val="00BC2F67"/>
    <w:rsid w:val="00BC354F"/>
    <w:rsid w:val="00BD18FF"/>
    <w:rsid w:val="00BD582F"/>
    <w:rsid w:val="00BF0A5D"/>
    <w:rsid w:val="00BF3600"/>
    <w:rsid w:val="00BF5125"/>
    <w:rsid w:val="00BF61F7"/>
    <w:rsid w:val="00BF7947"/>
    <w:rsid w:val="00C02E28"/>
    <w:rsid w:val="00C066B7"/>
    <w:rsid w:val="00C0680A"/>
    <w:rsid w:val="00C12A80"/>
    <w:rsid w:val="00C148A3"/>
    <w:rsid w:val="00C26D0B"/>
    <w:rsid w:val="00C371EA"/>
    <w:rsid w:val="00C40BBB"/>
    <w:rsid w:val="00C410F7"/>
    <w:rsid w:val="00C4113F"/>
    <w:rsid w:val="00C4254C"/>
    <w:rsid w:val="00C5319D"/>
    <w:rsid w:val="00C57A06"/>
    <w:rsid w:val="00C57EAF"/>
    <w:rsid w:val="00C60ABA"/>
    <w:rsid w:val="00C65BCC"/>
    <w:rsid w:val="00C65DA5"/>
    <w:rsid w:val="00C6665E"/>
    <w:rsid w:val="00C71F4E"/>
    <w:rsid w:val="00C730C1"/>
    <w:rsid w:val="00C74503"/>
    <w:rsid w:val="00C761EB"/>
    <w:rsid w:val="00C82EEF"/>
    <w:rsid w:val="00C91AB7"/>
    <w:rsid w:val="00C930E0"/>
    <w:rsid w:val="00C94218"/>
    <w:rsid w:val="00C97436"/>
    <w:rsid w:val="00C9751E"/>
    <w:rsid w:val="00C97ECA"/>
    <w:rsid w:val="00CA2428"/>
    <w:rsid w:val="00CB0216"/>
    <w:rsid w:val="00CB4FE3"/>
    <w:rsid w:val="00CC1A89"/>
    <w:rsid w:val="00CC2B6D"/>
    <w:rsid w:val="00CC34EA"/>
    <w:rsid w:val="00CD2FEA"/>
    <w:rsid w:val="00CD5A71"/>
    <w:rsid w:val="00CD71B1"/>
    <w:rsid w:val="00CE5F8D"/>
    <w:rsid w:val="00CF102F"/>
    <w:rsid w:val="00CF36A8"/>
    <w:rsid w:val="00CF5CE8"/>
    <w:rsid w:val="00D0190B"/>
    <w:rsid w:val="00D01DC1"/>
    <w:rsid w:val="00D023A6"/>
    <w:rsid w:val="00D058DB"/>
    <w:rsid w:val="00D05A30"/>
    <w:rsid w:val="00D063D7"/>
    <w:rsid w:val="00D06EF9"/>
    <w:rsid w:val="00D12A43"/>
    <w:rsid w:val="00D1350F"/>
    <w:rsid w:val="00D2027F"/>
    <w:rsid w:val="00D213D3"/>
    <w:rsid w:val="00D2577D"/>
    <w:rsid w:val="00D26C19"/>
    <w:rsid w:val="00D30831"/>
    <w:rsid w:val="00D41C87"/>
    <w:rsid w:val="00D51938"/>
    <w:rsid w:val="00D64C74"/>
    <w:rsid w:val="00D66AF8"/>
    <w:rsid w:val="00D75D1F"/>
    <w:rsid w:val="00D802D1"/>
    <w:rsid w:val="00D8184F"/>
    <w:rsid w:val="00D86AA6"/>
    <w:rsid w:val="00D87F19"/>
    <w:rsid w:val="00D906DB"/>
    <w:rsid w:val="00DA424F"/>
    <w:rsid w:val="00DA520E"/>
    <w:rsid w:val="00DB02DF"/>
    <w:rsid w:val="00DB1DD1"/>
    <w:rsid w:val="00DC0526"/>
    <w:rsid w:val="00DC235A"/>
    <w:rsid w:val="00DC5383"/>
    <w:rsid w:val="00DC62B2"/>
    <w:rsid w:val="00DD36B7"/>
    <w:rsid w:val="00DE00E3"/>
    <w:rsid w:val="00DE16CB"/>
    <w:rsid w:val="00DE678B"/>
    <w:rsid w:val="00DF1B37"/>
    <w:rsid w:val="00DF75A7"/>
    <w:rsid w:val="00E00921"/>
    <w:rsid w:val="00E03A8F"/>
    <w:rsid w:val="00E03D9F"/>
    <w:rsid w:val="00E05F42"/>
    <w:rsid w:val="00E06007"/>
    <w:rsid w:val="00E13845"/>
    <w:rsid w:val="00E207E3"/>
    <w:rsid w:val="00E21236"/>
    <w:rsid w:val="00E22CD2"/>
    <w:rsid w:val="00E33E25"/>
    <w:rsid w:val="00E5392E"/>
    <w:rsid w:val="00E54330"/>
    <w:rsid w:val="00E60A46"/>
    <w:rsid w:val="00E61168"/>
    <w:rsid w:val="00E63779"/>
    <w:rsid w:val="00E73634"/>
    <w:rsid w:val="00E77CBE"/>
    <w:rsid w:val="00E844C8"/>
    <w:rsid w:val="00E879AC"/>
    <w:rsid w:val="00E95CC6"/>
    <w:rsid w:val="00E96C53"/>
    <w:rsid w:val="00EA28E9"/>
    <w:rsid w:val="00EA4B30"/>
    <w:rsid w:val="00EB3796"/>
    <w:rsid w:val="00EB44EC"/>
    <w:rsid w:val="00EB58DE"/>
    <w:rsid w:val="00EB5CDD"/>
    <w:rsid w:val="00EC7D5C"/>
    <w:rsid w:val="00ED3954"/>
    <w:rsid w:val="00ED59C9"/>
    <w:rsid w:val="00EE0429"/>
    <w:rsid w:val="00EE6270"/>
    <w:rsid w:val="00EE6CDE"/>
    <w:rsid w:val="00EE75E9"/>
    <w:rsid w:val="00EE7DAE"/>
    <w:rsid w:val="00EF0550"/>
    <w:rsid w:val="00EF2DAA"/>
    <w:rsid w:val="00EF3E64"/>
    <w:rsid w:val="00F01208"/>
    <w:rsid w:val="00F01812"/>
    <w:rsid w:val="00F07D8D"/>
    <w:rsid w:val="00F11A32"/>
    <w:rsid w:val="00F11B93"/>
    <w:rsid w:val="00F17EA1"/>
    <w:rsid w:val="00F249ED"/>
    <w:rsid w:val="00F31D77"/>
    <w:rsid w:val="00F3347E"/>
    <w:rsid w:val="00F3697D"/>
    <w:rsid w:val="00F36D07"/>
    <w:rsid w:val="00F52A99"/>
    <w:rsid w:val="00F535FC"/>
    <w:rsid w:val="00F53D7C"/>
    <w:rsid w:val="00F54888"/>
    <w:rsid w:val="00F62FC9"/>
    <w:rsid w:val="00F6548A"/>
    <w:rsid w:val="00F66E54"/>
    <w:rsid w:val="00F70C79"/>
    <w:rsid w:val="00F82D83"/>
    <w:rsid w:val="00F85050"/>
    <w:rsid w:val="00F915AA"/>
    <w:rsid w:val="00FA33DD"/>
    <w:rsid w:val="00FA510F"/>
    <w:rsid w:val="00FA62AF"/>
    <w:rsid w:val="00FB226B"/>
    <w:rsid w:val="00FB7800"/>
    <w:rsid w:val="00FC26F9"/>
    <w:rsid w:val="00FC2891"/>
    <w:rsid w:val="00FE4720"/>
    <w:rsid w:val="00FF4D79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484CAE"/>
  <w14:defaultImageDpi w14:val="300"/>
  <w15:chartTrackingRefBased/>
  <w15:docId w15:val="{7FBF6B44-86FA-784D-9475-2939704A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1F41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7200" w:hanging="7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AD54C0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41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Courier 10cpi" w:hAnsi="Courier 10cpi"/>
      <w:sz w:val="24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Courier 10cpi" w:hAnsi="Courier 10cpi"/>
      <w:sz w:val="24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Courier 10cpi" w:hAnsi="Courier 10cpi"/>
      <w:sz w:val="24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Courier 10cpi" w:hAnsi="Courier 10cpi"/>
      <w:sz w:val="24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Courier 10cpi" w:hAnsi="Courier 10cpi"/>
      <w:sz w:val="24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Courier 10cpi" w:hAnsi="Courier 10cpi"/>
      <w:sz w:val="24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Courier 10cpi" w:hAnsi="Courier 10cpi"/>
      <w:sz w:val="24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Courier 10cpi" w:hAnsi="Courier 10cpi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Courier 10cpi" w:hAnsi="Courier 10cpi"/>
      <w:sz w:val="24"/>
      <w:szCs w:val="24"/>
    </w:rPr>
  </w:style>
  <w:style w:type="paragraph" w:customStyle="1" w:styleId="2Document">
    <w:name w:val="2Document"/>
    <w:pPr>
      <w:keepNext/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3Document">
    <w:name w:val="3Document"/>
    <w:pPr>
      <w:keepNext/>
      <w:widowControl w:val="0"/>
      <w:autoSpaceDE w:val="0"/>
      <w:autoSpaceDN w:val="0"/>
      <w:jc w:val="both"/>
    </w:pPr>
    <w:rPr>
      <w:rFonts w:ascii="Courier 10cpi" w:hAnsi="Courier 10cpi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Courier 10cpi" w:hAnsi="Courier 10cpi"/>
      <w:sz w:val="24"/>
      <w:szCs w:val="24"/>
    </w:rPr>
  </w:style>
  <w:style w:type="paragraph" w:customStyle="1" w:styleId="5Document">
    <w:name w:val="5Document"/>
    <w:pPr>
      <w:keepNext/>
      <w:widowControl w:val="0"/>
      <w:autoSpaceDE w:val="0"/>
      <w:autoSpaceDN w:val="0"/>
      <w:ind w:left="720"/>
      <w:jc w:val="both"/>
    </w:pPr>
    <w:rPr>
      <w:rFonts w:ascii="Courier 10cpi" w:hAnsi="Courier 10cpi"/>
      <w:sz w:val="24"/>
      <w:szCs w:val="24"/>
    </w:rPr>
  </w:style>
  <w:style w:type="paragraph" w:customStyle="1" w:styleId="6Document">
    <w:name w:val="6Document"/>
    <w:pPr>
      <w:keepNext/>
      <w:widowControl w:val="0"/>
      <w:autoSpaceDE w:val="0"/>
      <w:autoSpaceDN w:val="0"/>
      <w:ind w:left="720" w:right="720"/>
      <w:jc w:val="both"/>
    </w:pPr>
    <w:rPr>
      <w:rFonts w:ascii="Courier 10cpi" w:hAnsi="Courier 10cpi"/>
      <w:sz w:val="24"/>
      <w:szCs w:val="24"/>
    </w:rPr>
  </w:style>
  <w:style w:type="paragraph" w:customStyle="1" w:styleId="7Document">
    <w:name w:val="7Document"/>
    <w:pPr>
      <w:keepNext/>
      <w:widowControl w:val="0"/>
      <w:autoSpaceDE w:val="0"/>
      <w:autoSpaceDN w:val="0"/>
      <w:ind w:left="1440"/>
      <w:jc w:val="both"/>
    </w:pPr>
    <w:rPr>
      <w:rFonts w:ascii="Courier 10cpi" w:hAnsi="Courier 10cpi"/>
      <w:sz w:val="24"/>
      <w:szCs w:val="24"/>
    </w:rPr>
  </w:style>
  <w:style w:type="paragraph" w:customStyle="1" w:styleId="8Document">
    <w:name w:val="8Document"/>
    <w:pPr>
      <w:keepNext/>
      <w:widowControl w:val="0"/>
      <w:autoSpaceDE w:val="0"/>
      <w:autoSpaceDN w:val="0"/>
      <w:ind w:left="1440" w:right="720"/>
      <w:jc w:val="both"/>
    </w:pPr>
    <w:rPr>
      <w:rFonts w:ascii="Courier 10cpi" w:hAnsi="Courier 10cpi"/>
      <w:sz w:val="24"/>
      <w:szCs w:val="24"/>
    </w:rPr>
  </w:style>
  <w:style w:type="character" w:customStyle="1" w:styleId="DocInit">
    <w:name w:val="Doc Init"/>
  </w:style>
  <w:style w:type="character" w:customStyle="1" w:styleId="Bibliogrphy">
    <w:name w:val="Bibliogrphy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" w:eastAsia="Times" w:hAnsi="Times"/>
      <w:color w:val="FF9900"/>
    </w:rPr>
  </w:style>
  <w:style w:type="character" w:styleId="Hyperlink">
    <w:name w:val="Hyperlink"/>
    <w:rsid w:val="001D331E"/>
    <w:rPr>
      <w:color w:val="0000FF"/>
      <w:u w:val="single"/>
    </w:rPr>
  </w:style>
  <w:style w:type="paragraph" w:styleId="Footer">
    <w:name w:val="footer"/>
    <w:basedOn w:val="Normal"/>
    <w:semiHidden/>
    <w:rsid w:val="008815E1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E0600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9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5937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link w:val="Heading3"/>
    <w:uiPriority w:val="9"/>
    <w:rsid w:val="00AD54C0"/>
    <w:rPr>
      <w:rFonts w:ascii="Calibri" w:eastAsia="MS Gothic" w:hAnsi="Calibri" w:cs="Times New Roman"/>
      <w:b/>
      <w:bCs/>
      <w:sz w:val="26"/>
      <w:szCs w:val="26"/>
      <w:lang w:val="en-US"/>
    </w:rPr>
  </w:style>
  <w:style w:type="paragraph" w:customStyle="1" w:styleId="Default">
    <w:name w:val="Default"/>
    <w:rsid w:val="001F3A7D"/>
    <w:pPr>
      <w:widowControl w:val="0"/>
      <w:autoSpaceDE w:val="0"/>
      <w:autoSpaceDN w:val="0"/>
      <w:adjustRightInd w:val="0"/>
    </w:pPr>
    <w:rPr>
      <w:rFonts w:ascii="Univers LT Std 47 Cn Lt" w:hAnsi="Univers LT Std 47 Cn Lt" w:cs="Univers LT Std 47 Cn Lt"/>
      <w:color w:val="000000"/>
      <w:sz w:val="24"/>
      <w:szCs w:val="24"/>
    </w:rPr>
  </w:style>
  <w:style w:type="character" w:customStyle="1" w:styleId="A1">
    <w:name w:val="A1"/>
    <w:uiPriority w:val="99"/>
    <w:rsid w:val="001F3A7D"/>
    <w:rPr>
      <w:rFonts w:cs="Univers LT Std 47 Cn Lt"/>
      <w:color w:val="000000"/>
      <w:sz w:val="16"/>
      <w:szCs w:val="16"/>
    </w:rPr>
  </w:style>
  <w:style w:type="paragraph" w:customStyle="1" w:styleId="details">
    <w:name w:val="details"/>
    <w:basedOn w:val="Normal"/>
    <w:rsid w:val="000F24D5"/>
    <w:pPr>
      <w:spacing w:before="100" w:beforeAutospacing="1" w:after="100" w:afterAutospacing="1"/>
    </w:pPr>
    <w:rPr>
      <w:rFonts w:ascii="Times" w:hAnsi="Times"/>
    </w:rPr>
  </w:style>
  <w:style w:type="character" w:customStyle="1" w:styleId="apple-converted-space">
    <w:name w:val="apple-converted-space"/>
    <w:rsid w:val="000F24D5"/>
  </w:style>
  <w:style w:type="character" w:customStyle="1" w:styleId="Heading4Char">
    <w:name w:val="Heading 4 Char"/>
    <w:link w:val="Heading4"/>
    <w:uiPriority w:val="9"/>
    <w:rsid w:val="001C4192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D1350F"/>
    <w:pPr>
      <w:spacing w:before="100" w:beforeAutospacing="1" w:after="100" w:afterAutospacing="1"/>
    </w:pPr>
  </w:style>
  <w:style w:type="character" w:styleId="UnresolvedMention">
    <w:name w:val="Unresolved Mention"/>
    <w:uiPriority w:val="47"/>
    <w:rsid w:val="009805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5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5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522"/>
    <w:rPr>
      <w:b/>
      <w:bCs/>
    </w:rPr>
  </w:style>
  <w:style w:type="paragraph" w:styleId="Revision">
    <w:name w:val="Revision"/>
    <w:hidden/>
    <w:uiPriority w:val="71"/>
    <w:rsid w:val="00691F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71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lianacademy.columbia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talianacademy.columbia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lumbia.edu/cu/arthistory/faculty/Freedber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963C08-423B-FC48-B359-CF35D5EF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9861</Words>
  <Characters>49998</Characters>
  <Application>Microsoft Office Word</Application>
  <DocSecurity>0</DocSecurity>
  <Lines>961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Freedberg</vt:lpstr>
    </vt:vector>
  </TitlesOfParts>
  <Company> </Company>
  <LinksUpToDate>false</LinksUpToDate>
  <CharactersWithSpaces>59665</CharactersWithSpaces>
  <SharedDoc>false</SharedDoc>
  <HLinks>
    <vt:vector size="24" baseType="variant">
      <vt:variant>
        <vt:i4>6881396</vt:i4>
      </vt:variant>
      <vt:variant>
        <vt:i4>9</vt:i4>
      </vt:variant>
      <vt:variant>
        <vt:i4>0</vt:i4>
      </vt:variant>
      <vt:variant>
        <vt:i4>5</vt:i4>
      </vt:variant>
      <vt:variant>
        <vt:lpwstr>http://www.italianacademy.columbia.edu/</vt:lpwstr>
      </vt:variant>
      <vt:variant>
        <vt:lpwstr/>
      </vt:variant>
      <vt:variant>
        <vt:i4>1769498</vt:i4>
      </vt:variant>
      <vt:variant>
        <vt:i4>6</vt:i4>
      </vt:variant>
      <vt:variant>
        <vt:i4>0</vt:i4>
      </vt:variant>
      <vt:variant>
        <vt:i4>5</vt:i4>
      </vt:variant>
      <vt:variant>
        <vt:lpwstr>http://www.columbia.edu/cu/arthistory/faculty/Freedberg.html</vt:lpwstr>
      </vt:variant>
      <vt:variant>
        <vt:lpwstr/>
      </vt:variant>
      <vt:variant>
        <vt:i4>6881396</vt:i4>
      </vt:variant>
      <vt:variant>
        <vt:i4>3</vt:i4>
      </vt:variant>
      <vt:variant>
        <vt:i4>0</vt:i4>
      </vt:variant>
      <vt:variant>
        <vt:i4>5</vt:i4>
      </vt:variant>
      <vt:variant>
        <vt:lpwstr>http://www.italianacademy.columbia.edu/</vt:lpwstr>
      </vt:variant>
      <vt:variant>
        <vt:lpwstr/>
      </vt:variant>
      <vt:variant>
        <vt:i4>7667798</vt:i4>
      </vt:variant>
      <vt:variant>
        <vt:i4>0</vt:i4>
      </vt:variant>
      <vt:variant>
        <vt:i4>0</vt:i4>
      </vt:variant>
      <vt:variant>
        <vt:i4>5</vt:i4>
      </vt:variant>
      <vt:variant>
        <vt:lpwstr>http://www.teknemedia.net/magazine_detail.html?mId=7813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Freedberg</dc:title>
  <dc:subject/>
  <dc:creator>David Freedberg</dc:creator>
  <cp:keywords/>
  <cp:lastModifiedBy>Alex Ekserdjian</cp:lastModifiedBy>
  <cp:revision>5</cp:revision>
  <cp:lastPrinted>2014-07-11T15:54:00Z</cp:lastPrinted>
  <dcterms:created xsi:type="dcterms:W3CDTF">2023-02-15T18:54:00Z</dcterms:created>
  <dcterms:modified xsi:type="dcterms:W3CDTF">2023-02-15T19:43:00Z</dcterms:modified>
</cp:coreProperties>
</file>